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011A" w14:textId="77777777" w:rsidR="002F0EDF" w:rsidRPr="008156C0" w:rsidRDefault="00031FFE" w:rsidP="00C26361">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b/>
          <w:u w:val="single"/>
        </w:rPr>
      </w:pPr>
      <w:r w:rsidRPr="008156C0">
        <w:rPr>
          <w:rFonts w:ascii="Arial" w:hAnsi="Arial" w:cs="Arial"/>
          <w:b/>
          <w:u w:val="single"/>
        </w:rPr>
        <w:t>Conditions of Approval</w:t>
      </w:r>
    </w:p>
    <w:p w14:paraId="7529C7DA" w14:textId="3239D1E8" w:rsidR="001B16AD" w:rsidRPr="00303268" w:rsidRDefault="00303268" w:rsidP="00B80059">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hanging="454"/>
        <w:rPr>
          <w:rFonts w:ascii="Arial" w:hAnsi="Arial" w:cs="Arial"/>
          <w:sz w:val="22"/>
        </w:rPr>
      </w:pPr>
      <w:r w:rsidRPr="00303268">
        <w:rPr>
          <w:rFonts w:ascii="Arial" w:hAnsi="Arial" w:cs="Arial"/>
          <w:sz w:val="22"/>
        </w:rPr>
        <w:t>The following list contains the plan that modifies the existing consent.</w:t>
      </w:r>
    </w:p>
    <w:p w14:paraId="0DF91965" w14:textId="5ED47DA2" w:rsidR="001B16AD" w:rsidRDefault="001B16AD" w:rsidP="001B16AD">
      <w:pPr>
        <w:pStyle w:val="ListParagraph"/>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rPr>
          <w:rFonts w:ascii="Arial" w:hAnsi="Arial" w:cs="Arial"/>
          <w:sz w:val="22"/>
        </w:rPr>
      </w:pPr>
    </w:p>
    <w:tbl>
      <w:tblPr>
        <w:tblW w:w="9965" w:type="dxa"/>
        <w:tblInd w:w="-819" w:type="dxa"/>
        <w:tblLayout w:type="fixed"/>
        <w:tblCellMar>
          <w:left w:w="0" w:type="dxa"/>
          <w:right w:w="0" w:type="dxa"/>
        </w:tblCellMar>
        <w:tblLook w:val="04A0" w:firstRow="1" w:lastRow="0" w:firstColumn="1" w:lastColumn="0" w:noHBand="0" w:noVBand="1"/>
      </w:tblPr>
      <w:tblGrid>
        <w:gridCol w:w="2266"/>
        <w:gridCol w:w="6292"/>
        <w:gridCol w:w="1407"/>
      </w:tblGrid>
      <w:tr w:rsidR="005C23A8" w:rsidRPr="008156C0" w14:paraId="35C54138" w14:textId="77777777" w:rsidTr="005736C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BDBDBD" w:fill="BDBDBD"/>
          </w:tcPr>
          <w:p w14:paraId="50F6B29D" w14:textId="77777777" w:rsidR="005C23A8" w:rsidRPr="00947508" w:rsidRDefault="005C23A8" w:rsidP="005736C2">
            <w:pPr>
              <w:spacing w:after="171" w:line="251" w:lineRule="exact"/>
              <w:ind w:right="773"/>
              <w:jc w:val="right"/>
              <w:textAlignment w:val="baseline"/>
              <w:rPr>
                <w:rFonts w:ascii="Arial" w:eastAsia="Arial" w:hAnsi="Arial"/>
                <w:b/>
                <w:color w:val="000000"/>
              </w:rPr>
            </w:pPr>
            <w:r w:rsidRPr="00947508">
              <w:rPr>
                <w:rFonts w:ascii="Arial" w:eastAsia="Arial" w:hAnsi="Arial"/>
                <w:b/>
                <w:color w:val="000000"/>
                <w:sz w:val="22"/>
                <w:lang w:val="en-US"/>
              </w:rPr>
              <w:t>SHEET NO.</w:t>
            </w:r>
          </w:p>
        </w:tc>
        <w:tc>
          <w:tcPr>
            <w:tcW w:w="6292" w:type="dxa"/>
            <w:tcBorders>
              <w:top w:val="single" w:sz="5" w:space="0" w:color="000000"/>
              <w:left w:val="single" w:sz="5" w:space="0" w:color="000000"/>
              <w:bottom w:val="single" w:sz="5" w:space="0" w:color="000000"/>
              <w:right w:val="single" w:sz="5" w:space="0" w:color="000000"/>
            </w:tcBorders>
            <w:shd w:val="clear" w:color="BDBDBD" w:fill="BDBDBD"/>
          </w:tcPr>
          <w:p w14:paraId="232F0BED" w14:textId="77777777" w:rsidR="005C23A8" w:rsidRPr="00947508" w:rsidRDefault="005C23A8" w:rsidP="005736C2">
            <w:pPr>
              <w:spacing w:after="171" w:line="251" w:lineRule="exact"/>
              <w:ind w:left="920"/>
              <w:textAlignment w:val="baseline"/>
              <w:rPr>
                <w:rFonts w:ascii="Arial" w:eastAsia="Arial" w:hAnsi="Arial"/>
                <w:b/>
                <w:color w:val="000000"/>
              </w:rPr>
            </w:pPr>
            <w:r w:rsidRPr="00947508">
              <w:rPr>
                <w:rFonts w:ascii="Arial" w:eastAsia="Arial" w:hAnsi="Arial"/>
                <w:b/>
                <w:color w:val="000000"/>
                <w:sz w:val="22"/>
                <w:lang w:val="en-US"/>
              </w:rPr>
              <w:t>SHEET NAME</w:t>
            </w:r>
          </w:p>
        </w:tc>
        <w:tc>
          <w:tcPr>
            <w:tcW w:w="1407" w:type="dxa"/>
            <w:tcBorders>
              <w:top w:val="single" w:sz="5" w:space="0" w:color="000000"/>
              <w:left w:val="single" w:sz="5" w:space="0" w:color="000000"/>
              <w:bottom w:val="single" w:sz="5" w:space="0" w:color="000000"/>
              <w:right w:val="single" w:sz="5" w:space="0" w:color="000000"/>
            </w:tcBorders>
            <w:shd w:val="clear" w:color="BDBDBD" w:fill="BDBDBD"/>
          </w:tcPr>
          <w:p w14:paraId="5EE9433C" w14:textId="77777777" w:rsidR="005C23A8" w:rsidRPr="00947508" w:rsidRDefault="005C23A8" w:rsidP="005736C2">
            <w:pPr>
              <w:spacing w:after="169" w:line="253" w:lineRule="exact"/>
              <w:jc w:val="center"/>
              <w:textAlignment w:val="baseline"/>
              <w:rPr>
                <w:rFonts w:ascii="Arial" w:eastAsia="Arial" w:hAnsi="Arial"/>
                <w:b/>
                <w:color w:val="000000"/>
              </w:rPr>
            </w:pPr>
            <w:r w:rsidRPr="00947508">
              <w:rPr>
                <w:rFonts w:ascii="Arial" w:eastAsia="Arial" w:hAnsi="Arial"/>
                <w:b/>
                <w:color w:val="000000"/>
                <w:sz w:val="22"/>
                <w:lang w:val="en-US"/>
              </w:rPr>
              <w:t>REVISION</w:t>
            </w:r>
          </w:p>
        </w:tc>
      </w:tr>
      <w:tr w:rsidR="000F3D92" w:rsidRPr="008156C0" w14:paraId="133B4BC2" w14:textId="77777777" w:rsidTr="000F3D92">
        <w:trPr>
          <w:trHeight w:hRule="exact" w:val="446"/>
        </w:trPr>
        <w:tc>
          <w:tcPr>
            <w:tcW w:w="855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A6F4A7C" w14:textId="76C9F59F" w:rsidR="000F3D92" w:rsidRPr="00947508" w:rsidRDefault="008D3EA8" w:rsidP="00EC2AD0">
            <w:pPr>
              <w:spacing w:after="167" w:line="229" w:lineRule="exact"/>
              <w:ind w:left="116"/>
              <w:textAlignment w:val="baseline"/>
              <w:rPr>
                <w:rFonts w:ascii="Arial" w:eastAsia="Arial" w:hAnsi="Arial"/>
                <w:b/>
                <w:color w:val="000000"/>
                <w:sz w:val="22"/>
                <w:lang w:val="en-US"/>
              </w:rPr>
            </w:pPr>
            <w:r w:rsidRPr="00947508">
              <w:rPr>
                <w:rFonts w:ascii="Arial" w:eastAsia="Arial" w:hAnsi="Arial"/>
                <w:b/>
                <w:color w:val="000000"/>
                <w:sz w:val="20"/>
                <w:lang w:val="en-US"/>
              </w:rPr>
              <w:t>AR-DA-21 FLOOR PLANS</w:t>
            </w:r>
          </w:p>
        </w:tc>
        <w:tc>
          <w:tcPr>
            <w:tcW w:w="14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A89602C" w14:textId="77777777" w:rsidR="000F3D92" w:rsidRPr="00947508" w:rsidRDefault="000F3D92" w:rsidP="005736C2">
            <w:pPr>
              <w:spacing w:after="169" w:line="253" w:lineRule="exact"/>
              <w:jc w:val="center"/>
              <w:textAlignment w:val="baseline"/>
              <w:rPr>
                <w:rFonts w:ascii="Arial" w:eastAsia="Arial" w:hAnsi="Arial"/>
                <w:b/>
                <w:color w:val="000000"/>
                <w:sz w:val="22"/>
                <w:lang w:val="en-US"/>
              </w:rPr>
            </w:pPr>
          </w:p>
        </w:tc>
      </w:tr>
      <w:tr w:rsidR="000F3D92" w:rsidRPr="008156C0" w14:paraId="3739445F"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DF32517" w14:textId="30C60934" w:rsidR="000F3D92" w:rsidRPr="00947508" w:rsidRDefault="00EC2AD0"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AR-DA-2101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3E2A66B" w14:textId="2BD1FD16" w:rsidR="000F3D92" w:rsidRPr="00947508" w:rsidRDefault="0040597B"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x-none"/>
              </w:rPr>
              <w:t>PODIUM GROUND LEVEL PLAN</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9172026" w14:textId="565B428D" w:rsidR="000F3D92" w:rsidRPr="00947508" w:rsidRDefault="0040597B"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V</w:t>
            </w:r>
          </w:p>
        </w:tc>
      </w:tr>
      <w:tr w:rsidR="00471768" w:rsidRPr="008156C0" w14:paraId="0C750068"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EB1289A" w14:textId="66E3F997" w:rsidR="00471768" w:rsidRPr="00947508" w:rsidRDefault="00471768"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AR-DA-2102</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D6F8A8A" w14:textId="2C77C1C4" w:rsidR="00471768" w:rsidRPr="00947508" w:rsidRDefault="00471768"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PODIUM LEVEL 1 PLAN</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22ADDE" w14:textId="52EB15D5" w:rsidR="00471768" w:rsidRPr="00947508" w:rsidRDefault="00471768"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Q</w:t>
            </w:r>
          </w:p>
        </w:tc>
      </w:tr>
      <w:tr w:rsidR="00471768" w:rsidRPr="008156C0" w14:paraId="3EF03A40"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7825126" w14:textId="722C27CB" w:rsidR="00471768" w:rsidRPr="00947508" w:rsidRDefault="00471768"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AR-DA-2103</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D70121F" w14:textId="4DD59FCC" w:rsidR="00471768" w:rsidRPr="00947508" w:rsidRDefault="00471768"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 xml:space="preserve">PODIUM LEVEL </w:t>
            </w:r>
            <w:r w:rsidR="00183D45" w:rsidRPr="00947508">
              <w:rPr>
                <w:rFonts w:ascii="Arial" w:eastAsia="Arial" w:hAnsi="Arial"/>
                <w:b/>
                <w:i/>
                <w:sz w:val="20"/>
                <w:lang w:val="x-none"/>
              </w:rPr>
              <w:t>2</w:t>
            </w:r>
            <w:r w:rsidRPr="00947508">
              <w:rPr>
                <w:rFonts w:ascii="Arial" w:eastAsia="Arial" w:hAnsi="Arial"/>
                <w:b/>
                <w:i/>
                <w:sz w:val="20"/>
                <w:lang w:val="x-none"/>
              </w:rPr>
              <w:t xml:space="preserve"> PLAN</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F73F7A5" w14:textId="22FF8F75" w:rsidR="00471768" w:rsidRPr="00947508" w:rsidRDefault="00471768"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P</w:t>
            </w:r>
          </w:p>
        </w:tc>
      </w:tr>
      <w:tr w:rsidR="00540C34" w:rsidRPr="008156C0" w14:paraId="7CB1B77C"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94B0F5C" w14:textId="289FB73E" w:rsidR="00540C34" w:rsidRPr="00947508" w:rsidRDefault="00540C34"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AR-DA-2108a</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F992FA8" w14:textId="62C91A84" w:rsidR="00540C34" w:rsidRPr="00947508" w:rsidRDefault="00540C34"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LOWER GROUND MEZZANINE PLAN</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2C64E2C" w14:textId="580B2BD8" w:rsidR="00540C34" w:rsidRPr="00947508" w:rsidRDefault="00540C34"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L</w:t>
            </w:r>
          </w:p>
        </w:tc>
      </w:tr>
      <w:tr w:rsidR="00B84A79" w:rsidRPr="008156C0" w14:paraId="150645A2"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7A84D84" w14:textId="633D58BC" w:rsidR="00B84A79" w:rsidRPr="00947508" w:rsidRDefault="00B84A79"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AR-DA-2108b</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EB29937" w14:textId="2B4C51C1" w:rsidR="00B84A79" w:rsidRPr="00947508" w:rsidRDefault="00B84A79"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LOWER GROUND LEVEL PLAN</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4ACD223" w14:textId="29E919A1" w:rsidR="00B84A79" w:rsidRPr="00947508" w:rsidRDefault="00B84A79"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W</w:t>
            </w:r>
          </w:p>
        </w:tc>
      </w:tr>
      <w:tr w:rsidR="00B84A79" w:rsidRPr="008156C0" w14:paraId="17460291"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35D990E" w14:textId="4877451C" w:rsidR="00B84A79" w:rsidRPr="00947508" w:rsidRDefault="00B84A79"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AR-DA-2109</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8C5648F" w14:textId="5FD6C44A" w:rsidR="00B84A79" w:rsidRPr="00947508" w:rsidRDefault="00B84A79"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 xml:space="preserve">BASEMENT B1 </w:t>
            </w:r>
            <w:r w:rsidR="00F84425" w:rsidRPr="00947508">
              <w:rPr>
                <w:rFonts w:ascii="Arial" w:eastAsia="Arial" w:hAnsi="Arial"/>
                <w:b/>
                <w:i/>
                <w:sz w:val="20"/>
                <w:lang w:val="x-none"/>
              </w:rPr>
              <w:t xml:space="preserve">CARPARK PLAN RETAIL </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7AF9DD0" w14:textId="4D354251" w:rsidR="00B84A79" w:rsidRPr="00947508" w:rsidRDefault="00F84425"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W</w:t>
            </w:r>
          </w:p>
        </w:tc>
      </w:tr>
      <w:tr w:rsidR="00F84425" w:rsidRPr="008156C0" w14:paraId="64511835"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04A077D" w14:textId="73CFD5D9" w:rsidR="00F84425" w:rsidRPr="00947508" w:rsidRDefault="00F84425"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w:t>
            </w:r>
            <w:r w:rsidR="00136DBF" w:rsidRPr="00947508">
              <w:rPr>
                <w:rFonts w:ascii="Arial" w:eastAsia="Arial" w:hAnsi="Arial"/>
                <w:b/>
                <w:i/>
                <w:sz w:val="20"/>
                <w:lang w:val="en-US"/>
              </w:rPr>
              <w:t>10</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30E0C53" w14:textId="4AA52B64" w:rsidR="00F84425" w:rsidRPr="00947508" w:rsidRDefault="00F84425"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BASEMENT B2 CARPARK PLAN RETAIL</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CFB6B52" w14:textId="3D7E82BB" w:rsidR="00F84425" w:rsidRPr="00947508" w:rsidRDefault="00F84425"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V</w:t>
            </w:r>
          </w:p>
        </w:tc>
      </w:tr>
      <w:tr w:rsidR="00136DBF" w:rsidRPr="008156C0" w14:paraId="2AB4F0AB"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1AD7FDE" w14:textId="38AA7BC7" w:rsidR="00136DBF" w:rsidRPr="00947508" w:rsidRDefault="00136DBF"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AR-DA-2111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80F538C" w14:textId="6C235FBB" w:rsidR="00136DBF" w:rsidRPr="00947508" w:rsidRDefault="00136DBF"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BASEMENT B3 CARPARK PLAN RETAIL</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F04EAE9" w14:textId="7F5B5BCE" w:rsidR="00136DBF" w:rsidRPr="00947508" w:rsidRDefault="00136DBF"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U</w:t>
            </w:r>
          </w:p>
        </w:tc>
      </w:tr>
      <w:tr w:rsidR="00D64610" w:rsidRPr="008156C0" w14:paraId="127279C2"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9D60DD8" w14:textId="5731B646" w:rsidR="00D64610" w:rsidRPr="00947508" w:rsidRDefault="00D64610"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AR-DA-2112</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3DE028B" w14:textId="64FACA99" w:rsidR="00D64610" w:rsidRPr="00947508" w:rsidRDefault="00D64610"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BASEMENT B</w:t>
            </w:r>
            <w:r w:rsidR="000E60D0" w:rsidRPr="00947508">
              <w:rPr>
                <w:rFonts w:ascii="Arial" w:eastAsia="Arial" w:hAnsi="Arial"/>
                <w:b/>
                <w:i/>
                <w:sz w:val="20"/>
                <w:lang w:val="x-none"/>
              </w:rPr>
              <w:t>4</w:t>
            </w:r>
            <w:r w:rsidRPr="00947508">
              <w:rPr>
                <w:rFonts w:ascii="Arial" w:eastAsia="Arial" w:hAnsi="Arial"/>
                <w:b/>
                <w:i/>
                <w:sz w:val="20"/>
                <w:lang w:val="x-none"/>
              </w:rPr>
              <w:t xml:space="preserve"> CARPARK PLAN RETAIL</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71457A0" w14:textId="292A848E" w:rsidR="00D64610" w:rsidRPr="00947508" w:rsidRDefault="00D64610"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V</w:t>
            </w:r>
          </w:p>
        </w:tc>
      </w:tr>
      <w:tr w:rsidR="000E60D0" w:rsidRPr="008156C0" w14:paraId="04BEA9DE"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509527D" w14:textId="03DC8BD1" w:rsidR="000E60D0" w:rsidRPr="00947508" w:rsidRDefault="000E60D0"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AR-DA-2113</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1AE6BC3" w14:textId="75A2F697" w:rsidR="000E60D0" w:rsidRPr="00947508" w:rsidRDefault="000E60D0"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 xml:space="preserve">BASEMENT B5 CARPARK PLAN </w:t>
            </w:r>
            <w:r w:rsidR="00A37BE8" w:rsidRPr="00947508">
              <w:rPr>
                <w:rFonts w:ascii="Arial" w:eastAsia="Arial" w:hAnsi="Arial"/>
                <w:b/>
                <w:i/>
                <w:sz w:val="20"/>
                <w:lang w:val="x-none"/>
              </w:rPr>
              <w:t>–</w:t>
            </w:r>
            <w:r w:rsidRPr="00947508">
              <w:rPr>
                <w:rFonts w:ascii="Arial" w:eastAsia="Arial" w:hAnsi="Arial"/>
                <w:b/>
                <w:i/>
                <w:sz w:val="20"/>
                <w:lang w:val="x-none"/>
              </w:rPr>
              <w:t xml:space="preserve"> </w:t>
            </w:r>
            <w:r w:rsidR="00A37BE8" w:rsidRPr="00947508">
              <w:rPr>
                <w:rFonts w:ascii="Arial" w:eastAsia="Arial" w:hAnsi="Arial"/>
                <w:b/>
                <w:i/>
                <w:sz w:val="20"/>
                <w:lang w:val="x-none"/>
              </w:rPr>
              <w:t>RESIDENTIAL, COMMERCIAL</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B68F652" w14:textId="07DAF88B" w:rsidR="000E60D0" w:rsidRPr="00947508" w:rsidRDefault="00A37BE8"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U</w:t>
            </w:r>
          </w:p>
        </w:tc>
      </w:tr>
      <w:tr w:rsidR="00A37BE8" w:rsidRPr="008156C0" w14:paraId="0D0AA511"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77A2195" w14:textId="5DA032BA" w:rsidR="00A37BE8" w:rsidRPr="00947508" w:rsidRDefault="00E55FE6"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AR-DA-2114</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36730CF" w14:textId="45864634" w:rsidR="00A37BE8" w:rsidRPr="00947508" w:rsidRDefault="00E55FE6"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 xml:space="preserve">BASEMENT </w:t>
            </w:r>
            <w:r w:rsidR="00A55263" w:rsidRPr="00947508">
              <w:rPr>
                <w:rFonts w:ascii="Arial" w:eastAsia="Arial" w:hAnsi="Arial"/>
                <w:b/>
                <w:i/>
                <w:sz w:val="20"/>
                <w:lang w:val="x-none"/>
              </w:rPr>
              <w:t>B6 CARPARK PLAN – RESIDENTIAL, VISITORS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8C873AF" w14:textId="4B4021F1" w:rsidR="00A37BE8" w:rsidRPr="00947508" w:rsidRDefault="00A55263"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U</w:t>
            </w:r>
          </w:p>
        </w:tc>
      </w:tr>
      <w:tr w:rsidR="00A55263" w:rsidRPr="008156C0" w14:paraId="21E78B23"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5979E45" w14:textId="16D199DC" w:rsidR="00A55263" w:rsidRPr="00947508" w:rsidRDefault="00A55263"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AR-DA-2120</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49FAE22" w14:textId="5D5082EF" w:rsidR="00A55263" w:rsidRPr="00947508" w:rsidRDefault="005B67AA"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BASEMENT B7 CARPARK PLAN – RESIDENTIAL, VISITORS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CE82BDC" w14:textId="020849C5" w:rsidR="00A55263" w:rsidRPr="00947508" w:rsidRDefault="00A55263"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V</w:t>
            </w:r>
          </w:p>
        </w:tc>
      </w:tr>
      <w:tr w:rsidR="005B67AA" w:rsidRPr="008156C0" w14:paraId="3BA2070B" w14:textId="77777777" w:rsidTr="000F3D92">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248304E" w14:textId="3DA454DC" w:rsidR="005B67AA" w:rsidRPr="00947508" w:rsidRDefault="005B67AA" w:rsidP="000F3D92">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AR-DA-2121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671E9D8" w14:textId="0767D8D8" w:rsidR="005B67AA" w:rsidRPr="00947508" w:rsidRDefault="005B67AA" w:rsidP="000F3D92">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BASEMENT B8 CARPARK PLAN – RESIDENTIAL, VISITORS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B24BE37" w14:textId="35F68E11" w:rsidR="005B67AA" w:rsidRPr="00947508" w:rsidRDefault="005B67AA" w:rsidP="0040597B">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L</w:t>
            </w:r>
          </w:p>
        </w:tc>
      </w:tr>
      <w:tr w:rsidR="00423C19" w:rsidRPr="008156C0" w14:paraId="20F09105" w14:textId="77777777" w:rsidTr="00C67D06">
        <w:trPr>
          <w:trHeight w:hRule="exact" w:val="446"/>
        </w:trPr>
        <w:tc>
          <w:tcPr>
            <w:tcW w:w="855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8271DD4" w14:textId="4120C47F" w:rsidR="00423C19" w:rsidRPr="00947508" w:rsidRDefault="00381B09" w:rsidP="00C67D06">
            <w:pPr>
              <w:spacing w:after="167" w:line="229" w:lineRule="exact"/>
              <w:ind w:left="116"/>
              <w:textAlignment w:val="baseline"/>
              <w:rPr>
                <w:rFonts w:ascii="Arial" w:eastAsia="Arial" w:hAnsi="Arial"/>
                <w:b/>
                <w:color w:val="000000"/>
                <w:sz w:val="22"/>
                <w:lang w:val="en-US"/>
              </w:rPr>
            </w:pPr>
            <w:r w:rsidRPr="00947508">
              <w:rPr>
                <w:rFonts w:ascii="Arial" w:eastAsia="Arial" w:hAnsi="Arial"/>
                <w:b/>
                <w:color w:val="000000"/>
                <w:sz w:val="20"/>
                <w:lang w:val="en-US"/>
              </w:rPr>
              <w:t>AR-DA-22 FLOOR PLANS BLOCK 2</w:t>
            </w:r>
          </w:p>
        </w:tc>
        <w:tc>
          <w:tcPr>
            <w:tcW w:w="14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FB013B2" w14:textId="77777777" w:rsidR="00423C19" w:rsidRPr="00947508" w:rsidRDefault="00423C19" w:rsidP="005736C2">
            <w:pPr>
              <w:spacing w:after="169" w:line="253" w:lineRule="exact"/>
              <w:jc w:val="center"/>
              <w:textAlignment w:val="baseline"/>
              <w:rPr>
                <w:rFonts w:ascii="Arial" w:eastAsia="Arial" w:hAnsi="Arial"/>
                <w:b/>
                <w:color w:val="000000"/>
                <w:sz w:val="22"/>
                <w:lang w:val="en-US"/>
              </w:rPr>
            </w:pPr>
          </w:p>
        </w:tc>
      </w:tr>
      <w:tr w:rsidR="00137514" w:rsidRPr="008156C0" w14:paraId="5220303D"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187167FD" w14:textId="431A85C1" w:rsidR="00137514" w:rsidRPr="00947508" w:rsidRDefault="00137514" w:rsidP="001C1D41">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AR-DA-2201</w:t>
            </w:r>
          </w:p>
        </w:tc>
        <w:tc>
          <w:tcPr>
            <w:tcW w:w="6292" w:type="dxa"/>
            <w:tcBorders>
              <w:top w:val="single" w:sz="5" w:space="0" w:color="000000"/>
              <w:left w:val="single" w:sz="5" w:space="0" w:color="000000"/>
              <w:bottom w:val="single" w:sz="5" w:space="0" w:color="000000"/>
              <w:right w:val="single" w:sz="5" w:space="0" w:color="000000"/>
            </w:tcBorders>
          </w:tcPr>
          <w:p w14:paraId="51AF19C5" w14:textId="528F1268" w:rsidR="00137514" w:rsidRPr="00947508" w:rsidRDefault="00137514" w:rsidP="00C67D06">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 xml:space="preserve">PUBLIC DOMAIN </w:t>
            </w:r>
            <w:r w:rsidR="00D60337" w:rsidRPr="00947508">
              <w:rPr>
                <w:rFonts w:ascii="Arial" w:eastAsia="Arial" w:hAnsi="Arial"/>
                <w:b/>
                <w:i/>
                <w:sz w:val="20"/>
                <w:lang w:val="x-none"/>
              </w:rPr>
              <w:t>–</w:t>
            </w:r>
            <w:r w:rsidRPr="00947508">
              <w:rPr>
                <w:rFonts w:ascii="Arial" w:eastAsia="Arial" w:hAnsi="Arial"/>
                <w:b/>
                <w:i/>
                <w:sz w:val="20"/>
                <w:lang w:val="x-none"/>
              </w:rPr>
              <w:t xml:space="preserve"> </w:t>
            </w:r>
            <w:r w:rsidR="00D60337" w:rsidRPr="00947508">
              <w:rPr>
                <w:rFonts w:ascii="Arial" w:eastAsia="Arial" w:hAnsi="Arial"/>
                <w:b/>
                <w:i/>
                <w:sz w:val="20"/>
                <w:lang w:val="x-none"/>
              </w:rPr>
              <w:t>WYNNE AVENUE</w:t>
            </w:r>
          </w:p>
        </w:tc>
        <w:tc>
          <w:tcPr>
            <w:tcW w:w="1407" w:type="dxa"/>
            <w:tcBorders>
              <w:top w:val="single" w:sz="5" w:space="0" w:color="000000"/>
              <w:left w:val="single" w:sz="5" w:space="0" w:color="000000"/>
              <w:bottom w:val="single" w:sz="5" w:space="0" w:color="000000"/>
              <w:right w:val="single" w:sz="5" w:space="0" w:color="000000"/>
            </w:tcBorders>
          </w:tcPr>
          <w:p w14:paraId="457C71A2" w14:textId="55C21412" w:rsidR="00137514" w:rsidRPr="00947508" w:rsidRDefault="00D60337" w:rsidP="00C67D06">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O</w:t>
            </w:r>
          </w:p>
        </w:tc>
      </w:tr>
      <w:tr w:rsidR="00C25346" w:rsidRPr="008156C0" w14:paraId="7E834F97"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5995C839" w14:textId="7D7CE50F" w:rsidR="00C25346" w:rsidRPr="00947508" w:rsidRDefault="001C1D41" w:rsidP="001C1D41">
            <w:pPr>
              <w:spacing w:after="167" w:line="229" w:lineRule="exact"/>
              <w:ind w:left="116"/>
              <w:textAlignment w:val="baseline"/>
              <w:rPr>
                <w:rFonts w:ascii="Arial" w:eastAsia="Arial" w:hAnsi="Arial"/>
                <w:b/>
                <w:color w:val="000000"/>
                <w:sz w:val="22"/>
                <w:lang w:val="en-US"/>
              </w:rPr>
            </w:pPr>
            <w:r w:rsidRPr="00947508">
              <w:rPr>
                <w:rFonts w:ascii="Arial" w:eastAsia="Arial" w:hAnsi="Arial"/>
                <w:b/>
                <w:i/>
                <w:sz w:val="20"/>
                <w:lang w:val="en-US"/>
              </w:rPr>
              <w:t>AR-DA-2202</w:t>
            </w:r>
          </w:p>
        </w:tc>
        <w:tc>
          <w:tcPr>
            <w:tcW w:w="6292" w:type="dxa"/>
            <w:tcBorders>
              <w:top w:val="single" w:sz="5" w:space="0" w:color="000000"/>
              <w:left w:val="single" w:sz="5" w:space="0" w:color="000000"/>
              <w:bottom w:val="single" w:sz="5" w:space="0" w:color="000000"/>
              <w:right w:val="single" w:sz="5" w:space="0" w:color="000000"/>
            </w:tcBorders>
          </w:tcPr>
          <w:p w14:paraId="622F0D5E" w14:textId="21EEC87C" w:rsidR="00C25346" w:rsidRPr="00947508" w:rsidRDefault="00C67D06" w:rsidP="00C67D06">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BLOCK 2 GROUND FLOOR</w:t>
            </w:r>
          </w:p>
        </w:tc>
        <w:tc>
          <w:tcPr>
            <w:tcW w:w="1407" w:type="dxa"/>
            <w:tcBorders>
              <w:top w:val="single" w:sz="5" w:space="0" w:color="000000"/>
              <w:left w:val="single" w:sz="5" w:space="0" w:color="000000"/>
              <w:bottom w:val="single" w:sz="5" w:space="0" w:color="000000"/>
              <w:right w:val="single" w:sz="5" w:space="0" w:color="000000"/>
            </w:tcBorders>
          </w:tcPr>
          <w:p w14:paraId="4220C71C" w14:textId="14BE1E83" w:rsidR="00C25346" w:rsidRPr="00947508" w:rsidRDefault="00C67D06" w:rsidP="00C67D06">
            <w:pPr>
              <w:spacing w:after="167" w:line="229" w:lineRule="exact"/>
              <w:ind w:left="116"/>
              <w:jc w:val="center"/>
              <w:textAlignment w:val="baseline"/>
              <w:rPr>
                <w:rFonts w:ascii="Arial" w:eastAsia="Arial" w:hAnsi="Arial"/>
                <w:b/>
                <w:color w:val="000000"/>
                <w:sz w:val="22"/>
                <w:lang w:val="en-US"/>
              </w:rPr>
            </w:pPr>
            <w:r w:rsidRPr="00947508">
              <w:rPr>
                <w:rFonts w:ascii="Arial" w:eastAsia="Arial" w:hAnsi="Arial"/>
                <w:b/>
                <w:i/>
                <w:sz w:val="20"/>
                <w:lang w:val="en-US"/>
              </w:rPr>
              <w:t>P</w:t>
            </w:r>
          </w:p>
        </w:tc>
      </w:tr>
      <w:tr w:rsidR="008F22FA" w:rsidRPr="008156C0" w14:paraId="16C92728"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15B453BB" w14:textId="62E28040" w:rsidR="008F22FA" w:rsidRPr="00947508" w:rsidRDefault="008F22FA" w:rsidP="001C1D41">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AR-DA-2203</w:t>
            </w:r>
          </w:p>
        </w:tc>
        <w:tc>
          <w:tcPr>
            <w:tcW w:w="6292" w:type="dxa"/>
            <w:tcBorders>
              <w:top w:val="single" w:sz="5" w:space="0" w:color="000000"/>
              <w:left w:val="single" w:sz="5" w:space="0" w:color="000000"/>
              <w:bottom w:val="single" w:sz="5" w:space="0" w:color="000000"/>
              <w:right w:val="single" w:sz="5" w:space="0" w:color="000000"/>
            </w:tcBorders>
          </w:tcPr>
          <w:p w14:paraId="41FCF5C4" w14:textId="411B02FD" w:rsidR="008F22FA" w:rsidRPr="00947508" w:rsidRDefault="008F22FA" w:rsidP="00C67D06">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BLOCK 2 PODIUM LEVEL 01</w:t>
            </w:r>
          </w:p>
        </w:tc>
        <w:tc>
          <w:tcPr>
            <w:tcW w:w="1407" w:type="dxa"/>
            <w:tcBorders>
              <w:top w:val="single" w:sz="5" w:space="0" w:color="000000"/>
              <w:left w:val="single" w:sz="5" w:space="0" w:color="000000"/>
              <w:bottom w:val="single" w:sz="5" w:space="0" w:color="000000"/>
              <w:right w:val="single" w:sz="5" w:space="0" w:color="000000"/>
            </w:tcBorders>
          </w:tcPr>
          <w:p w14:paraId="206D28F6" w14:textId="444E7488" w:rsidR="008F22FA" w:rsidRPr="00947508" w:rsidRDefault="008F22FA" w:rsidP="00C67D06">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C32DF8" w:rsidRPr="008156C0" w14:paraId="49FB1859"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108CB9CE" w14:textId="6F31195C" w:rsidR="00C32DF8" w:rsidRPr="00947508" w:rsidRDefault="00E8589D" w:rsidP="001C1D41">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AR-DA-2204</w:t>
            </w:r>
          </w:p>
        </w:tc>
        <w:tc>
          <w:tcPr>
            <w:tcW w:w="6292" w:type="dxa"/>
            <w:tcBorders>
              <w:top w:val="single" w:sz="5" w:space="0" w:color="000000"/>
              <w:left w:val="single" w:sz="5" w:space="0" w:color="000000"/>
              <w:bottom w:val="single" w:sz="5" w:space="0" w:color="000000"/>
              <w:right w:val="single" w:sz="5" w:space="0" w:color="000000"/>
            </w:tcBorders>
          </w:tcPr>
          <w:p w14:paraId="01C0CBA9" w14:textId="60496B1A" w:rsidR="00C32DF8" w:rsidRPr="00947508" w:rsidRDefault="00C32DF8" w:rsidP="00C67D06">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BLOCK 2 PODIUM LEVEL 0</w:t>
            </w:r>
            <w:r w:rsidR="004F4BB6" w:rsidRPr="00947508">
              <w:rPr>
                <w:rFonts w:ascii="Arial" w:eastAsia="Arial" w:hAnsi="Arial"/>
                <w:b/>
                <w:i/>
                <w:sz w:val="20"/>
                <w:lang w:val="x-none"/>
              </w:rPr>
              <w:t>2</w:t>
            </w:r>
          </w:p>
        </w:tc>
        <w:tc>
          <w:tcPr>
            <w:tcW w:w="1407" w:type="dxa"/>
            <w:tcBorders>
              <w:top w:val="single" w:sz="5" w:space="0" w:color="000000"/>
              <w:left w:val="single" w:sz="5" w:space="0" w:color="000000"/>
              <w:bottom w:val="single" w:sz="5" w:space="0" w:color="000000"/>
              <w:right w:val="single" w:sz="5" w:space="0" w:color="000000"/>
            </w:tcBorders>
          </w:tcPr>
          <w:p w14:paraId="5C51D23B" w14:textId="02F7AA09" w:rsidR="00C32DF8" w:rsidRPr="00947508" w:rsidRDefault="00C32DF8" w:rsidP="00C67D06">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E8589D" w:rsidRPr="008156C0" w14:paraId="0CD2E7C3"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661E1BDE" w14:textId="0488D16B" w:rsidR="00E8589D" w:rsidRPr="00947508" w:rsidRDefault="00E8589D" w:rsidP="001C1D41">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AR-DA-2207</w:t>
            </w:r>
          </w:p>
        </w:tc>
        <w:tc>
          <w:tcPr>
            <w:tcW w:w="6292" w:type="dxa"/>
            <w:tcBorders>
              <w:top w:val="single" w:sz="5" w:space="0" w:color="000000"/>
              <w:left w:val="single" w:sz="5" w:space="0" w:color="000000"/>
              <w:bottom w:val="single" w:sz="5" w:space="0" w:color="000000"/>
              <w:right w:val="single" w:sz="5" w:space="0" w:color="000000"/>
            </w:tcBorders>
          </w:tcPr>
          <w:p w14:paraId="2C1FF535" w14:textId="7F581190" w:rsidR="00E8589D" w:rsidRPr="00947508" w:rsidRDefault="00BB662F" w:rsidP="00C67D06">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D – LEVELS 5 COMMERCIAL &amp; COMMUNAL LEVEL</w:t>
            </w:r>
          </w:p>
        </w:tc>
        <w:tc>
          <w:tcPr>
            <w:tcW w:w="1407" w:type="dxa"/>
            <w:tcBorders>
              <w:top w:val="single" w:sz="5" w:space="0" w:color="000000"/>
              <w:left w:val="single" w:sz="5" w:space="0" w:color="000000"/>
              <w:bottom w:val="single" w:sz="5" w:space="0" w:color="000000"/>
              <w:right w:val="single" w:sz="5" w:space="0" w:color="000000"/>
            </w:tcBorders>
          </w:tcPr>
          <w:p w14:paraId="610EB8C2" w14:textId="0FD6B26B" w:rsidR="00E8589D" w:rsidRPr="00947508" w:rsidRDefault="00E8589D" w:rsidP="00C67D06">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191075" w:rsidRPr="008156C0" w14:paraId="4C28272D"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3FD7B28E" w14:textId="1A3AC40B" w:rsidR="00191075" w:rsidRPr="00947508" w:rsidRDefault="00191075" w:rsidP="001C1D41">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AR-DA-2208</w:t>
            </w:r>
          </w:p>
        </w:tc>
        <w:tc>
          <w:tcPr>
            <w:tcW w:w="6292" w:type="dxa"/>
            <w:tcBorders>
              <w:top w:val="single" w:sz="5" w:space="0" w:color="000000"/>
              <w:left w:val="single" w:sz="5" w:space="0" w:color="000000"/>
              <w:bottom w:val="single" w:sz="5" w:space="0" w:color="000000"/>
              <w:right w:val="single" w:sz="5" w:space="0" w:color="000000"/>
            </w:tcBorders>
          </w:tcPr>
          <w:p w14:paraId="50E9CDAC" w14:textId="4F1FB747" w:rsidR="00191075" w:rsidRPr="00947508" w:rsidRDefault="00191075" w:rsidP="00C67D06">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D – LEVELS 7-9,11</w:t>
            </w:r>
          </w:p>
        </w:tc>
        <w:tc>
          <w:tcPr>
            <w:tcW w:w="1407" w:type="dxa"/>
            <w:tcBorders>
              <w:top w:val="single" w:sz="5" w:space="0" w:color="000000"/>
              <w:left w:val="single" w:sz="5" w:space="0" w:color="000000"/>
              <w:bottom w:val="single" w:sz="5" w:space="0" w:color="000000"/>
              <w:right w:val="single" w:sz="5" w:space="0" w:color="000000"/>
            </w:tcBorders>
          </w:tcPr>
          <w:p w14:paraId="34842264" w14:textId="23D416FF" w:rsidR="00191075" w:rsidRPr="00947508" w:rsidRDefault="00506BE9" w:rsidP="00C67D06">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506BE9" w:rsidRPr="008156C0" w14:paraId="192F6D17"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7B0FCD7E" w14:textId="77127DAA" w:rsidR="00506BE9" w:rsidRPr="00947508" w:rsidRDefault="00506BE9" w:rsidP="001C1D41">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AR-DA-2209</w:t>
            </w:r>
          </w:p>
        </w:tc>
        <w:tc>
          <w:tcPr>
            <w:tcW w:w="6292" w:type="dxa"/>
            <w:tcBorders>
              <w:top w:val="single" w:sz="5" w:space="0" w:color="000000"/>
              <w:left w:val="single" w:sz="5" w:space="0" w:color="000000"/>
              <w:bottom w:val="single" w:sz="5" w:space="0" w:color="000000"/>
              <w:right w:val="single" w:sz="5" w:space="0" w:color="000000"/>
            </w:tcBorders>
          </w:tcPr>
          <w:p w14:paraId="284B4A7E" w14:textId="0A77CA6C" w:rsidR="00506BE9" w:rsidRPr="00947508" w:rsidRDefault="00506BE9" w:rsidP="00C67D06">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D – LEVELS 10,12-14, 16, 18, 20, 22, 23</w:t>
            </w:r>
          </w:p>
        </w:tc>
        <w:tc>
          <w:tcPr>
            <w:tcW w:w="1407" w:type="dxa"/>
            <w:tcBorders>
              <w:top w:val="single" w:sz="5" w:space="0" w:color="000000"/>
              <w:left w:val="single" w:sz="5" w:space="0" w:color="000000"/>
              <w:bottom w:val="single" w:sz="5" w:space="0" w:color="000000"/>
              <w:right w:val="single" w:sz="5" w:space="0" w:color="000000"/>
            </w:tcBorders>
          </w:tcPr>
          <w:p w14:paraId="6B759704" w14:textId="309D54F9" w:rsidR="00506BE9" w:rsidRPr="00947508" w:rsidRDefault="00506BE9" w:rsidP="00C67D06">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796A84" w:rsidRPr="008156C0" w14:paraId="42F2EBD1"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50D7C45A" w14:textId="4D6EC878"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lastRenderedPageBreak/>
              <w:t>AR-DA-2210</w:t>
            </w:r>
          </w:p>
        </w:tc>
        <w:tc>
          <w:tcPr>
            <w:tcW w:w="6292" w:type="dxa"/>
            <w:tcBorders>
              <w:top w:val="single" w:sz="5" w:space="0" w:color="000000"/>
              <w:left w:val="single" w:sz="5" w:space="0" w:color="000000"/>
              <w:bottom w:val="single" w:sz="5" w:space="0" w:color="000000"/>
              <w:right w:val="single" w:sz="5" w:space="0" w:color="000000"/>
            </w:tcBorders>
          </w:tcPr>
          <w:p w14:paraId="0094878B" w14:textId="087DA246"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D – LEVELS 15, 17, 19, 21</w:t>
            </w:r>
          </w:p>
        </w:tc>
        <w:tc>
          <w:tcPr>
            <w:tcW w:w="1407" w:type="dxa"/>
            <w:tcBorders>
              <w:top w:val="single" w:sz="5" w:space="0" w:color="000000"/>
              <w:left w:val="single" w:sz="5" w:space="0" w:color="000000"/>
              <w:bottom w:val="single" w:sz="5" w:space="0" w:color="000000"/>
              <w:right w:val="single" w:sz="5" w:space="0" w:color="000000"/>
            </w:tcBorders>
          </w:tcPr>
          <w:p w14:paraId="5D20809D" w14:textId="2E0D842E"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796A84" w:rsidRPr="008156C0" w14:paraId="3A066321"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33E00A2E" w14:textId="73D2FEA3"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AR-DA-2210B</w:t>
            </w:r>
          </w:p>
        </w:tc>
        <w:tc>
          <w:tcPr>
            <w:tcW w:w="6292" w:type="dxa"/>
            <w:tcBorders>
              <w:top w:val="single" w:sz="5" w:space="0" w:color="000000"/>
              <w:left w:val="single" w:sz="5" w:space="0" w:color="000000"/>
              <w:bottom w:val="single" w:sz="5" w:space="0" w:color="000000"/>
              <w:right w:val="single" w:sz="5" w:space="0" w:color="000000"/>
            </w:tcBorders>
          </w:tcPr>
          <w:p w14:paraId="34F3602D" w14:textId="5E21CC75"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D – LEVELS 24-27</w:t>
            </w:r>
          </w:p>
        </w:tc>
        <w:tc>
          <w:tcPr>
            <w:tcW w:w="1407" w:type="dxa"/>
            <w:tcBorders>
              <w:top w:val="single" w:sz="5" w:space="0" w:color="000000"/>
              <w:left w:val="single" w:sz="5" w:space="0" w:color="000000"/>
              <w:bottom w:val="single" w:sz="5" w:space="0" w:color="000000"/>
              <w:right w:val="single" w:sz="5" w:space="0" w:color="000000"/>
            </w:tcBorders>
          </w:tcPr>
          <w:p w14:paraId="77BD738A" w14:textId="05025F2B"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J</w:t>
            </w:r>
          </w:p>
        </w:tc>
      </w:tr>
      <w:tr w:rsidR="00323BFA" w:rsidRPr="008156C0" w14:paraId="042716F7"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25DC62B5" w14:textId="0B9596DB" w:rsidR="00323BFA" w:rsidRPr="00947508" w:rsidRDefault="00323BFA"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AR-DA-2211</w:t>
            </w:r>
          </w:p>
        </w:tc>
        <w:tc>
          <w:tcPr>
            <w:tcW w:w="6292" w:type="dxa"/>
            <w:tcBorders>
              <w:top w:val="single" w:sz="5" w:space="0" w:color="000000"/>
              <w:left w:val="single" w:sz="5" w:space="0" w:color="000000"/>
              <w:bottom w:val="single" w:sz="5" w:space="0" w:color="000000"/>
              <w:right w:val="single" w:sz="5" w:space="0" w:color="000000"/>
            </w:tcBorders>
          </w:tcPr>
          <w:p w14:paraId="12C388CE" w14:textId="1CF9B898" w:rsidR="00323BFA" w:rsidRPr="00947508" w:rsidRDefault="00323BFA"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D – LEVELS 28-31</w:t>
            </w:r>
          </w:p>
        </w:tc>
        <w:tc>
          <w:tcPr>
            <w:tcW w:w="1407" w:type="dxa"/>
            <w:tcBorders>
              <w:top w:val="single" w:sz="5" w:space="0" w:color="000000"/>
              <w:left w:val="single" w:sz="5" w:space="0" w:color="000000"/>
              <w:bottom w:val="single" w:sz="5" w:space="0" w:color="000000"/>
              <w:right w:val="single" w:sz="5" w:space="0" w:color="000000"/>
            </w:tcBorders>
          </w:tcPr>
          <w:p w14:paraId="72641283" w14:textId="332B6906" w:rsidR="00323BFA" w:rsidRPr="00947508" w:rsidRDefault="00323BFA"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323BFA" w:rsidRPr="008156C0" w14:paraId="26422F18"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6B7323FA" w14:textId="07D7422C" w:rsidR="00323BFA" w:rsidRPr="00947508" w:rsidRDefault="00323BFA"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AR-DA-2212</w:t>
            </w:r>
          </w:p>
        </w:tc>
        <w:tc>
          <w:tcPr>
            <w:tcW w:w="6292" w:type="dxa"/>
            <w:tcBorders>
              <w:top w:val="single" w:sz="5" w:space="0" w:color="000000"/>
              <w:left w:val="single" w:sz="5" w:space="0" w:color="000000"/>
              <w:bottom w:val="single" w:sz="5" w:space="0" w:color="000000"/>
              <w:right w:val="single" w:sz="5" w:space="0" w:color="000000"/>
            </w:tcBorders>
          </w:tcPr>
          <w:p w14:paraId="3B381DEA" w14:textId="7A0E77F8" w:rsidR="00323BFA" w:rsidRPr="00947508" w:rsidRDefault="00323BFA"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 xml:space="preserve">TOWER D – LEVELS </w:t>
            </w:r>
            <w:r w:rsidR="00CD3D6C" w:rsidRPr="00947508">
              <w:rPr>
                <w:rFonts w:ascii="Arial" w:eastAsia="Arial" w:hAnsi="Arial"/>
                <w:b/>
                <w:i/>
                <w:sz w:val="20"/>
                <w:lang w:val="x-none"/>
              </w:rPr>
              <w:t>32-ROOF</w:t>
            </w:r>
          </w:p>
        </w:tc>
        <w:tc>
          <w:tcPr>
            <w:tcW w:w="1407" w:type="dxa"/>
            <w:tcBorders>
              <w:top w:val="single" w:sz="5" w:space="0" w:color="000000"/>
              <w:left w:val="single" w:sz="5" w:space="0" w:color="000000"/>
              <w:bottom w:val="single" w:sz="5" w:space="0" w:color="000000"/>
              <w:right w:val="single" w:sz="5" w:space="0" w:color="000000"/>
            </w:tcBorders>
          </w:tcPr>
          <w:p w14:paraId="72E069A7" w14:textId="181D4ED2" w:rsidR="00323BFA" w:rsidRPr="00947508" w:rsidRDefault="00CD3D6C"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BF5031" w:rsidRPr="008156C0" w14:paraId="0788795B"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2A6D7887" w14:textId="0354F467" w:rsidR="00BF5031" w:rsidRPr="00947508" w:rsidRDefault="00BF5031"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AR-DA-2218</w:t>
            </w:r>
          </w:p>
        </w:tc>
        <w:tc>
          <w:tcPr>
            <w:tcW w:w="6292" w:type="dxa"/>
            <w:tcBorders>
              <w:top w:val="single" w:sz="5" w:space="0" w:color="000000"/>
              <w:left w:val="single" w:sz="5" w:space="0" w:color="000000"/>
              <w:bottom w:val="single" w:sz="5" w:space="0" w:color="000000"/>
              <w:right w:val="single" w:sz="5" w:space="0" w:color="000000"/>
            </w:tcBorders>
          </w:tcPr>
          <w:p w14:paraId="44B59222" w14:textId="00958D75" w:rsidR="00BF5031" w:rsidRPr="00947508" w:rsidRDefault="00BF5031"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 xml:space="preserve">TOWER </w:t>
            </w:r>
            <w:r w:rsidR="00E14890" w:rsidRPr="00947508">
              <w:rPr>
                <w:rFonts w:ascii="Arial" w:eastAsia="Arial" w:hAnsi="Arial"/>
                <w:b/>
                <w:i/>
                <w:sz w:val="20"/>
                <w:lang w:val="x-none"/>
              </w:rPr>
              <w:t>E</w:t>
            </w:r>
            <w:r w:rsidRPr="00947508">
              <w:rPr>
                <w:rFonts w:ascii="Arial" w:eastAsia="Arial" w:hAnsi="Arial"/>
                <w:b/>
                <w:i/>
                <w:sz w:val="20"/>
                <w:lang w:val="x-none"/>
              </w:rPr>
              <w:t xml:space="preserve"> – </w:t>
            </w:r>
            <w:r w:rsidR="00940B6E" w:rsidRPr="00947508">
              <w:rPr>
                <w:rFonts w:ascii="Arial" w:eastAsia="Arial" w:hAnsi="Arial"/>
                <w:b/>
                <w:i/>
                <w:sz w:val="20"/>
                <w:lang w:val="x-none"/>
              </w:rPr>
              <w:t>LG MEZZANINE &amp; LEVEL 3</w:t>
            </w:r>
          </w:p>
        </w:tc>
        <w:tc>
          <w:tcPr>
            <w:tcW w:w="1407" w:type="dxa"/>
            <w:tcBorders>
              <w:top w:val="single" w:sz="5" w:space="0" w:color="000000"/>
              <w:left w:val="single" w:sz="5" w:space="0" w:color="000000"/>
              <w:bottom w:val="single" w:sz="5" w:space="0" w:color="000000"/>
              <w:right w:val="single" w:sz="5" w:space="0" w:color="000000"/>
            </w:tcBorders>
          </w:tcPr>
          <w:p w14:paraId="04B3F9F2" w14:textId="6D30B8BB" w:rsidR="00BF5031" w:rsidRPr="00947508" w:rsidRDefault="00BF5031"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E14890" w:rsidRPr="008156C0" w14:paraId="4C8C5E4A"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50A520E4" w14:textId="5641C95B" w:rsidR="00E14890" w:rsidRPr="00947508" w:rsidRDefault="00E14890"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AR-DA-2219</w:t>
            </w:r>
          </w:p>
        </w:tc>
        <w:tc>
          <w:tcPr>
            <w:tcW w:w="6292" w:type="dxa"/>
            <w:tcBorders>
              <w:top w:val="single" w:sz="5" w:space="0" w:color="000000"/>
              <w:left w:val="single" w:sz="5" w:space="0" w:color="000000"/>
              <w:bottom w:val="single" w:sz="5" w:space="0" w:color="000000"/>
              <w:right w:val="single" w:sz="5" w:space="0" w:color="000000"/>
            </w:tcBorders>
          </w:tcPr>
          <w:p w14:paraId="69EBA1D1" w14:textId="6485146B" w:rsidR="00E14890" w:rsidRPr="00947508" w:rsidRDefault="00E14890"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E – LEVELS 4-10</w:t>
            </w:r>
          </w:p>
        </w:tc>
        <w:tc>
          <w:tcPr>
            <w:tcW w:w="1407" w:type="dxa"/>
            <w:tcBorders>
              <w:top w:val="single" w:sz="5" w:space="0" w:color="000000"/>
              <w:left w:val="single" w:sz="5" w:space="0" w:color="000000"/>
              <w:bottom w:val="single" w:sz="5" w:space="0" w:color="000000"/>
              <w:right w:val="single" w:sz="5" w:space="0" w:color="000000"/>
            </w:tcBorders>
          </w:tcPr>
          <w:p w14:paraId="0FABCAB6" w14:textId="606D41D5" w:rsidR="00E14890" w:rsidRPr="00947508" w:rsidRDefault="00E14890"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E14890" w:rsidRPr="008156C0" w14:paraId="363818C8"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6534AEDC" w14:textId="00E30C1F" w:rsidR="00E14890" w:rsidRPr="00947508" w:rsidRDefault="00E14890"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w:t>
            </w:r>
            <w:r w:rsidR="00C52ABA" w:rsidRPr="00947508">
              <w:rPr>
                <w:rFonts w:ascii="Arial" w:eastAsia="Arial" w:hAnsi="Arial"/>
                <w:b/>
                <w:i/>
                <w:sz w:val="20"/>
                <w:lang w:val="en-US"/>
              </w:rPr>
              <w:t>20</w:t>
            </w:r>
          </w:p>
        </w:tc>
        <w:tc>
          <w:tcPr>
            <w:tcW w:w="6292" w:type="dxa"/>
            <w:tcBorders>
              <w:top w:val="single" w:sz="5" w:space="0" w:color="000000"/>
              <w:left w:val="single" w:sz="5" w:space="0" w:color="000000"/>
              <w:bottom w:val="single" w:sz="5" w:space="0" w:color="000000"/>
              <w:right w:val="single" w:sz="5" w:space="0" w:color="000000"/>
            </w:tcBorders>
          </w:tcPr>
          <w:p w14:paraId="31251B22" w14:textId="79BEDFB0" w:rsidR="00E14890" w:rsidRPr="00947508" w:rsidRDefault="00C52ABA"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E – LEVELS 11 &amp; ROOF PLAN</w:t>
            </w:r>
          </w:p>
        </w:tc>
        <w:tc>
          <w:tcPr>
            <w:tcW w:w="1407" w:type="dxa"/>
            <w:tcBorders>
              <w:top w:val="single" w:sz="5" w:space="0" w:color="000000"/>
              <w:left w:val="single" w:sz="5" w:space="0" w:color="000000"/>
              <w:bottom w:val="single" w:sz="5" w:space="0" w:color="000000"/>
              <w:right w:val="single" w:sz="5" w:space="0" w:color="000000"/>
            </w:tcBorders>
          </w:tcPr>
          <w:p w14:paraId="778EA40A" w14:textId="06C58C61" w:rsidR="00E14890" w:rsidRPr="00947508" w:rsidRDefault="00C52ABA"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O</w:t>
            </w:r>
          </w:p>
        </w:tc>
      </w:tr>
      <w:tr w:rsidR="00796A84" w:rsidRPr="008156C0" w14:paraId="0C84DA7D"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3FA1D014" w14:textId="6BF124E0"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AR-DA-2202b</w:t>
            </w:r>
          </w:p>
        </w:tc>
        <w:tc>
          <w:tcPr>
            <w:tcW w:w="6292" w:type="dxa"/>
            <w:tcBorders>
              <w:top w:val="single" w:sz="5" w:space="0" w:color="000000"/>
              <w:left w:val="single" w:sz="5" w:space="0" w:color="000000"/>
              <w:bottom w:val="single" w:sz="5" w:space="0" w:color="000000"/>
              <w:right w:val="single" w:sz="5" w:space="0" w:color="000000"/>
            </w:tcBorders>
          </w:tcPr>
          <w:p w14:paraId="3DB8710C" w14:textId="5C5B74F3"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PUBLIC DOMAIN – ADJOINING BUPACC SITE</w:t>
            </w:r>
          </w:p>
        </w:tc>
        <w:tc>
          <w:tcPr>
            <w:tcW w:w="1407" w:type="dxa"/>
            <w:tcBorders>
              <w:top w:val="single" w:sz="5" w:space="0" w:color="000000"/>
              <w:left w:val="single" w:sz="5" w:space="0" w:color="000000"/>
              <w:bottom w:val="single" w:sz="5" w:space="0" w:color="000000"/>
              <w:right w:val="single" w:sz="5" w:space="0" w:color="000000"/>
            </w:tcBorders>
          </w:tcPr>
          <w:p w14:paraId="67D5B4C5" w14:textId="3BA279E0"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A</w:t>
            </w:r>
          </w:p>
        </w:tc>
      </w:tr>
      <w:tr w:rsidR="00796A84" w:rsidRPr="008156C0" w14:paraId="7E640D10"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0F40E88A" w14:textId="2BDEB870"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AR-DA-2205</w:t>
            </w:r>
          </w:p>
        </w:tc>
        <w:tc>
          <w:tcPr>
            <w:tcW w:w="6292" w:type="dxa"/>
            <w:tcBorders>
              <w:top w:val="single" w:sz="5" w:space="0" w:color="000000"/>
              <w:left w:val="single" w:sz="5" w:space="0" w:color="000000"/>
              <w:bottom w:val="single" w:sz="5" w:space="0" w:color="000000"/>
              <w:right w:val="single" w:sz="5" w:space="0" w:color="000000"/>
            </w:tcBorders>
          </w:tcPr>
          <w:p w14:paraId="4825AFFA" w14:textId="5A7573C0"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BLOCK 2 LEVEL 03 – COMMERCIAL AND RESIDENTIAL</w:t>
            </w:r>
          </w:p>
        </w:tc>
        <w:tc>
          <w:tcPr>
            <w:tcW w:w="1407" w:type="dxa"/>
            <w:tcBorders>
              <w:top w:val="single" w:sz="5" w:space="0" w:color="000000"/>
              <w:left w:val="single" w:sz="5" w:space="0" w:color="000000"/>
              <w:bottom w:val="single" w:sz="5" w:space="0" w:color="000000"/>
              <w:right w:val="single" w:sz="5" w:space="0" w:color="000000"/>
            </w:tcBorders>
          </w:tcPr>
          <w:p w14:paraId="68DCEC59" w14:textId="1A566866"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139947F9"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5C94F180" w14:textId="54F4E5A2"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AR-DA-2213</w:t>
            </w:r>
          </w:p>
        </w:tc>
        <w:tc>
          <w:tcPr>
            <w:tcW w:w="6292" w:type="dxa"/>
            <w:tcBorders>
              <w:top w:val="single" w:sz="5" w:space="0" w:color="000000"/>
              <w:left w:val="single" w:sz="5" w:space="0" w:color="000000"/>
              <w:bottom w:val="single" w:sz="5" w:space="0" w:color="000000"/>
              <w:right w:val="single" w:sz="5" w:space="0" w:color="000000"/>
            </w:tcBorders>
          </w:tcPr>
          <w:p w14:paraId="5901A3E0" w14:textId="45CF7F29"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C – LEVELS 3-5</w:t>
            </w:r>
          </w:p>
        </w:tc>
        <w:tc>
          <w:tcPr>
            <w:tcW w:w="1407" w:type="dxa"/>
            <w:tcBorders>
              <w:top w:val="single" w:sz="5" w:space="0" w:color="000000"/>
              <w:left w:val="single" w:sz="5" w:space="0" w:color="000000"/>
              <w:bottom w:val="single" w:sz="5" w:space="0" w:color="000000"/>
              <w:right w:val="single" w:sz="5" w:space="0" w:color="000000"/>
            </w:tcBorders>
          </w:tcPr>
          <w:p w14:paraId="2EF8A331" w14:textId="521A4DF2"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7C515F83"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39C332D4" w14:textId="0AB89288"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AR-DA-2214</w:t>
            </w:r>
          </w:p>
        </w:tc>
        <w:tc>
          <w:tcPr>
            <w:tcW w:w="6292" w:type="dxa"/>
            <w:tcBorders>
              <w:top w:val="single" w:sz="5" w:space="0" w:color="000000"/>
              <w:left w:val="single" w:sz="5" w:space="0" w:color="000000"/>
              <w:bottom w:val="single" w:sz="5" w:space="0" w:color="000000"/>
              <w:right w:val="single" w:sz="5" w:space="0" w:color="000000"/>
            </w:tcBorders>
          </w:tcPr>
          <w:p w14:paraId="1081CE8D" w14:textId="158615D7"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C – LEVELS 6-11</w:t>
            </w:r>
          </w:p>
        </w:tc>
        <w:tc>
          <w:tcPr>
            <w:tcW w:w="1407" w:type="dxa"/>
            <w:tcBorders>
              <w:top w:val="single" w:sz="5" w:space="0" w:color="000000"/>
              <w:left w:val="single" w:sz="5" w:space="0" w:color="000000"/>
              <w:bottom w:val="single" w:sz="5" w:space="0" w:color="000000"/>
              <w:right w:val="single" w:sz="5" w:space="0" w:color="000000"/>
            </w:tcBorders>
          </w:tcPr>
          <w:p w14:paraId="5EDDC166" w14:textId="1A626ECA"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11E0F58B"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79D1D08D" w14:textId="399C34EB"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AR-DA-2215</w:t>
            </w:r>
          </w:p>
        </w:tc>
        <w:tc>
          <w:tcPr>
            <w:tcW w:w="6292" w:type="dxa"/>
            <w:tcBorders>
              <w:top w:val="single" w:sz="5" w:space="0" w:color="000000"/>
              <w:left w:val="single" w:sz="5" w:space="0" w:color="000000"/>
              <w:bottom w:val="single" w:sz="5" w:space="0" w:color="000000"/>
              <w:right w:val="single" w:sz="5" w:space="0" w:color="000000"/>
            </w:tcBorders>
          </w:tcPr>
          <w:p w14:paraId="013AA2E5" w14:textId="78DD8F13"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C – LEVELS 12-32</w:t>
            </w:r>
          </w:p>
        </w:tc>
        <w:tc>
          <w:tcPr>
            <w:tcW w:w="1407" w:type="dxa"/>
            <w:tcBorders>
              <w:top w:val="single" w:sz="5" w:space="0" w:color="000000"/>
              <w:left w:val="single" w:sz="5" w:space="0" w:color="000000"/>
              <w:bottom w:val="single" w:sz="5" w:space="0" w:color="000000"/>
              <w:right w:val="single" w:sz="5" w:space="0" w:color="000000"/>
            </w:tcBorders>
          </w:tcPr>
          <w:p w14:paraId="4187CD6F" w14:textId="66C6D5D8"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33CB641C"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3B422449" w14:textId="78B1228C"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AR-DA-2216</w:t>
            </w:r>
          </w:p>
        </w:tc>
        <w:tc>
          <w:tcPr>
            <w:tcW w:w="6292" w:type="dxa"/>
            <w:tcBorders>
              <w:top w:val="single" w:sz="5" w:space="0" w:color="000000"/>
              <w:left w:val="single" w:sz="5" w:space="0" w:color="000000"/>
              <w:bottom w:val="single" w:sz="5" w:space="0" w:color="000000"/>
              <w:right w:val="single" w:sz="5" w:space="0" w:color="000000"/>
            </w:tcBorders>
          </w:tcPr>
          <w:p w14:paraId="7376E493" w14:textId="10D18828"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C – LEVELS 33-36</w:t>
            </w:r>
          </w:p>
        </w:tc>
        <w:tc>
          <w:tcPr>
            <w:tcW w:w="1407" w:type="dxa"/>
            <w:tcBorders>
              <w:top w:val="single" w:sz="5" w:space="0" w:color="000000"/>
              <w:left w:val="single" w:sz="5" w:space="0" w:color="000000"/>
              <w:bottom w:val="single" w:sz="5" w:space="0" w:color="000000"/>
              <w:right w:val="single" w:sz="5" w:space="0" w:color="000000"/>
            </w:tcBorders>
          </w:tcPr>
          <w:p w14:paraId="332BD65C" w14:textId="5B2C921B"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O</w:t>
            </w:r>
          </w:p>
        </w:tc>
      </w:tr>
      <w:tr w:rsidR="00796A84" w:rsidRPr="008156C0" w14:paraId="24107979" w14:textId="77777777" w:rsidTr="00D36B2D">
        <w:trPr>
          <w:trHeight w:hRule="exact" w:val="446"/>
        </w:trPr>
        <w:tc>
          <w:tcPr>
            <w:tcW w:w="2266" w:type="dxa"/>
            <w:tcBorders>
              <w:top w:val="single" w:sz="5" w:space="0" w:color="000000"/>
              <w:left w:val="single" w:sz="5" w:space="0" w:color="000000"/>
              <w:bottom w:val="single" w:sz="5" w:space="0" w:color="000000"/>
              <w:right w:val="single" w:sz="5" w:space="0" w:color="000000"/>
            </w:tcBorders>
          </w:tcPr>
          <w:p w14:paraId="3FF3D0FF" w14:textId="7624A602"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AR-DA-2217</w:t>
            </w:r>
          </w:p>
        </w:tc>
        <w:tc>
          <w:tcPr>
            <w:tcW w:w="6292" w:type="dxa"/>
            <w:tcBorders>
              <w:top w:val="single" w:sz="5" w:space="0" w:color="000000"/>
              <w:left w:val="single" w:sz="5" w:space="0" w:color="000000"/>
              <w:bottom w:val="single" w:sz="5" w:space="0" w:color="000000"/>
              <w:right w:val="single" w:sz="5" w:space="0" w:color="000000"/>
            </w:tcBorders>
          </w:tcPr>
          <w:p w14:paraId="07A59398" w14:textId="67C6BF78"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C – LEVELS 37 – 39 &amp; PLANT</w:t>
            </w:r>
          </w:p>
        </w:tc>
        <w:tc>
          <w:tcPr>
            <w:tcW w:w="1407" w:type="dxa"/>
            <w:tcBorders>
              <w:top w:val="single" w:sz="5" w:space="0" w:color="000000"/>
              <w:left w:val="single" w:sz="5" w:space="0" w:color="000000"/>
              <w:bottom w:val="single" w:sz="5" w:space="0" w:color="000000"/>
              <w:right w:val="single" w:sz="5" w:space="0" w:color="000000"/>
            </w:tcBorders>
          </w:tcPr>
          <w:p w14:paraId="761BD03C" w14:textId="4EAC3F1A"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796A84" w:rsidRPr="008156C0" w14:paraId="150B7157" w14:textId="77777777" w:rsidTr="00495E53">
        <w:trPr>
          <w:trHeight w:hRule="exact" w:val="446"/>
        </w:trPr>
        <w:tc>
          <w:tcPr>
            <w:tcW w:w="855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9FBCE51" w14:textId="1DA64502"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color w:val="000000"/>
                <w:sz w:val="20"/>
                <w:lang w:val="en-US"/>
              </w:rPr>
              <w:t>AR-DA-23 FLOOR PLANS BLOCK 1</w:t>
            </w:r>
          </w:p>
        </w:tc>
        <w:tc>
          <w:tcPr>
            <w:tcW w:w="14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C26BC1D" w14:textId="77777777" w:rsidR="00796A84" w:rsidRPr="00947508" w:rsidRDefault="00796A84" w:rsidP="00796A84">
            <w:pPr>
              <w:spacing w:after="167" w:line="229" w:lineRule="exact"/>
              <w:ind w:left="116"/>
              <w:textAlignment w:val="baseline"/>
              <w:rPr>
                <w:rFonts w:ascii="Arial" w:eastAsia="Arial" w:hAnsi="Arial"/>
                <w:b/>
                <w:i/>
                <w:sz w:val="20"/>
                <w:lang w:val="en-US"/>
              </w:rPr>
            </w:pPr>
          </w:p>
        </w:tc>
      </w:tr>
      <w:tr w:rsidR="00796A84" w:rsidRPr="008156C0" w14:paraId="5FD15AA8"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9BD4C77" w14:textId="196F8A99"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AR-DA-2301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E2B4107" w14:textId="0C081F35"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PUBLIC DOMAIN – CLARENDON PLACE</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C6A948B" w14:textId="7C1A2548"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P</w:t>
            </w:r>
          </w:p>
        </w:tc>
      </w:tr>
      <w:tr w:rsidR="00796A84" w:rsidRPr="008156C0" w14:paraId="3F881382"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924CFB8" w14:textId="768C482C"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AR-DA-2302</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441969E" w14:textId="2DCB319D"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BLOCK 1 GROUND FLOOR</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33BFDE5" w14:textId="7CF2B8E9"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Q</w:t>
            </w:r>
          </w:p>
        </w:tc>
      </w:tr>
      <w:tr w:rsidR="00796A84" w:rsidRPr="008156C0" w14:paraId="63CE029A"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6A5163C" w14:textId="28A72387"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AR-DA-2303</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652D470" w14:textId="40BF2EE6"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BLOCK 1 PODIUM LEVEL 01</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2ACA1F4" w14:textId="0176F471"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P</w:t>
            </w:r>
          </w:p>
        </w:tc>
      </w:tr>
      <w:tr w:rsidR="00796A84" w:rsidRPr="008156C0" w14:paraId="7DA3FB3D"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57F44D3" w14:textId="57A4EFF3"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AR-DA-2304</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E803662" w14:textId="7D43D60F"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BLOCK 1 PODIUM LEVEL 02</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7B31E74" w14:textId="4656DA3A"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O</w:t>
            </w:r>
          </w:p>
        </w:tc>
      </w:tr>
      <w:tr w:rsidR="00796A84" w:rsidRPr="008156C0" w14:paraId="727372FF"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858BBD4" w14:textId="1DCDF6AC"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AR-DA-2305</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F2A792D" w14:textId="2DAF25BB"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BLOCK 1 PODIUM LEVEL 03</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B777FED" w14:textId="334751F9"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O</w:t>
            </w:r>
          </w:p>
        </w:tc>
      </w:tr>
      <w:tr w:rsidR="00796A84" w:rsidRPr="008156C0" w14:paraId="7DB5C095"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5C51E46" w14:textId="27078883"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AR-DA-2307</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62745D0" w14:textId="5B7B0AD9" w:rsidR="00796A84" w:rsidRPr="00947508" w:rsidRDefault="00796A84" w:rsidP="00796A84">
            <w:pPr>
              <w:spacing w:after="167" w:line="229" w:lineRule="exact"/>
              <w:ind w:left="116"/>
              <w:textAlignment w:val="baseline"/>
              <w:rPr>
                <w:rFonts w:ascii="Arial" w:eastAsia="Arial" w:hAnsi="Arial"/>
                <w:b/>
                <w:i/>
                <w:sz w:val="20"/>
                <w:lang w:val="x-none"/>
              </w:rPr>
            </w:pPr>
            <w:r w:rsidRPr="00947508">
              <w:rPr>
                <w:rFonts w:ascii="Arial" w:eastAsia="Arial" w:hAnsi="Arial"/>
                <w:b/>
                <w:i/>
                <w:sz w:val="20"/>
                <w:lang w:val="x-none"/>
              </w:rPr>
              <w:t>TOWER B - LEVELS 3-6</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BAE02FF" w14:textId="4B1EF9F4"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796A84" w:rsidRPr="008156C0" w14:paraId="78398F03"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46443CD" w14:textId="175D5605"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AR-DA-2308</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589E917" w14:textId="76DBD949" w:rsidR="00796A84" w:rsidRPr="00947508" w:rsidRDefault="00796A84" w:rsidP="00796A84">
            <w:pPr>
              <w:spacing w:after="167" w:line="229" w:lineRule="exact"/>
              <w:ind w:left="116"/>
              <w:textAlignment w:val="baseline"/>
              <w:rPr>
                <w:rFonts w:ascii="Arial" w:eastAsia="Arial" w:hAnsi="Arial"/>
                <w:bCs/>
                <w:i/>
                <w:sz w:val="20"/>
                <w:lang w:val="x-none"/>
              </w:rPr>
            </w:pPr>
            <w:r w:rsidRPr="00947508">
              <w:rPr>
                <w:rFonts w:ascii="Arial" w:eastAsia="Arial" w:hAnsi="Arial"/>
                <w:b/>
                <w:i/>
                <w:sz w:val="20"/>
                <w:lang w:val="x-none"/>
              </w:rPr>
              <w:t>TOWER B - LEVELS 7-13</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6BFD420" w14:textId="74D6B078"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796A84" w:rsidRPr="008156C0" w14:paraId="661E8541"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5F9B48B" w14:textId="2FEC4ADE"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AR-DA-2309</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7902D29" w14:textId="01A51F6A"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x-none"/>
              </w:rPr>
              <w:t>TOWER B - LEVELS 14-17</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121509E" w14:textId="3E7E87F4"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796A84" w:rsidRPr="008156C0" w14:paraId="440D6A84"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BE5D123" w14:textId="004D528B"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AR-DA-2310</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A94FF55" w14:textId="3007BE5D"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B -LEVELS 18-20</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11454FE" w14:textId="45AB4601"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796A84" w:rsidRPr="008156C0" w14:paraId="0F0BC35F"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379A9D3" w14:textId="67C0F2CE"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AR-DA-2311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D74E429" w14:textId="01519592"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B -LEVEL 21 &amp; PLANT</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861E7F0" w14:textId="31E3BD62"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4FE51DDA"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0895C49" w14:textId="662FA3F0"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lastRenderedPageBreak/>
              <w:t>AR-DA-2313</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0A626C7" w14:textId="3F8B55EE"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A -LEVELS 4-24</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2A53FF" w14:textId="5F6C58DC"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706D1E7C"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069564E" w14:textId="51D9B162" w:rsidR="00796A84" w:rsidRPr="00947508" w:rsidRDefault="00796A84" w:rsidP="00796A84">
            <w:pPr>
              <w:spacing w:after="167" w:line="229" w:lineRule="exact"/>
              <w:ind w:left="116"/>
              <w:textAlignment w:val="baseline"/>
              <w:rPr>
                <w:rFonts w:eastAsia="Arial"/>
              </w:rPr>
            </w:pPr>
            <w:r w:rsidRPr="00947508">
              <w:rPr>
                <w:rFonts w:ascii="Arial" w:eastAsia="Arial" w:hAnsi="Arial"/>
                <w:b/>
                <w:i/>
                <w:sz w:val="20"/>
                <w:lang w:val="en-US"/>
              </w:rPr>
              <w:t>AR-DA-2314</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420E6D2" w14:textId="0F4423E2"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A -LEVELS 35-38</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D43E320" w14:textId="44214D39"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61DCAEC7"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B284466" w14:textId="719D49FC"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AR-DA-2315</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2D50A38" w14:textId="7436B923"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A -LEVELS 39-41, PLANT &amp; ROOF</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1F5E846" w14:textId="3A2C2B27"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1C92BE99" w14:textId="77777777" w:rsidTr="00B84886">
        <w:trPr>
          <w:trHeight w:hRule="exact" w:val="446"/>
        </w:trPr>
        <w:tc>
          <w:tcPr>
            <w:tcW w:w="855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D6ADB88" w14:textId="7D512886"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color w:val="000000"/>
                <w:sz w:val="20"/>
                <w:lang w:val="en-US"/>
              </w:rPr>
              <w:t>AR-DA-30 ELEVATIONS</w:t>
            </w:r>
          </w:p>
        </w:tc>
        <w:tc>
          <w:tcPr>
            <w:tcW w:w="14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774F2C8" w14:textId="77777777" w:rsidR="00796A84" w:rsidRPr="00947508" w:rsidRDefault="00796A84" w:rsidP="00796A84">
            <w:pPr>
              <w:spacing w:after="167" w:line="229" w:lineRule="exact"/>
              <w:ind w:left="116"/>
              <w:jc w:val="center"/>
              <w:textAlignment w:val="baseline"/>
              <w:rPr>
                <w:rFonts w:ascii="Arial" w:eastAsia="Arial" w:hAnsi="Arial"/>
                <w:b/>
                <w:i/>
                <w:sz w:val="20"/>
                <w:lang w:val="en-US"/>
              </w:rPr>
            </w:pPr>
          </w:p>
        </w:tc>
      </w:tr>
      <w:tr w:rsidR="00796A84" w:rsidRPr="008156C0" w14:paraId="50D2E1A9"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6053356" w14:textId="06B6D311"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AR-DA-3001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08F6832" w14:textId="2147ACD5"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EAST ELEVATION</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89D2CF7" w14:textId="55BE312F"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46617E69"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EEED9B6" w14:textId="425FDE0D"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AR-DA-3007</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C230BF5" w14:textId="622AAC90"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BLOCK 1 PODIUM</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78EA51F" w14:textId="72D66020"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345C7CDC"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C9EE0C9" w14:textId="2307C06A"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AR-DA-3008</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6226440" w14:textId="58659027"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BLOCK 1 PODIUM</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06CAE04" w14:textId="3AB14A56"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5E748068"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E068898" w14:textId="59D13EBE"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AR-DA-3009</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BB2E5B0" w14:textId="6B2DC377"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BLOCK 1 PODIUM</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922932A" w14:textId="5D215648"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799D6D5C"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6B84BD0" w14:textId="525E1B1C"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AR-DA-3010</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7413903" w14:textId="7C0C9DB7"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BLOCK 1 PODIUM</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C3508BF" w14:textId="7F42F3E2"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04943CBB"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9A467D1" w14:textId="6A0E4014"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32F8BD4" w14:textId="584EA380"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BLOCK 2 PODIUM</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21401C1" w14:textId="5BE35AC3"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513EF2A3"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A6DA1D9" w14:textId="34DBB905"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AR-DA-3012</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AE6D91F" w14:textId="10C9EDBB"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BLOCK 2 PODIUM</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5246B8E" w14:textId="4D8C1928"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7CD47D85"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5DE2081" w14:textId="0BBF572B"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AR-DA-3013</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5919F34" w14:textId="26D86B8F"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BLOCK 2 PODIUM</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E95330E" w14:textId="4C2C64A9"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4FDF1D60"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668E500" w14:textId="19AFBD48"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AR-DA-3014</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25F471" w14:textId="5A0BCFFD"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BLOCK 2 PODIUM</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81F3273" w14:textId="05FD21EA"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24B9D118"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4082265" w14:textId="2B92CA41"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AR-DA-3015</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71C82BC" w14:textId="40D314D6"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A</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BD064DA" w14:textId="3965F9C1"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M</w:t>
            </w:r>
          </w:p>
        </w:tc>
      </w:tr>
      <w:tr w:rsidR="00796A84" w:rsidRPr="008156C0" w14:paraId="570AF498"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D99D465" w14:textId="447F1A69"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AR-DA-3016</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17602A1" w14:textId="322DEB1A"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B</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74FAF75" w14:textId="26A11A8A"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0A6E2DAC"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0EDEA29" w14:textId="2D7987F8"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AR-DA-3017</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23CFA70" w14:textId="22E4715F"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C</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86088D5" w14:textId="30DE1138"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L</w:t>
            </w:r>
          </w:p>
        </w:tc>
      </w:tr>
      <w:tr w:rsidR="00510F9D" w:rsidRPr="008156C0" w14:paraId="6F286C43"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78228E8" w14:textId="0B11DC47" w:rsidR="00510F9D" w:rsidRPr="00947508" w:rsidRDefault="00510F9D"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w:t>
            </w:r>
            <w:r w:rsidR="001572C0" w:rsidRPr="00947508">
              <w:rPr>
                <w:rFonts w:ascii="Arial" w:eastAsia="Arial" w:hAnsi="Arial"/>
                <w:b/>
                <w:i/>
                <w:sz w:val="20"/>
                <w:lang w:val="en-US"/>
              </w:rPr>
              <w:t>8</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7680C0C" w14:textId="568FCC50" w:rsidR="00510F9D" w:rsidRPr="00947508" w:rsidRDefault="00B767A7"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D</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DA2F1EF" w14:textId="79C6D3B1" w:rsidR="00510F9D" w:rsidRPr="00947508" w:rsidRDefault="00A024F1"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0F57FF" w:rsidRPr="008156C0" w14:paraId="3BC31768"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DB6ADD0" w14:textId="5129143B" w:rsidR="000F57FF" w:rsidRPr="00947508" w:rsidRDefault="000F57FF"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AR-DA-3019</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436C6A6" w14:textId="163845AC" w:rsidR="000F57FF" w:rsidRPr="00947508" w:rsidRDefault="000F57FF"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TOWER E</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46FB016" w14:textId="2FF9FD4B" w:rsidR="000F57FF" w:rsidRPr="00947508" w:rsidRDefault="000F57FF"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K</w:t>
            </w:r>
          </w:p>
        </w:tc>
      </w:tr>
      <w:tr w:rsidR="00796A84" w:rsidRPr="008156C0" w14:paraId="06070BFD" w14:textId="77777777" w:rsidTr="00B46516">
        <w:trPr>
          <w:trHeight w:hRule="exact" w:val="446"/>
        </w:trPr>
        <w:tc>
          <w:tcPr>
            <w:tcW w:w="855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BE2B722" w14:textId="4EBD66EC"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color w:val="000000"/>
                <w:sz w:val="20"/>
                <w:lang w:val="en-US"/>
              </w:rPr>
              <w:t>AR-DA-40 SECTIONS</w:t>
            </w:r>
          </w:p>
        </w:tc>
        <w:tc>
          <w:tcPr>
            <w:tcW w:w="14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3985525" w14:textId="77777777" w:rsidR="00796A84" w:rsidRPr="00947508" w:rsidRDefault="00796A84" w:rsidP="00796A84">
            <w:pPr>
              <w:spacing w:after="167" w:line="229" w:lineRule="exact"/>
              <w:ind w:left="116"/>
              <w:jc w:val="center"/>
              <w:textAlignment w:val="baseline"/>
              <w:rPr>
                <w:rFonts w:ascii="Arial" w:eastAsia="Arial" w:hAnsi="Arial"/>
                <w:b/>
                <w:i/>
                <w:sz w:val="20"/>
                <w:lang w:val="en-US"/>
              </w:rPr>
            </w:pPr>
          </w:p>
        </w:tc>
      </w:tr>
      <w:tr w:rsidR="00561C25" w:rsidRPr="008156C0" w14:paraId="37A38617"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8BCB461" w14:textId="39059B93" w:rsidR="00561C25" w:rsidRPr="00947508" w:rsidRDefault="00561C25"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AR-DA-4000</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A60A475" w14:textId="7BE9F754" w:rsidR="00561C25" w:rsidRPr="00947508" w:rsidRDefault="00385FF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_40 SECTIONS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89217B0" w14:textId="5FA23053" w:rsidR="00561C25" w:rsidRPr="00947508" w:rsidRDefault="00385FF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J</w:t>
            </w:r>
          </w:p>
        </w:tc>
      </w:tr>
      <w:tr w:rsidR="00796A84" w:rsidRPr="008156C0" w14:paraId="2595BA25"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BD2268" w14:textId="2EB308AB"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FDD9073" w14:textId="4A131DED"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AA</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FB6D1E" w14:textId="478CFD37"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P</w:t>
            </w:r>
          </w:p>
        </w:tc>
      </w:tr>
      <w:tr w:rsidR="00796A84" w:rsidRPr="008156C0" w14:paraId="42F86538"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515184E" w14:textId="6F5BCE15"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AR-DA-4003</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5521D2A" w14:textId="2516FDBC"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CC</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A3589E9" w14:textId="2FFDEA99"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P</w:t>
            </w:r>
          </w:p>
        </w:tc>
      </w:tr>
      <w:tr w:rsidR="00796A84" w:rsidRPr="008156C0" w14:paraId="241E27B3"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357EAC7" w14:textId="6BDAF3BE"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AR-DA-4003</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ED6B387" w14:textId="3D24FA59"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CC</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DB216B7" w14:textId="77F0791E"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P</w:t>
            </w:r>
          </w:p>
        </w:tc>
      </w:tr>
      <w:tr w:rsidR="00796A84" w:rsidRPr="008156C0" w14:paraId="6F9C714C"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995DE19" w14:textId="4C621F4F"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AR-DA-4004</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576491C" w14:textId="7DDF3B19"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DD</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5DFA3D2" w14:textId="6B5803A5" w:rsidR="00796A84" w:rsidRPr="00947508" w:rsidRDefault="00796A84"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0802E3" w:rsidRPr="008156C0" w14:paraId="1205B3A9"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61CA810" w14:textId="5BBB4BBD" w:rsidR="000802E3" w:rsidRPr="00947508" w:rsidRDefault="000802E3"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AR-DA-4005</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4686206" w14:textId="3E9C96EA" w:rsidR="000802E3" w:rsidRPr="00947508" w:rsidRDefault="000802E3"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EE</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38575D1" w14:textId="3B5585CD" w:rsidR="000802E3" w:rsidRPr="00947508" w:rsidRDefault="000802E3"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385FF4" w:rsidRPr="008156C0" w14:paraId="544C29FB"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71A6F39" w14:textId="42FBAEBC" w:rsidR="00385FF4" w:rsidRPr="00947508" w:rsidRDefault="00385FF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lastRenderedPageBreak/>
              <w:t>AR-DA-400</w:t>
            </w:r>
            <w:r w:rsidR="00DD06AA" w:rsidRPr="00947508">
              <w:rPr>
                <w:rFonts w:ascii="Arial" w:eastAsia="Arial" w:hAnsi="Arial"/>
                <w:b/>
                <w:i/>
                <w:sz w:val="20"/>
                <w:lang w:val="en-US"/>
              </w:rPr>
              <w:t>6</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C299528" w14:textId="64B23FB7" w:rsidR="00385FF4" w:rsidRPr="00947508" w:rsidRDefault="00DD06AA"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FF</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24BE2E5" w14:textId="25434904" w:rsidR="00385FF4" w:rsidRPr="00947508" w:rsidRDefault="00DD06AA"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N</w:t>
            </w:r>
          </w:p>
        </w:tc>
      </w:tr>
      <w:tr w:rsidR="00DD06AA" w:rsidRPr="008156C0" w14:paraId="03807CBE"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68D4C1" w14:textId="20C68381" w:rsidR="00DD06AA" w:rsidRPr="00947508" w:rsidRDefault="00DD06AA"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AR-DA-4007</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DB6B2CD" w14:textId="528583E5" w:rsidR="00DD06AA" w:rsidRPr="00947508" w:rsidRDefault="00CA4C05"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GG</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4F62F46" w14:textId="436C3C0F" w:rsidR="00DD06AA" w:rsidRPr="00947508" w:rsidRDefault="00DD06AA"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O</w:t>
            </w:r>
          </w:p>
        </w:tc>
      </w:tr>
      <w:tr w:rsidR="00CA4C05" w:rsidRPr="008156C0" w14:paraId="7346565E"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DC7B9A5" w14:textId="24359FA6" w:rsidR="00CA4C05" w:rsidRPr="00947508" w:rsidRDefault="00CA4C05"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AR-DA-4008</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229D78C" w14:textId="28A4703D" w:rsidR="00CA4C05" w:rsidRPr="00947508" w:rsidRDefault="00CA4C05"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HH</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A3EB8DB" w14:textId="0ED29D61" w:rsidR="00CA4C05" w:rsidRPr="00947508" w:rsidRDefault="00CA4C05"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O</w:t>
            </w:r>
          </w:p>
        </w:tc>
      </w:tr>
      <w:tr w:rsidR="00CA4C05" w:rsidRPr="008156C0" w14:paraId="55B72777"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EB19EFC" w14:textId="1B376E9E" w:rsidR="00CA4C05" w:rsidRPr="00947508" w:rsidRDefault="00CA4C05"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AR-DA-400</w:t>
            </w:r>
            <w:r w:rsidR="004D3AB2" w:rsidRPr="00947508">
              <w:rPr>
                <w:rFonts w:ascii="Arial" w:eastAsia="Arial" w:hAnsi="Arial"/>
                <w:b/>
                <w:i/>
                <w:sz w:val="20"/>
                <w:lang w:val="en-US"/>
              </w:rPr>
              <w:t>9</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F2CE603" w14:textId="758F983F" w:rsidR="00CA4C05" w:rsidRPr="00947508" w:rsidRDefault="00CA4C05"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GENERAL SECTIONS JJ</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880F156" w14:textId="20D09FF3" w:rsidR="00CA4C05" w:rsidRPr="00947508" w:rsidRDefault="00CA4C05" w:rsidP="00796A84">
            <w:pPr>
              <w:spacing w:after="167" w:line="229" w:lineRule="exact"/>
              <w:ind w:left="116"/>
              <w:jc w:val="center"/>
              <w:textAlignment w:val="baseline"/>
              <w:rPr>
                <w:rFonts w:ascii="Arial" w:eastAsia="Arial" w:hAnsi="Arial"/>
                <w:b/>
                <w:i/>
                <w:sz w:val="20"/>
                <w:lang w:val="en-US"/>
              </w:rPr>
            </w:pPr>
            <w:r w:rsidRPr="00947508">
              <w:rPr>
                <w:rFonts w:ascii="Arial" w:eastAsia="Arial" w:hAnsi="Arial"/>
                <w:b/>
                <w:i/>
                <w:sz w:val="20"/>
                <w:lang w:val="en-US"/>
              </w:rPr>
              <w:t>P</w:t>
            </w:r>
          </w:p>
        </w:tc>
      </w:tr>
      <w:tr w:rsidR="00796A84" w:rsidRPr="008156C0" w14:paraId="63579051" w14:textId="77777777" w:rsidTr="00F6796C">
        <w:trPr>
          <w:trHeight w:hRule="exact" w:val="446"/>
        </w:trPr>
        <w:tc>
          <w:tcPr>
            <w:tcW w:w="855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CADE1F0" w14:textId="71788543"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color w:val="000000"/>
                <w:sz w:val="20"/>
                <w:lang w:val="en-US"/>
              </w:rPr>
              <w:t>AR-DA-60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5C1B55D" w14:textId="77777777" w:rsidR="00796A84" w:rsidRPr="00947508" w:rsidRDefault="00796A84" w:rsidP="00796A84">
            <w:pPr>
              <w:spacing w:after="167" w:line="229" w:lineRule="exact"/>
              <w:ind w:left="116"/>
              <w:jc w:val="center"/>
              <w:textAlignment w:val="baseline"/>
              <w:rPr>
                <w:rFonts w:ascii="Arial" w:eastAsia="Arial" w:hAnsi="Arial"/>
                <w:b/>
                <w:bCs/>
                <w:i/>
                <w:iCs/>
                <w:sz w:val="20"/>
                <w:lang w:val="en-US"/>
              </w:rPr>
            </w:pPr>
          </w:p>
        </w:tc>
      </w:tr>
      <w:tr w:rsidR="00796A84" w:rsidRPr="008156C0" w14:paraId="773C1C3B"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D46BDFA" w14:textId="522DA422"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AR-DA-6001</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DF2F518" w14:textId="1E5CA802"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PODIUM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CB141F5" w14:textId="191089FA" w:rsidR="00796A84" w:rsidRPr="00947508" w:rsidRDefault="00796A84"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796A84" w:rsidRPr="008156C0" w14:paraId="172ABE80"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E7D99DE" w14:textId="5A794631"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AR-DA-6002</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3848ABB" w14:textId="2576CB6E"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PODIUM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ECADA70" w14:textId="5DDAF6BC" w:rsidR="00796A84" w:rsidRPr="00947508" w:rsidRDefault="00796A84"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796A84" w:rsidRPr="008156C0" w14:paraId="64B07E08"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8F37E72" w14:textId="6224D5A5"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AR-DA-6003</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046BC12" w14:textId="741B8F22"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PODIUM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4A9E484" w14:textId="4C4EEBD6" w:rsidR="00796A84" w:rsidRPr="00947508" w:rsidRDefault="00796A84"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796A84" w:rsidRPr="008156C0" w14:paraId="2D8CBFBE"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71A374A" w14:textId="42C4B223"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AR-DA-6004</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3C81921" w14:textId="20E09DBD"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PODIUM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E78DB94" w14:textId="6410149B" w:rsidR="00796A84" w:rsidRPr="00947508" w:rsidRDefault="00796A84"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796A84" w:rsidRPr="008156C0" w14:paraId="6AAAD867"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01F2256" w14:textId="7B6CF594"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AR-DA-6005</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57531D4" w14:textId="7C0037A8"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TOWER A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C058422" w14:textId="1E16369D" w:rsidR="00796A84" w:rsidRPr="00947508" w:rsidRDefault="00796A84"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796A84" w:rsidRPr="008156C0" w14:paraId="6B7837B3"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E32F55C" w14:textId="16472736"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AR-DA-6006</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3FBC9CE" w14:textId="521E7F52"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TOWER B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D798F38" w14:textId="77074307" w:rsidR="00796A84" w:rsidRPr="00947508" w:rsidRDefault="00796A84"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796A84" w:rsidRPr="008156C0" w14:paraId="04376CD2"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D839705" w14:textId="6B10DF8D"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AR-DA-6007</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C458104" w14:textId="6CAAC636" w:rsidR="00796A84" w:rsidRPr="00947508" w:rsidRDefault="00796A84"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TOWER C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1736D5D" w14:textId="2DDE759C" w:rsidR="00796A84" w:rsidRPr="00947508" w:rsidRDefault="009C7F19"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9C7F19" w:rsidRPr="008156C0" w14:paraId="4B40E1B4"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DA6B1B7" w14:textId="367F358D" w:rsidR="009C7F19" w:rsidRPr="00947508" w:rsidRDefault="009C7F19"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AR-DA-6008</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EFC8A1B" w14:textId="3D6308F4" w:rsidR="009C7F19" w:rsidRPr="00947508" w:rsidRDefault="004F5419"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TOWER D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94AF25D" w14:textId="1927CEC0" w:rsidR="009C7F19" w:rsidRPr="00947508" w:rsidRDefault="009C7F19"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433652" w:rsidRPr="008156C0" w14:paraId="70FD0BB0" w14:textId="77777777" w:rsidTr="0009310C">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869A7BF" w14:textId="1D9B2BD6" w:rsidR="00433652" w:rsidRPr="00947508" w:rsidRDefault="00433652"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AR-DA-6009</w:t>
            </w:r>
          </w:p>
        </w:tc>
        <w:tc>
          <w:tcPr>
            <w:tcW w:w="6292"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8553949" w14:textId="7468E1FD" w:rsidR="00433652" w:rsidRPr="00947508" w:rsidRDefault="00433652" w:rsidP="00796A84">
            <w:pPr>
              <w:spacing w:after="167" w:line="229" w:lineRule="exact"/>
              <w:ind w:left="116"/>
              <w:textAlignment w:val="baseline"/>
              <w:rPr>
                <w:rFonts w:ascii="Arial" w:eastAsia="Arial" w:hAnsi="Arial"/>
                <w:b/>
                <w:bCs/>
                <w:i/>
                <w:iCs/>
                <w:color w:val="000000"/>
                <w:sz w:val="20"/>
                <w:lang w:val="en-US"/>
              </w:rPr>
            </w:pPr>
            <w:r w:rsidRPr="00947508">
              <w:rPr>
                <w:rFonts w:ascii="Arial" w:eastAsia="Arial" w:hAnsi="Arial"/>
                <w:b/>
                <w:bCs/>
                <w:i/>
                <w:iCs/>
                <w:color w:val="000000"/>
                <w:sz w:val="20"/>
                <w:lang w:val="en-US"/>
              </w:rPr>
              <w:t>TOWER E FINISHES</w:t>
            </w:r>
          </w:p>
        </w:tc>
        <w:tc>
          <w:tcPr>
            <w:tcW w:w="140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8835267" w14:textId="4710C37D" w:rsidR="00433652" w:rsidRPr="00947508" w:rsidRDefault="00433652" w:rsidP="00796A84">
            <w:pPr>
              <w:spacing w:after="167" w:line="229" w:lineRule="exact"/>
              <w:ind w:left="116"/>
              <w:jc w:val="center"/>
              <w:textAlignment w:val="baseline"/>
              <w:rPr>
                <w:rFonts w:ascii="Arial" w:eastAsia="Arial" w:hAnsi="Arial"/>
                <w:b/>
                <w:bCs/>
                <w:i/>
                <w:iCs/>
                <w:sz w:val="20"/>
                <w:lang w:val="en-US"/>
              </w:rPr>
            </w:pPr>
            <w:r w:rsidRPr="00947508">
              <w:rPr>
                <w:rFonts w:ascii="Arial" w:eastAsia="Arial" w:hAnsi="Arial"/>
                <w:b/>
                <w:bCs/>
                <w:i/>
                <w:iCs/>
                <w:sz w:val="20"/>
                <w:lang w:val="en-US"/>
              </w:rPr>
              <w:t>J</w:t>
            </w:r>
          </w:p>
        </w:tc>
      </w:tr>
      <w:tr w:rsidR="00796A84" w:rsidRPr="008156C0" w14:paraId="35BD2F25" w14:textId="77777777" w:rsidTr="005736C2">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6B63D4D0" w14:textId="36729DBB" w:rsidR="00796A84" w:rsidRPr="00947508" w:rsidRDefault="00796A84" w:rsidP="00796A84">
            <w:pPr>
              <w:spacing w:after="166" w:line="229" w:lineRule="exact"/>
              <w:ind w:left="116"/>
              <w:textAlignment w:val="baseline"/>
              <w:rPr>
                <w:rFonts w:ascii="Arial" w:eastAsia="Arial" w:hAnsi="Arial"/>
                <w:b/>
                <w:color w:val="000000"/>
                <w:sz w:val="20"/>
              </w:rPr>
            </w:pPr>
            <w:r w:rsidRPr="00947508">
              <w:rPr>
                <w:rFonts w:ascii="Arial" w:eastAsia="Arial" w:hAnsi="Arial"/>
                <w:b/>
                <w:color w:val="000000"/>
                <w:sz w:val="20"/>
                <w:lang w:val="en-US"/>
              </w:rPr>
              <w:t>AR-DA-70 COMPLIANCE</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6FE816BC" w14:textId="77777777" w:rsidR="00796A84" w:rsidRPr="00947508" w:rsidRDefault="00796A84" w:rsidP="00796A84">
            <w:pPr>
              <w:textAlignment w:val="baseline"/>
              <w:rPr>
                <w:rFonts w:ascii="Arial" w:eastAsia="Arial" w:hAnsi="Arial"/>
                <w:color w:val="000000"/>
              </w:rPr>
            </w:pPr>
            <w:r w:rsidRPr="00947508">
              <w:rPr>
                <w:rFonts w:ascii="Arial" w:eastAsia="Arial" w:hAnsi="Arial"/>
                <w:color w:val="000000"/>
                <w:lang w:val="en-US"/>
              </w:rPr>
              <w:t xml:space="preserve"> </w:t>
            </w:r>
          </w:p>
        </w:tc>
      </w:tr>
      <w:tr w:rsidR="002650B9" w:rsidRPr="008156C0" w14:paraId="56B657AE"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4017DE3E" w14:textId="7DAD851D" w:rsidR="002650B9" w:rsidRPr="00947508" w:rsidRDefault="002650B9"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AR-DA-7002</w:t>
            </w:r>
          </w:p>
        </w:tc>
        <w:tc>
          <w:tcPr>
            <w:tcW w:w="6292" w:type="dxa"/>
            <w:tcBorders>
              <w:top w:val="single" w:sz="5" w:space="0" w:color="000000"/>
              <w:left w:val="single" w:sz="5" w:space="0" w:color="000000"/>
              <w:bottom w:val="single" w:sz="5" w:space="0" w:color="000000"/>
              <w:right w:val="single" w:sz="5" w:space="0" w:color="000000"/>
            </w:tcBorders>
          </w:tcPr>
          <w:p w14:paraId="6EB5D8E5" w14:textId="4FA040EE" w:rsidR="002650B9" w:rsidRPr="00947508" w:rsidRDefault="002650B9"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GFA ARE</w:t>
            </w:r>
            <w:r w:rsidR="00153216" w:rsidRPr="00947508">
              <w:rPr>
                <w:rFonts w:ascii="Arial" w:eastAsia="Arial" w:hAnsi="Arial"/>
                <w:b/>
                <w:i/>
                <w:sz w:val="20"/>
                <w:lang w:val="en-US"/>
              </w:rPr>
              <w:t>AS BASMENET + PODIUM</w:t>
            </w:r>
          </w:p>
        </w:tc>
        <w:tc>
          <w:tcPr>
            <w:tcW w:w="1407" w:type="dxa"/>
            <w:tcBorders>
              <w:top w:val="single" w:sz="5" w:space="0" w:color="000000"/>
              <w:left w:val="single" w:sz="5" w:space="0" w:color="000000"/>
              <w:bottom w:val="single" w:sz="5" w:space="0" w:color="000000"/>
              <w:right w:val="single" w:sz="5" w:space="0" w:color="000000"/>
            </w:tcBorders>
          </w:tcPr>
          <w:p w14:paraId="514ECA5E" w14:textId="4231DD5A" w:rsidR="002650B9" w:rsidRPr="00947508" w:rsidRDefault="00153216"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N</w:t>
            </w:r>
          </w:p>
        </w:tc>
      </w:tr>
      <w:tr w:rsidR="0039429A" w:rsidRPr="008156C0" w14:paraId="1F925D4C"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5632BCB7" w14:textId="0D97087B" w:rsidR="0039429A" w:rsidRPr="00947508" w:rsidRDefault="0039429A"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AR-DA-7003</w:t>
            </w:r>
          </w:p>
        </w:tc>
        <w:tc>
          <w:tcPr>
            <w:tcW w:w="6292" w:type="dxa"/>
            <w:tcBorders>
              <w:top w:val="single" w:sz="5" w:space="0" w:color="000000"/>
              <w:left w:val="single" w:sz="5" w:space="0" w:color="000000"/>
              <w:bottom w:val="single" w:sz="5" w:space="0" w:color="000000"/>
              <w:right w:val="single" w:sz="5" w:space="0" w:color="000000"/>
            </w:tcBorders>
          </w:tcPr>
          <w:p w14:paraId="737E9D42" w14:textId="78A2482C" w:rsidR="0039429A" w:rsidRPr="00947508" w:rsidRDefault="0039429A"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GFA AREAS TOWERS A &amp; B</w:t>
            </w:r>
          </w:p>
        </w:tc>
        <w:tc>
          <w:tcPr>
            <w:tcW w:w="1407" w:type="dxa"/>
            <w:tcBorders>
              <w:top w:val="single" w:sz="5" w:space="0" w:color="000000"/>
              <w:left w:val="single" w:sz="5" w:space="0" w:color="000000"/>
              <w:bottom w:val="single" w:sz="5" w:space="0" w:color="000000"/>
              <w:right w:val="single" w:sz="5" w:space="0" w:color="000000"/>
            </w:tcBorders>
          </w:tcPr>
          <w:p w14:paraId="5B63D294" w14:textId="1C0C935F" w:rsidR="0039429A" w:rsidRPr="00947508" w:rsidRDefault="00B31A49"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K</w:t>
            </w:r>
          </w:p>
        </w:tc>
      </w:tr>
      <w:tr w:rsidR="0007780D" w:rsidRPr="008156C0" w14:paraId="01FCC822"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26CA67A5" w14:textId="0C195B51" w:rsidR="0007780D" w:rsidRPr="00947508" w:rsidRDefault="0007780D"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AR-DA-7004</w:t>
            </w:r>
          </w:p>
        </w:tc>
        <w:tc>
          <w:tcPr>
            <w:tcW w:w="6292" w:type="dxa"/>
            <w:tcBorders>
              <w:top w:val="single" w:sz="5" w:space="0" w:color="000000"/>
              <w:left w:val="single" w:sz="5" w:space="0" w:color="000000"/>
              <w:bottom w:val="single" w:sz="5" w:space="0" w:color="000000"/>
              <w:right w:val="single" w:sz="5" w:space="0" w:color="000000"/>
            </w:tcBorders>
          </w:tcPr>
          <w:p w14:paraId="3DF6E754" w14:textId="7415B399" w:rsidR="0007780D" w:rsidRPr="00947508" w:rsidRDefault="00FC19C2"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 xml:space="preserve">GFA AREAS TOWERS </w:t>
            </w:r>
            <w:proofErr w:type="gramStart"/>
            <w:r w:rsidRPr="00947508">
              <w:rPr>
                <w:rFonts w:ascii="Arial" w:eastAsia="Arial" w:hAnsi="Arial"/>
                <w:b/>
                <w:i/>
                <w:sz w:val="20"/>
                <w:lang w:val="en-US"/>
              </w:rPr>
              <w:t>C,D</w:t>
            </w:r>
            <w:proofErr w:type="gramEnd"/>
            <w:r w:rsidRPr="00947508">
              <w:rPr>
                <w:rFonts w:ascii="Arial" w:eastAsia="Arial" w:hAnsi="Arial"/>
                <w:b/>
                <w:i/>
                <w:sz w:val="20"/>
                <w:lang w:val="en-US"/>
              </w:rPr>
              <w:t>,E</w:t>
            </w:r>
          </w:p>
        </w:tc>
        <w:tc>
          <w:tcPr>
            <w:tcW w:w="1407" w:type="dxa"/>
            <w:tcBorders>
              <w:top w:val="single" w:sz="5" w:space="0" w:color="000000"/>
              <w:left w:val="single" w:sz="5" w:space="0" w:color="000000"/>
              <w:bottom w:val="single" w:sz="5" w:space="0" w:color="000000"/>
              <w:right w:val="single" w:sz="5" w:space="0" w:color="000000"/>
            </w:tcBorders>
          </w:tcPr>
          <w:p w14:paraId="441558CF" w14:textId="0DC59A74" w:rsidR="0007780D" w:rsidRPr="00947508" w:rsidRDefault="009F471B"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K</w:t>
            </w:r>
          </w:p>
        </w:tc>
      </w:tr>
      <w:tr w:rsidR="003E4138" w:rsidRPr="008156C0" w14:paraId="3473AA71"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6FE43657" w14:textId="44BF9686" w:rsidR="003E4138" w:rsidRPr="00947508" w:rsidRDefault="00FC19C2"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AR-DA-7005</w:t>
            </w:r>
          </w:p>
        </w:tc>
        <w:tc>
          <w:tcPr>
            <w:tcW w:w="6292" w:type="dxa"/>
            <w:tcBorders>
              <w:top w:val="single" w:sz="5" w:space="0" w:color="000000"/>
              <w:left w:val="single" w:sz="5" w:space="0" w:color="000000"/>
              <w:bottom w:val="single" w:sz="5" w:space="0" w:color="000000"/>
              <w:right w:val="single" w:sz="5" w:space="0" w:color="000000"/>
            </w:tcBorders>
          </w:tcPr>
          <w:p w14:paraId="2105AB08" w14:textId="178E8E26" w:rsidR="003E4138" w:rsidRPr="00947508" w:rsidRDefault="005E7730"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ADAPTABLE UNITS – TOWER A</w:t>
            </w:r>
          </w:p>
        </w:tc>
        <w:tc>
          <w:tcPr>
            <w:tcW w:w="1407" w:type="dxa"/>
            <w:tcBorders>
              <w:top w:val="single" w:sz="5" w:space="0" w:color="000000"/>
              <w:left w:val="single" w:sz="5" w:space="0" w:color="000000"/>
              <w:bottom w:val="single" w:sz="5" w:space="0" w:color="000000"/>
              <w:right w:val="single" w:sz="5" w:space="0" w:color="000000"/>
            </w:tcBorders>
          </w:tcPr>
          <w:p w14:paraId="717F1C75" w14:textId="52EFF9DB" w:rsidR="003E4138" w:rsidRPr="00947508" w:rsidRDefault="005E7730"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L</w:t>
            </w:r>
          </w:p>
        </w:tc>
      </w:tr>
      <w:tr w:rsidR="00796A84" w:rsidRPr="008156C0" w14:paraId="482640AE"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F1DBCFE" w14:textId="06CD4D76"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AR-DA-7007</w:t>
            </w:r>
          </w:p>
        </w:tc>
        <w:tc>
          <w:tcPr>
            <w:tcW w:w="6292" w:type="dxa"/>
            <w:tcBorders>
              <w:top w:val="single" w:sz="5" w:space="0" w:color="000000"/>
              <w:left w:val="single" w:sz="5" w:space="0" w:color="000000"/>
              <w:bottom w:val="single" w:sz="5" w:space="0" w:color="000000"/>
              <w:right w:val="single" w:sz="5" w:space="0" w:color="000000"/>
            </w:tcBorders>
          </w:tcPr>
          <w:p w14:paraId="02E8202A" w14:textId="329535D8" w:rsidR="00796A84" w:rsidRPr="00947508" w:rsidRDefault="00796A84"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ADAPTABLE UNITS – TOWER B</w:t>
            </w:r>
          </w:p>
        </w:tc>
        <w:tc>
          <w:tcPr>
            <w:tcW w:w="1407" w:type="dxa"/>
            <w:tcBorders>
              <w:top w:val="single" w:sz="5" w:space="0" w:color="000000"/>
              <w:left w:val="single" w:sz="5" w:space="0" w:color="000000"/>
              <w:bottom w:val="single" w:sz="5" w:space="0" w:color="000000"/>
              <w:right w:val="single" w:sz="5" w:space="0" w:color="000000"/>
            </w:tcBorders>
          </w:tcPr>
          <w:p w14:paraId="1E268E1A" w14:textId="213F70B1" w:rsidR="00796A84" w:rsidRPr="00947508" w:rsidRDefault="00796A84"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L</w:t>
            </w:r>
          </w:p>
        </w:tc>
      </w:tr>
      <w:tr w:rsidR="00796A84" w:rsidRPr="008156C0" w14:paraId="049AEA04"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242C42E5" w14:textId="65F76B88"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AR-DA-7009</w:t>
            </w:r>
          </w:p>
        </w:tc>
        <w:tc>
          <w:tcPr>
            <w:tcW w:w="6292" w:type="dxa"/>
            <w:tcBorders>
              <w:top w:val="single" w:sz="5" w:space="0" w:color="000000"/>
              <w:left w:val="single" w:sz="5" w:space="0" w:color="000000"/>
              <w:bottom w:val="single" w:sz="5" w:space="0" w:color="000000"/>
              <w:right w:val="single" w:sz="5" w:space="0" w:color="000000"/>
            </w:tcBorders>
          </w:tcPr>
          <w:p w14:paraId="510F02DD" w14:textId="228704E5" w:rsidR="00796A84" w:rsidRPr="00947508" w:rsidRDefault="00796A84"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ADAPTABLE UNITS – TOWER C</w:t>
            </w:r>
          </w:p>
        </w:tc>
        <w:tc>
          <w:tcPr>
            <w:tcW w:w="1407" w:type="dxa"/>
            <w:tcBorders>
              <w:top w:val="single" w:sz="5" w:space="0" w:color="000000"/>
              <w:left w:val="single" w:sz="5" w:space="0" w:color="000000"/>
              <w:bottom w:val="single" w:sz="5" w:space="0" w:color="000000"/>
              <w:right w:val="single" w:sz="5" w:space="0" w:color="000000"/>
            </w:tcBorders>
          </w:tcPr>
          <w:p w14:paraId="47EDB08D" w14:textId="30D38CC0" w:rsidR="00796A84" w:rsidRPr="00947508" w:rsidRDefault="00796A84"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L</w:t>
            </w:r>
          </w:p>
        </w:tc>
      </w:tr>
      <w:tr w:rsidR="00796A84" w:rsidRPr="008156C0" w14:paraId="314C77D6"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59073AFD" w14:textId="41E5FABB" w:rsidR="00796A84" w:rsidRPr="00947508" w:rsidRDefault="00796A8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AR-DA-7009B</w:t>
            </w:r>
          </w:p>
        </w:tc>
        <w:tc>
          <w:tcPr>
            <w:tcW w:w="6292" w:type="dxa"/>
            <w:tcBorders>
              <w:top w:val="single" w:sz="5" w:space="0" w:color="000000"/>
              <w:left w:val="single" w:sz="5" w:space="0" w:color="000000"/>
              <w:bottom w:val="single" w:sz="5" w:space="0" w:color="000000"/>
              <w:right w:val="single" w:sz="5" w:space="0" w:color="000000"/>
            </w:tcBorders>
          </w:tcPr>
          <w:p w14:paraId="056EE81C" w14:textId="25D6C9CB" w:rsidR="00796A84" w:rsidRPr="00947508" w:rsidRDefault="00796A84"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ADAPTABLE UNITS – TOWER C</w:t>
            </w:r>
          </w:p>
        </w:tc>
        <w:tc>
          <w:tcPr>
            <w:tcW w:w="1407" w:type="dxa"/>
            <w:tcBorders>
              <w:top w:val="single" w:sz="5" w:space="0" w:color="000000"/>
              <w:left w:val="single" w:sz="5" w:space="0" w:color="000000"/>
              <w:bottom w:val="single" w:sz="5" w:space="0" w:color="000000"/>
              <w:right w:val="single" w:sz="5" w:space="0" w:color="000000"/>
            </w:tcBorders>
          </w:tcPr>
          <w:p w14:paraId="0ACB38BE" w14:textId="1113E1C1" w:rsidR="00796A84" w:rsidRPr="00947508" w:rsidRDefault="00796A84"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FA3127" w:rsidRPr="008156C0" w14:paraId="4BCED286"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5E1AFD60" w14:textId="3A17E1E1" w:rsidR="00FA3127" w:rsidRPr="00947508" w:rsidRDefault="005C3D1F"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AR-DA-7010</w:t>
            </w:r>
          </w:p>
        </w:tc>
        <w:tc>
          <w:tcPr>
            <w:tcW w:w="6292" w:type="dxa"/>
            <w:tcBorders>
              <w:top w:val="single" w:sz="5" w:space="0" w:color="000000"/>
              <w:left w:val="single" w:sz="5" w:space="0" w:color="000000"/>
              <w:bottom w:val="single" w:sz="5" w:space="0" w:color="000000"/>
              <w:right w:val="single" w:sz="5" w:space="0" w:color="000000"/>
            </w:tcBorders>
          </w:tcPr>
          <w:p w14:paraId="4C77245D" w14:textId="0A92DCA5" w:rsidR="00FA3127" w:rsidRPr="00947508" w:rsidRDefault="005C3D1F"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ADAPTABLE UNITS – TOWER D</w:t>
            </w:r>
          </w:p>
        </w:tc>
        <w:tc>
          <w:tcPr>
            <w:tcW w:w="1407" w:type="dxa"/>
            <w:tcBorders>
              <w:top w:val="single" w:sz="5" w:space="0" w:color="000000"/>
              <w:left w:val="single" w:sz="5" w:space="0" w:color="000000"/>
              <w:bottom w:val="single" w:sz="5" w:space="0" w:color="000000"/>
              <w:right w:val="single" w:sz="5" w:space="0" w:color="000000"/>
            </w:tcBorders>
          </w:tcPr>
          <w:p w14:paraId="11BAF17C" w14:textId="3F27518D" w:rsidR="00FA3127" w:rsidRPr="00947508" w:rsidRDefault="005C3D1F"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L</w:t>
            </w:r>
          </w:p>
        </w:tc>
      </w:tr>
      <w:tr w:rsidR="00D46654" w:rsidRPr="008156C0" w14:paraId="5063D18C"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4FB52D57" w14:textId="5E6DCD12" w:rsidR="00D46654" w:rsidRPr="00947508" w:rsidRDefault="00D46654"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AR-DA-7011</w:t>
            </w:r>
          </w:p>
        </w:tc>
        <w:tc>
          <w:tcPr>
            <w:tcW w:w="6292" w:type="dxa"/>
            <w:tcBorders>
              <w:top w:val="single" w:sz="5" w:space="0" w:color="000000"/>
              <w:left w:val="single" w:sz="5" w:space="0" w:color="000000"/>
              <w:bottom w:val="single" w:sz="5" w:space="0" w:color="000000"/>
              <w:right w:val="single" w:sz="5" w:space="0" w:color="000000"/>
            </w:tcBorders>
          </w:tcPr>
          <w:p w14:paraId="74995192" w14:textId="56483573" w:rsidR="00D46654" w:rsidRPr="00947508" w:rsidRDefault="00D46654"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ADG – CROSS VENTILATION</w:t>
            </w:r>
          </w:p>
        </w:tc>
        <w:tc>
          <w:tcPr>
            <w:tcW w:w="1407" w:type="dxa"/>
            <w:tcBorders>
              <w:top w:val="single" w:sz="5" w:space="0" w:color="000000"/>
              <w:left w:val="single" w:sz="5" w:space="0" w:color="000000"/>
              <w:bottom w:val="single" w:sz="5" w:space="0" w:color="000000"/>
              <w:right w:val="single" w:sz="5" w:space="0" w:color="000000"/>
            </w:tcBorders>
          </w:tcPr>
          <w:p w14:paraId="38DB4E9E" w14:textId="2B3770FE" w:rsidR="00D46654" w:rsidRPr="00947508" w:rsidRDefault="00D46654"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J</w:t>
            </w:r>
          </w:p>
        </w:tc>
      </w:tr>
      <w:tr w:rsidR="0066468B" w:rsidRPr="008156C0" w14:paraId="544A1AFE"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8FAB0C8" w14:textId="34A4B0BA" w:rsidR="0066468B" w:rsidRPr="00947508" w:rsidRDefault="0066468B"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AR-DA-7012</w:t>
            </w:r>
          </w:p>
        </w:tc>
        <w:tc>
          <w:tcPr>
            <w:tcW w:w="6292" w:type="dxa"/>
            <w:tcBorders>
              <w:top w:val="single" w:sz="5" w:space="0" w:color="000000"/>
              <w:left w:val="single" w:sz="5" w:space="0" w:color="000000"/>
              <w:bottom w:val="single" w:sz="5" w:space="0" w:color="000000"/>
              <w:right w:val="single" w:sz="5" w:space="0" w:color="000000"/>
            </w:tcBorders>
          </w:tcPr>
          <w:p w14:paraId="145CAE92" w14:textId="74748F87" w:rsidR="0066468B" w:rsidRPr="00947508" w:rsidRDefault="00A11B1B"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ADG – CROSS VENTILATION</w:t>
            </w:r>
          </w:p>
        </w:tc>
        <w:tc>
          <w:tcPr>
            <w:tcW w:w="1407" w:type="dxa"/>
            <w:tcBorders>
              <w:top w:val="single" w:sz="5" w:space="0" w:color="000000"/>
              <w:left w:val="single" w:sz="5" w:space="0" w:color="000000"/>
              <w:bottom w:val="single" w:sz="5" w:space="0" w:color="000000"/>
              <w:right w:val="single" w:sz="5" w:space="0" w:color="000000"/>
            </w:tcBorders>
          </w:tcPr>
          <w:p w14:paraId="42A1CD34" w14:textId="36B333CA" w:rsidR="0066468B" w:rsidRPr="00947508" w:rsidRDefault="00A11B1B"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I</w:t>
            </w:r>
          </w:p>
        </w:tc>
      </w:tr>
      <w:tr w:rsidR="00796A84" w:rsidRPr="008156C0" w14:paraId="4A1DFA47"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35C67A3B" w14:textId="650CCE53" w:rsidR="00796A84" w:rsidRPr="00947508" w:rsidRDefault="00796A84" w:rsidP="00796A84">
            <w:pPr>
              <w:spacing w:after="167" w:line="229" w:lineRule="exact"/>
              <w:ind w:left="116"/>
              <w:textAlignment w:val="baseline"/>
              <w:rPr>
                <w:rFonts w:ascii="Arial" w:eastAsia="Arial" w:hAnsi="Arial"/>
                <w:b/>
                <w:i/>
                <w:color w:val="000000"/>
                <w:sz w:val="20"/>
              </w:rPr>
            </w:pPr>
            <w:r w:rsidRPr="00947508">
              <w:rPr>
                <w:rFonts w:ascii="Arial" w:eastAsia="Arial" w:hAnsi="Arial"/>
                <w:b/>
                <w:i/>
                <w:sz w:val="20"/>
                <w:lang w:val="en-US"/>
              </w:rPr>
              <w:lastRenderedPageBreak/>
              <w:t>AR-DA-7024</w:t>
            </w:r>
          </w:p>
        </w:tc>
        <w:tc>
          <w:tcPr>
            <w:tcW w:w="6292" w:type="dxa"/>
            <w:tcBorders>
              <w:top w:val="single" w:sz="5" w:space="0" w:color="000000"/>
              <w:left w:val="single" w:sz="5" w:space="0" w:color="000000"/>
              <w:bottom w:val="single" w:sz="5" w:space="0" w:color="000000"/>
              <w:right w:val="single" w:sz="5" w:space="0" w:color="000000"/>
            </w:tcBorders>
          </w:tcPr>
          <w:p w14:paraId="1A4BF078" w14:textId="3E6F462D" w:rsidR="00796A84" w:rsidRPr="00947508" w:rsidRDefault="00796A84" w:rsidP="00796A84">
            <w:pPr>
              <w:spacing w:after="167" w:line="229" w:lineRule="exact"/>
              <w:ind w:left="110"/>
              <w:textAlignment w:val="baseline"/>
              <w:rPr>
                <w:rFonts w:ascii="Arial" w:eastAsia="Arial" w:hAnsi="Arial"/>
                <w:b/>
                <w:i/>
                <w:color w:val="000000"/>
                <w:sz w:val="20"/>
              </w:rPr>
            </w:pPr>
            <w:r w:rsidRPr="00947508">
              <w:rPr>
                <w:rFonts w:ascii="Arial" w:eastAsia="Arial" w:hAnsi="Arial"/>
                <w:b/>
                <w:i/>
                <w:sz w:val="20"/>
                <w:lang w:val="en-US"/>
              </w:rPr>
              <w:t>ADG-COMPLIANCE PLANS</w:t>
            </w:r>
          </w:p>
        </w:tc>
        <w:tc>
          <w:tcPr>
            <w:tcW w:w="1407" w:type="dxa"/>
            <w:tcBorders>
              <w:top w:val="single" w:sz="5" w:space="0" w:color="000000"/>
              <w:left w:val="single" w:sz="5" w:space="0" w:color="000000"/>
              <w:bottom w:val="single" w:sz="5" w:space="0" w:color="000000"/>
              <w:right w:val="single" w:sz="5" w:space="0" w:color="000000"/>
            </w:tcBorders>
          </w:tcPr>
          <w:p w14:paraId="6E54E68F" w14:textId="31AC72F2" w:rsidR="00796A84" w:rsidRPr="00947508" w:rsidRDefault="00796A84" w:rsidP="00796A84">
            <w:pPr>
              <w:spacing w:after="167" w:line="229" w:lineRule="exact"/>
              <w:jc w:val="center"/>
              <w:textAlignment w:val="baseline"/>
              <w:rPr>
                <w:rFonts w:ascii="Arial" w:eastAsia="Arial" w:hAnsi="Arial"/>
                <w:b/>
                <w:i/>
                <w:color w:val="000000"/>
                <w:sz w:val="20"/>
              </w:rPr>
            </w:pPr>
            <w:r w:rsidRPr="00947508">
              <w:rPr>
                <w:rFonts w:ascii="Arial" w:eastAsia="Arial" w:hAnsi="Arial"/>
                <w:b/>
                <w:i/>
                <w:color w:val="000000"/>
                <w:sz w:val="20"/>
                <w:lang w:val="en-US"/>
              </w:rPr>
              <w:t>M</w:t>
            </w:r>
          </w:p>
        </w:tc>
      </w:tr>
      <w:tr w:rsidR="00050E90" w:rsidRPr="008156C0" w14:paraId="182B47F8"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9368006" w14:textId="45D08D10" w:rsidR="00050E90" w:rsidRPr="00947508" w:rsidRDefault="00050E90"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AR-DA-702</w:t>
            </w:r>
            <w:r w:rsidR="0000770A" w:rsidRPr="00947508">
              <w:rPr>
                <w:rFonts w:ascii="Arial" w:eastAsia="Arial" w:hAnsi="Arial"/>
                <w:b/>
                <w:i/>
                <w:sz w:val="20"/>
                <w:lang w:val="en-US"/>
              </w:rPr>
              <w:t>5</w:t>
            </w:r>
          </w:p>
        </w:tc>
        <w:tc>
          <w:tcPr>
            <w:tcW w:w="6292" w:type="dxa"/>
            <w:tcBorders>
              <w:top w:val="single" w:sz="5" w:space="0" w:color="000000"/>
              <w:left w:val="single" w:sz="5" w:space="0" w:color="000000"/>
              <w:bottom w:val="single" w:sz="5" w:space="0" w:color="000000"/>
              <w:right w:val="single" w:sz="5" w:space="0" w:color="000000"/>
            </w:tcBorders>
          </w:tcPr>
          <w:p w14:paraId="3ADA5F57" w14:textId="74C9EBCC" w:rsidR="00050E90" w:rsidRPr="00947508" w:rsidRDefault="0000770A"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ADG-COMPLIANCE PLANS</w:t>
            </w:r>
          </w:p>
        </w:tc>
        <w:tc>
          <w:tcPr>
            <w:tcW w:w="1407" w:type="dxa"/>
            <w:tcBorders>
              <w:top w:val="single" w:sz="5" w:space="0" w:color="000000"/>
              <w:left w:val="single" w:sz="5" w:space="0" w:color="000000"/>
              <w:bottom w:val="single" w:sz="5" w:space="0" w:color="000000"/>
              <w:right w:val="single" w:sz="5" w:space="0" w:color="000000"/>
            </w:tcBorders>
          </w:tcPr>
          <w:p w14:paraId="66885B81" w14:textId="6CC08370" w:rsidR="00050E90" w:rsidRPr="00947508" w:rsidRDefault="0000770A"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K</w:t>
            </w:r>
          </w:p>
        </w:tc>
      </w:tr>
      <w:tr w:rsidR="00C93CF6" w:rsidRPr="008156C0" w14:paraId="3F6F8C58"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4808D87F" w14:textId="6EAD739B" w:rsidR="00C93CF6" w:rsidRPr="00947508" w:rsidRDefault="00C93CF6"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AR-DA-7027</w:t>
            </w:r>
          </w:p>
        </w:tc>
        <w:tc>
          <w:tcPr>
            <w:tcW w:w="6292" w:type="dxa"/>
            <w:tcBorders>
              <w:top w:val="single" w:sz="5" w:space="0" w:color="000000"/>
              <w:left w:val="single" w:sz="5" w:space="0" w:color="000000"/>
              <w:bottom w:val="single" w:sz="5" w:space="0" w:color="000000"/>
              <w:right w:val="single" w:sz="5" w:space="0" w:color="000000"/>
            </w:tcBorders>
          </w:tcPr>
          <w:p w14:paraId="16664EE4" w14:textId="75806B32" w:rsidR="00C93CF6" w:rsidRPr="00947508" w:rsidRDefault="00C93CF6"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COMMUNAL OPEN SPACE</w:t>
            </w:r>
          </w:p>
        </w:tc>
        <w:tc>
          <w:tcPr>
            <w:tcW w:w="1407" w:type="dxa"/>
            <w:tcBorders>
              <w:top w:val="single" w:sz="5" w:space="0" w:color="000000"/>
              <w:left w:val="single" w:sz="5" w:space="0" w:color="000000"/>
              <w:bottom w:val="single" w:sz="5" w:space="0" w:color="000000"/>
              <w:right w:val="single" w:sz="5" w:space="0" w:color="000000"/>
            </w:tcBorders>
          </w:tcPr>
          <w:p w14:paraId="6DED30A1" w14:textId="5A9D4A1C" w:rsidR="00C93CF6" w:rsidRPr="00947508" w:rsidRDefault="00C93CF6"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H</w:t>
            </w:r>
          </w:p>
        </w:tc>
      </w:tr>
      <w:tr w:rsidR="00C93CF6" w:rsidRPr="008156C0" w14:paraId="22AB5928"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53EC516" w14:textId="648BBAED" w:rsidR="00C93CF6" w:rsidRPr="00947508" w:rsidRDefault="00C93CF6"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AR-DA-702</w:t>
            </w:r>
            <w:r w:rsidR="00D816A1" w:rsidRPr="00947508">
              <w:rPr>
                <w:rFonts w:ascii="Arial" w:eastAsia="Arial" w:hAnsi="Arial"/>
                <w:b/>
                <w:i/>
                <w:sz w:val="20"/>
                <w:lang w:val="en-US"/>
              </w:rPr>
              <w:t>8</w:t>
            </w:r>
          </w:p>
        </w:tc>
        <w:tc>
          <w:tcPr>
            <w:tcW w:w="6292" w:type="dxa"/>
            <w:tcBorders>
              <w:top w:val="single" w:sz="5" w:space="0" w:color="000000"/>
              <w:left w:val="single" w:sz="5" w:space="0" w:color="000000"/>
              <w:bottom w:val="single" w:sz="5" w:space="0" w:color="000000"/>
              <w:right w:val="single" w:sz="5" w:space="0" w:color="000000"/>
            </w:tcBorders>
          </w:tcPr>
          <w:p w14:paraId="041BD0C3" w14:textId="09A08F3F" w:rsidR="00C93CF6" w:rsidRPr="00947508" w:rsidRDefault="00C93CF6"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COMMUNAL OPEN SAPCE – UPPER LEVELS</w:t>
            </w:r>
          </w:p>
        </w:tc>
        <w:tc>
          <w:tcPr>
            <w:tcW w:w="1407" w:type="dxa"/>
            <w:tcBorders>
              <w:top w:val="single" w:sz="5" w:space="0" w:color="000000"/>
              <w:left w:val="single" w:sz="5" w:space="0" w:color="000000"/>
              <w:bottom w:val="single" w:sz="5" w:space="0" w:color="000000"/>
              <w:right w:val="single" w:sz="5" w:space="0" w:color="000000"/>
            </w:tcBorders>
          </w:tcPr>
          <w:p w14:paraId="3A246E61" w14:textId="6FA42A51" w:rsidR="00C93CF6" w:rsidRPr="00947508" w:rsidRDefault="00C93CF6"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I</w:t>
            </w:r>
          </w:p>
        </w:tc>
      </w:tr>
      <w:tr w:rsidR="00E07BCE" w:rsidRPr="008156C0" w14:paraId="05E87A8E"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66ADF2A3" w14:textId="4450A207" w:rsidR="00E07BCE" w:rsidRPr="00947508" w:rsidRDefault="00E07BCE"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AR-DA-7041</w:t>
            </w:r>
          </w:p>
        </w:tc>
        <w:tc>
          <w:tcPr>
            <w:tcW w:w="6292" w:type="dxa"/>
            <w:tcBorders>
              <w:top w:val="single" w:sz="5" w:space="0" w:color="000000"/>
              <w:left w:val="single" w:sz="5" w:space="0" w:color="000000"/>
              <w:bottom w:val="single" w:sz="5" w:space="0" w:color="000000"/>
              <w:right w:val="single" w:sz="5" w:space="0" w:color="000000"/>
            </w:tcBorders>
          </w:tcPr>
          <w:p w14:paraId="3A424E0D" w14:textId="303CB747" w:rsidR="00E07BCE" w:rsidRPr="00947508" w:rsidRDefault="00E07BCE"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SOLAR ACCESS – TOWER A</w:t>
            </w:r>
          </w:p>
        </w:tc>
        <w:tc>
          <w:tcPr>
            <w:tcW w:w="1407" w:type="dxa"/>
            <w:tcBorders>
              <w:top w:val="single" w:sz="5" w:space="0" w:color="000000"/>
              <w:left w:val="single" w:sz="5" w:space="0" w:color="000000"/>
              <w:bottom w:val="single" w:sz="5" w:space="0" w:color="000000"/>
              <w:right w:val="single" w:sz="5" w:space="0" w:color="000000"/>
            </w:tcBorders>
          </w:tcPr>
          <w:p w14:paraId="1CB925B6" w14:textId="6464C361" w:rsidR="00E07BCE" w:rsidRPr="00947508" w:rsidRDefault="00E07BCE"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E</w:t>
            </w:r>
          </w:p>
        </w:tc>
      </w:tr>
      <w:tr w:rsidR="00E07BCE" w:rsidRPr="008156C0" w14:paraId="52698D01"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1ED688BD" w14:textId="431FCDBF" w:rsidR="00E07BCE" w:rsidRPr="00947508" w:rsidRDefault="00E07BCE"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AR-DA-7042</w:t>
            </w:r>
          </w:p>
        </w:tc>
        <w:tc>
          <w:tcPr>
            <w:tcW w:w="6292" w:type="dxa"/>
            <w:tcBorders>
              <w:top w:val="single" w:sz="5" w:space="0" w:color="000000"/>
              <w:left w:val="single" w:sz="5" w:space="0" w:color="000000"/>
              <w:bottom w:val="single" w:sz="5" w:space="0" w:color="000000"/>
              <w:right w:val="single" w:sz="5" w:space="0" w:color="000000"/>
            </w:tcBorders>
          </w:tcPr>
          <w:p w14:paraId="27488032" w14:textId="5C8A67C0" w:rsidR="00E07BCE" w:rsidRPr="00947508" w:rsidRDefault="00E07BCE"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 xml:space="preserve">SOLAR ACCESS – TOWER </w:t>
            </w:r>
            <w:r w:rsidR="005A45B2" w:rsidRPr="00947508">
              <w:rPr>
                <w:rFonts w:ascii="Arial" w:eastAsia="Arial" w:hAnsi="Arial"/>
                <w:b/>
                <w:i/>
                <w:sz w:val="20"/>
                <w:lang w:val="en-US"/>
              </w:rPr>
              <w:t>B</w:t>
            </w:r>
          </w:p>
        </w:tc>
        <w:tc>
          <w:tcPr>
            <w:tcW w:w="1407" w:type="dxa"/>
            <w:tcBorders>
              <w:top w:val="single" w:sz="5" w:space="0" w:color="000000"/>
              <w:left w:val="single" w:sz="5" w:space="0" w:color="000000"/>
              <w:bottom w:val="single" w:sz="5" w:space="0" w:color="000000"/>
              <w:right w:val="single" w:sz="5" w:space="0" w:color="000000"/>
            </w:tcBorders>
          </w:tcPr>
          <w:p w14:paraId="236AC739" w14:textId="44BB06EB" w:rsidR="00E07BCE" w:rsidRPr="00947508" w:rsidRDefault="005A45B2"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E</w:t>
            </w:r>
          </w:p>
        </w:tc>
      </w:tr>
      <w:tr w:rsidR="0043284D" w:rsidRPr="008156C0" w14:paraId="72186757"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78AAC9B" w14:textId="085CF1CA" w:rsidR="0043284D" w:rsidRPr="00947508" w:rsidRDefault="0043284D"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AR-DA-7043</w:t>
            </w:r>
          </w:p>
        </w:tc>
        <w:tc>
          <w:tcPr>
            <w:tcW w:w="6292" w:type="dxa"/>
            <w:tcBorders>
              <w:top w:val="single" w:sz="5" w:space="0" w:color="000000"/>
              <w:left w:val="single" w:sz="5" w:space="0" w:color="000000"/>
              <w:bottom w:val="single" w:sz="5" w:space="0" w:color="000000"/>
              <w:right w:val="single" w:sz="5" w:space="0" w:color="000000"/>
            </w:tcBorders>
          </w:tcPr>
          <w:p w14:paraId="1E0CA6EE" w14:textId="4F32F84F" w:rsidR="0043284D" w:rsidRPr="00947508" w:rsidRDefault="0043284D"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SOLAR ACCESS – TOWER C</w:t>
            </w:r>
          </w:p>
        </w:tc>
        <w:tc>
          <w:tcPr>
            <w:tcW w:w="1407" w:type="dxa"/>
            <w:tcBorders>
              <w:top w:val="single" w:sz="5" w:space="0" w:color="000000"/>
              <w:left w:val="single" w:sz="5" w:space="0" w:color="000000"/>
              <w:bottom w:val="single" w:sz="5" w:space="0" w:color="000000"/>
              <w:right w:val="single" w:sz="5" w:space="0" w:color="000000"/>
            </w:tcBorders>
          </w:tcPr>
          <w:p w14:paraId="666CAC3C" w14:textId="51BFD250" w:rsidR="0043284D" w:rsidRPr="00947508" w:rsidRDefault="0043284D"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E</w:t>
            </w:r>
          </w:p>
        </w:tc>
      </w:tr>
      <w:tr w:rsidR="0043284D" w:rsidRPr="008156C0" w14:paraId="460DF3A9"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3434AAB2" w14:textId="467DD4DD" w:rsidR="0043284D" w:rsidRPr="00947508" w:rsidRDefault="005C000C"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AR-DA-7044</w:t>
            </w:r>
          </w:p>
        </w:tc>
        <w:tc>
          <w:tcPr>
            <w:tcW w:w="6292" w:type="dxa"/>
            <w:tcBorders>
              <w:top w:val="single" w:sz="5" w:space="0" w:color="000000"/>
              <w:left w:val="single" w:sz="5" w:space="0" w:color="000000"/>
              <w:bottom w:val="single" w:sz="5" w:space="0" w:color="000000"/>
              <w:right w:val="single" w:sz="5" w:space="0" w:color="000000"/>
            </w:tcBorders>
          </w:tcPr>
          <w:p w14:paraId="63854AE6" w14:textId="3529CB36" w:rsidR="0043284D" w:rsidRPr="00947508" w:rsidRDefault="00DF6880"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SOLAR ACCESS – TOWER D</w:t>
            </w:r>
          </w:p>
        </w:tc>
        <w:tc>
          <w:tcPr>
            <w:tcW w:w="1407" w:type="dxa"/>
            <w:tcBorders>
              <w:top w:val="single" w:sz="5" w:space="0" w:color="000000"/>
              <w:left w:val="single" w:sz="5" w:space="0" w:color="000000"/>
              <w:bottom w:val="single" w:sz="5" w:space="0" w:color="000000"/>
              <w:right w:val="single" w:sz="5" w:space="0" w:color="000000"/>
            </w:tcBorders>
          </w:tcPr>
          <w:p w14:paraId="0B974A66" w14:textId="37FD1707" w:rsidR="0043284D" w:rsidRPr="00947508" w:rsidRDefault="00DF6880"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E</w:t>
            </w:r>
          </w:p>
        </w:tc>
      </w:tr>
      <w:tr w:rsidR="001D7B57" w:rsidRPr="008156C0" w14:paraId="460057AD" w14:textId="77777777" w:rsidTr="00B50444">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7071663" w14:textId="13C4CF34" w:rsidR="001D7B57" w:rsidRPr="00947508" w:rsidRDefault="001D7B57" w:rsidP="00796A84">
            <w:pPr>
              <w:spacing w:after="167" w:line="229" w:lineRule="exact"/>
              <w:ind w:left="110"/>
              <w:textAlignment w:val="baseline"/>
              <w:rPr>
                <w:rFonts w:ascii="Arial" w:eastAsia="Arial" w:hAnsi="Arial"/>
                <w:b/>
                <w:i/>
                <w:sz w:val="20"/>
                <w:lang w:val="en-US"/>
              </w:rPr>
            </w:pPr>
            <w:r w:rsidRPr="00947508">
              <w:rPr>
                <w:rFonts w:ascii="Arial" w:eastAsia="Arial" w:hAnsi="Arial"/>
                <w:b/>
                <w:color w:val="000000"/>
                <w:sz w:val="20"/>
                <w:lang w:val="en-US"/>
              </w:rPr>
              <w:t>OTHER PLANS AND REPORTS</w:t>
            </w:r>
          </w:p>
        </w:tc>
        <w:tc>
          <w:tcPr>
            <w:tcW w:w="14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5F2930F" w14:textId="77777777" w:rsidR="001D7B57" w:rsidRPr="00947508" w:rsidRDefault="001D7B57" w:rsidP="00796A84">
            <w:pPr>
              <w:spacing w:after="167" w:line="229" w:lineRule="exact"/>
              <w:jc w:val="center"/>
              <w:textAlignment w:val="baseline"/>
              <w:rPr>
                <w:rFonts w:ascii="Arial" w:eastAsia="Arial" w:hAnsi="Arial"/>
                <w:b/>
                <w:i/>
                <w:color w:val="000000"/>
                <w:sz w:val="20"/>
                <w:lang w:val="en-US"/>
              </w:rPr>
            </w:pPr>
          </w:p>
        </w:tc>
      </w:tr>
      <w:tr w:rsidR="005320D5" w:rsidRPr="008156C0" w14:paraId="479C7176"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6BB6BA0F" w14:textId="515183D6" w:rsidR="005320D5" w:rsidRPr="00947508" w:rsidRDefault="005320D5"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AR-DA-8000</w:t>
            </w:r>
          </w:p>
        </w:tc>
        <w:tc>
          <w:tcPr>
            <w:tcW w:w="6292" w:type="dxa"/>
            <w:tcBorders>
              <w:top w:val="single" w:sz="5" w:space="0" w:color="000000"/>
              <w:left w:val="single" w:sz="5" w:space="0" w:color="000000"/>
              <w:bottom w:val="single" w:sz="5" w:space="0" w:color="000000"/>
              <w:right w:val="single" w:sz="5" w:space="0" w:color="000000"/>
            </w:tcBorders>
          </w:tcPr>
          <w:p w14:paraId="5C0CC164" w14:textId="227DF320" w:rsidR="005320D5" w:rsidRPr="00947508" w:rsidRDefault="00906EA7"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 xml:space="preserve">_80 SHADOW </w:t>
            </w:r>
            <w:r w:rsidR="009E117C" w:rsidRPr="00947508">
              <w:rPr>
                <w:rFonts w:ascii="Arial" w:eastAsia="Arial" w:hAnsi="Arial"/>
                <w:b/>
                <w:i/>
                <w:sz w:val="20"/>
                <w:lang w:val="en-US"/>
              </w:rPr>
              <w:t>STUDIES</w:t>
            </w:r>
          </w:p>
        </w:tc>
        <w:tc>
          <w:tcPr>
            <w:tcW w:w="1407" w:type="dxa"/>
            <w:tcBorders>
              <w:top w:val="single" w:sz="5" w:space="0" w:color="000000"/>
              <w:left w:val="single" w:sz="5" w:space="0" w:color="000000"/>
              <w:bottom w:val="single" w:sz="5" w:space="0" w:color="000000"/>
              <w:right w:val="single" w:sz="5" w:space="0" w:color="000000"/>
            </w:tcBorders>
          </w:tcPr>
          <w:p w14:paraId="7064018D" w14:textId="54E4D65C" w:rsidR="005320D5" w:rsidRPr="00947508" w:rsidRDefault="009E117C"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G</w:t>
            </w:r>
          </w:p>
        </w:tc>
      </w:tr>
      <w:tr w:rsidR="001D7B57" w:rsidRPr="008156C0" w14:paraId="53616D27"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1012D71F" w14:textId="4C2B824C" w:rsidR="001D7B57" w:rsidRPr="00947508" w:rsidRDefault="005C000C"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AR-DA-8001</w:t>
            </w:r>
          </w:p>
        </w:tc>
        <w:tc>
          <w:tcPr>
            <w:tcW w:w="6292" w:type="dxa"/>
            <w:tcBorders>
              <w:top w:val="single" w:sz="5" w:space="0" w:color="000000"/>
              <w:left w:val="single" w:sz="5" w:space="0" w:color="000000"/>
              <w:bottom w:val="single" w:sz="5" w:space="0" w:color="000000"/>
              <w:right w:val="single" w:sz="5" w:space="0" w:color="000000"/>
            </w:tcBorders>
          </w:tcPr>
          <w:p w14:paraId="3DD36A39" w14:textId="65B60C1A" w:rsidR="001D7B57" w:rsidRPr="00947508" w:rsidRDefault="005C000C"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w:t>
            </w:r>
            <w:r w:rsidR="003523C5" w:rsidRPr="00947508">
              <w:rPr>
                <w:rFonts w:ascii="Arial" w:eastAsia="Arial" w:hAnsi="Arial"/>
                <w:b/>
                <w:i/>
                <w:sz w:val="20"/>
                <w:lang w:val="en-US"/>
              </w:rPr>
              <w:t xml:space="preserve">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729EDBC1" w14:textId="09077C10" w:rsidR="001D7B57" w:rsidRPr="00947508" w:rsidRDefault="002C4213"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B50444" w:rsidRPr="008156C0" w14:paraId="4FC5210B"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4483288" w14:textId="400DF83A" w:rsidR="00B50444" w:rsidRPr="00947508" w:rsidRDefault="002C4213"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AR-DA-8002</w:t>
            </w:r>
          </w:p>
        </w:tc>
        <w:tc>
          <w:tcPr>
            <w:tcW w:w="6292" w:type="dxa"/>
            <w:tcBorders>
              <w:top w:val="single" w:sz="5" w:space="0" w:color="000000"/>
              <w:left w:val="single" w:sz="5" w:space="0" w:color="000000"/>
              <w:bottom w:val="single" w:sz="5" w:space="0" w:color="000000"/>
              <w:right w:val="single" w:sz="5" w:space="0" w:color="000000"/>
            </w:tcBorders>
          </w:tcPr>
          <w:p w14:paraId="60C74AB8" w14:textId="4AA5382E" w:rsidR="00B50444" w:rsidRPr="00947508" w:rsidRDefault="0075597D"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588A6157" w14:textId="7B0BB8EE" w:rsidR="00B50444" w:rsidRPr="00947508" w:rsidRDefault="002C4213"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75597D" w:rsidRPr="008156C0" w14:paraId="464F6C66"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7D4234F" w14:textId="19ADC2C4" w:rsidR="0075597D" w:rsidRPr="00947508" w:rsidRDefault="0075597D"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AR-DA-8003</w:t>
            </w:r>
          </w:p>
        </w:tc>
        <w:tc>
          <w:tcPr>
            <w:tcW w:w="6292" w:type="dxa"/>
            <w:tcBorders>
              <w:top w:val="single" w:sz="5" w:space="0" w:color="000000"/>
              <w:left w:val="single" w:sz="5" w:space="0" w:color="000000"/>
              <w:bottom w:val="single" w:sz="5" w:space="0" w:color="000000"/>
              <w:right w:val="single" w:sz="5" w:space="0" w:color="000000"/>
            </w:tcBorders>
          </w:tcPr>
          <w:p w14:paraId="705B5447" w14:textId="6755AB75" w:rsidR="0075597D" w:rsidRPr="00947508" w:rsidRDefault="0075597D"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7ABD2C0A" w14:textId="5C9F9A38" w:rsidR="0075597D" w:rsidRPr="00947508" w:rsidRDefault="0075597D"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75597D" w:rsidRPr="008156C0" w14:paraId="4EE50B77"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1B317DEC" w14:textId="2665D188" w:rsidR="0075597D" w:rsidRPr="00947508" w:rsidRDefault="0075597D"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AR-DA-8004</w:t>
            </w:r>
          </w:p>
        </w:tc>
        <w:tc>
          <w:tcPr>
            <w:tcW w:w="6292" w:type="dxa"/>
            <w:tcBorders>
              <w:top w:val="single" w:sz="5" w:space="0" w:color="000000"/>
              <w:left w:val="single" w:sz="5" w:space="0" w:color="000000"/>
              <w:bottom w:val="single" w:sz="5" w:space="0" w:color="000000"/>
              <w:right w:val="single" w:sz="5" w:space="0" w:color="000000"/>
            </w:tcBorders>
          </w:tcPr>
          <w:p w14:paraId="54B8824D" w14:textId="18818D0E" w:rsidR="0075597D" w:rsidRPr="00947508" w:rsidRDefault="00293E84"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456BAD52" w14:textId="3D0D0F14" w:rsidR="0075597D" w:rsidRPr="00947508" w:rsidRDefault="00293E84"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8850C8" w:rsidRPr="008156C0" w14:paraId="349FF189"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3762BD6D" w14:textId="03CA944C" w:rsidR="008850C8" w:rsidRPr="00947508" w:rsidRDefault="008850C8"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AR-DA-8005</w:t>
            </w:r>
          </w:p>
        </w:tc>
        <w:tc>
          <w:tcPr>
            <w:tcW w:w="6292" w:type="dxa"/>
            <w:tcBorders>
              <w:top w:val="single" w:sz="5" w:space="0" w:color="000000"/>
              <w:left w:val="single" w:sz="5" w:space="0" w:color="000000"/>
              <w:bottom w:val="single" w:sz="5" w:space="0" w:color="000000"/>
              <w:right w:val="single" w:sz="5" w:space="0" w:color="000000"/>
            </w:tcBorders>
          </w:tcPr>
          <w:p w14:paraId="6209C361" w14:textId="24282279" w:rsidR="008850C8" w:rsidRPr="00947508" w:rsidRDefault="008850C8"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WINTER SOLSTICE</w:t>
            </w:r>
          </w:p>
        </w:tc>
        <w:tc>
          <w:tcPr>
            <w:tcW w:w="1407" w:type="dxa"/>
            <w:tcBorders>
              <w:top w:val="single" w:sz="5" w:space="0" w:color="000000"/>
              <w:left w:val="single" w:sz="5" w:space="0" w:color="000000"/>
              <w:bottom w:val="single" w:sz="5" w:space="0" w:color="000000"/>
              <w:right w:val="single" w:sz="5" w:space="0" w:color="000000"/>
            </w:tcBorders>
          </w:tcPr>
          <w:p w14:paraId="2B9956B4" w14:textId="5624BF62" w:rsidR="008850C8" w:rsidRPr="00947508" w:rsidRDefault="00F17F1A"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F17F1A" w:rsidRPr="008156C0" w14:paraId="5B8CECF5"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3D4E1E90" w14:textId="130D8F70" w:rsidR="00F17F1A" w:rsidRPr="00947508" w:rsidRDefault="00F17F1A" w:rsidP="00796A84">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AR-DA-8006</w:t>
            </w:r>
          </w:p>
        </w:tc>
        <w:tc>
          <w:tcPr>
            <w:tcW w:w="6292" w:type="dxa"/>
            <w:tcBorders>
              <w:top w:val="single" w:sz="5" w:space="0" w:color="000000"/>
              <w:left w:val="single" w:sz="5" w:space="0" w:color="000000"/>
              <w:bottom w:val="single" w:sz="5" w:space="0" w:color="000000"/>
              <w:right w:val="single" w:sz="5" w:space="0" w:color="000000"/>
            </w:tcBorders>
          </w:tcPr>
          <w:p w14:paraId="78F7580B" w14:textId="4A15A6D3" w:rsidR="00F17F1A" w:rsidRPr="00947508" w:rsidRDefault="00F17F1A" w:rsidP="00796A84">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WINTER SOLSTICE</w:t>
            </w:r>
          </w:p>
        </w:tc>
        <w:tc>
          <w:tcPr>
            <w:tcW w:w="1407" w:type="dxa"/>
            <w:tcBorders>
              <w:top w:val="single" w:sz="5" w:space="0" w:color="000000"/>
              <w:left w:val="single" w:sz="5" w:space="0" w:color="000000"/>
              <w:bottom w:val="single" w:sz="5" w:space="0" w:color="000000"/>
              <w:right w:val="single" w:sz="5" w:space="0" w:color="000000"/>
            </w:tcBorders>
          </w:tcPr>
          <w:p w14:paraId="43F9A71D" w14:textId="486B62A6" w:rsidR="00F17F1A" w:rsidRPr="00947508" w:rsidRDefault="00F17F1A" w:rsidP="00796A84">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F17F1A" w:rsidRPr="008156C0" w14:paraId="3F7CB3FD"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2BC1BF4" w14:textId="7263EF1B" w:rsidR="00F17F1A" w:rsidRPr="00947508" w:rsidRDefault="000F3019" w:rsidP="00F17F1A">
            <w:pPr>
              <w:spacing w:after="167" w:line="229" w:lineRule="exact"/>
              <w:ind w:left="116"/>
              <w:textAlignment w:val="baseline"/>
              <w:rPr>
                <w:rFonts w:eastAsia="Arial"/>
              </w:rPr>
            </w:pPr>
            <w:r w:rsidRPr="00947508">
              <w:rPr>
                <w:rFonts w:ascii="Arial" w:eastAsia="Arial" w:hAnsi="Arial"/>
                <w:b/>
                <w:i/>
                <w:sz w:val="20"/>
                <w:lang w:val="en-US"/>
              </w:rPr>
              <w:t>AR-DA-8007</w:t>
            </w:r>
          </w:p>
        </w:tc>
        <w:tc>
          <w:tcPr>
            <w:tcW w:w="6292" w:type="dxa"/>
            <w:tcBorders>
              <w:top w:val="single" w:sz="5" w:space="0" w:color="000000"/>
              <w:left w:val="single" w:sz="5" w:space="0" w:color="000000"/>
              <w:bottom w:val="single" w:sz="5" w:space="0" w:color="000000"/>
              <w:right w:val="single" w:sz="5" w:space="0" w:color="000000"/>
            </w:tcBorders>
          </w:tcPr>
          <w:p w14:paraId="358967B6" w14:textId="5BD345CB" w:rsidR="00F17F1A" w:rsidRPr="00947508" w:rsidRDefault="000F3019"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WINTER SOLSTICE</w:t>
            </w:r>
          </w:p>
        </w:tc>
        <w:tc>
          <w:tcPr>
            <w:tcW w:w="1407" w:type="dxa"/>
            <w:tcBorders>
              <w:top w:val="single" w:sz="5" w:space="0" w:color="000000"/>
              <w:left w:val="single" w:sz="5" w:space="0" w:color="000000"/>
              <w:bottom w:val="single" w:sz="5" w:space="0" w:color="000000"/>
              <w:right w:val="single" w:sz="5" w:space="0" w:color="000000"/>
            </w:tcBorders>
          </w:tcPr>
          <w:p w14:paraId="735C858F" w14:textId="2AEB84E7" w:rsidR="00F17F1A" w:rsidRPr="00947508" w:rsidRDefault="000C0D80"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0F3019" w:rsidRPr="008156C0" w14:paraId="10A0E2CE"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3013EE25" w14:textId="26F9C92F" w:rsidR="000F3019" w:rsidRPr="00947508" w:rsidRDefault="000F3019"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AR-DA-8008</w:t>
            </w:r>
          </w:p>
        </w:tc>
        <w:tc>
          <w:tcPr>
            <w:tcW w:w="6292" w:type="dxa"/>
            <w:tcBorders>
              <w:top w:val="single" w:sz="5" w:space="0" w:color="000000"/>
              <w:left w:val="single" w:sz="5" w:space="0" w:color="000000"/>
              <w:bottom w:val="single" w:sz="5" w:space="0" w:color="000000"/>
              <w:right w:val="single" w:sz="5" w:space="0" w:color="000000"/>
            </w:tcBorders>
          </w:tcPr>
          <w:p w14:paraId="07A3C674" w14:textId="7A9809E6" w:rsidR="000F3019" w:rsidRPr="00947508" w:rsidRDefault="000F3019"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WINTER SOLSTICE</w:t>
            </w:r>
          </w:p>
        </w:tc>
        <w:tc>
          <w:tcPr>
            <w:tcW w:w="1407" w:type="dxa"/>
            <w:tcBorders>
              <w:top w:val="single" w:sz="5" w:space="0" w:color="000000"/>
              <w:left w:val="single" w:sz="5" w:space="0" w:color="000000"/>
              <w:bottom w:val="single" w:sz="5" w:space="0" w:color="000000"/>
              <w:right w:val="single" w:sz="5" w:space="0" w:color="000000"/>
            </w:tcBorders>
          </w:tcPr>
          <w:p w14:paraId="31010EC8" w14:textId="35C0C081" w:rsidR="000F3019" w:rsidRPr="00947508" w:rsidRDefault="000F3019"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0F3019" w:rsidRPr="008156C0" w14:paraId="57705DD5"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696D7D0" w14:textId="6E14F985" w:rsidR="000F3019" w:rsidRPr="00947508" w:rsidRDefault="000F3019"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AR-DA-8009</w:t>
            </w:r>
          </w:p>
        </w:tc>
        <w:tc>
          <w:tcPr>
            <w:tcW w:w="6292" w:type="dxa"/>
            <w:tcBorders>
              <w:top w:val="single" w:sz="5" w:space="0" w:color="000000"/>
              <w:left w:val="single" w:sz="5" w:space="0" w:color="000000"/>
              <w:bottom w:val="single" w:sz="5" w:space="0" w:color="000000"/>
              <w:right w:val="single" w:sz="5" w:space="0" w:color="000000"/>
            </w:tcBorders>
          </w:tcPr>
          <w:p w14:paraId="63E1F52B" w14:textId="339A8262" w:rsidR="000F3019" w:rsidRPr="00947508" w:rsidRDefault="000F3019"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WINTER SOLSTICE</w:t>
            </w:r>
          </w:p>
        </w:tc>
        <w:tc>
          <w:tcPr>
            <w:tcW w:w="1407" w:type="dxa"/>
            <w:tcBorders>
              <w:top w:val="single" w:sz="5" w:space="0" w:color="000000"/>
              <w:left w:val="single" w:sz="5" w:space="0" w:color="000000"/>
              <w:bottom w:val="single" w:sz="5" w:space="0" w:color="000000"/>
              <w:right w:val="single" w:sz="5" w:space="0" w:color="000000"/>
            </w:tcBorders>
          </w:tcPr>
          <w:p w14:paraId="6E874BB5" w14:textId="4988B7C0" w:rsidR="000F3019" w:rsidRPr="00947508" w:rsidRDefault="000F3019"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0F3019" w:rsidRPr="008156C0" w14:paraId="18B11E91"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643B1763" w14:textId="4D54A3DA" w:rsidR="000F3019" w:rsidRPr="00947508" w:rsidRDefault="000F3019"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AR-DA-8010</w:t>
            </w:r>
          </w:p>
        </w:tc>
        <w:tc>
          <w:tcPr>
            <w:tcW w:w="6292" w:type="dxa"/>
            <w:tcBorders>
              <w:top w:val="single" w:sz="5" w:space="0" w:color="000000"/>
              <w:left w:val="single" w:sz="5" w:space="0" w:color="000000"/>
              <w:bottom w:val="single" w:sz="5" w:space="0" w:color="000000"/>
              <w:right w:val="single" w:sz="5" w:space="0" w:color="000000"/>
            </w:tcBorders>
          </w:tcPr>
          <w:p w14:paraId="49FD1B4A" w14:textId="2BEBA469" w:rsidR="000F3019" w:rsidRPr="00947508" w:rsidRDefault="000F3019"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 xml:space="preserve">SHADOW STUDIES – </w:t>
            </w:r>
            <w:r w:rsidR="0099057E" w:rsidRPr="00947508">
              <w:rPr>
                <w:rFonts w:ascii="Arial" w:eastAsia="Arial" w:hAnsi="Arial"/>
                <w:b/>
                <w:i/>
                <w:sz w:val="20"/>
                <w:lang w:val="en-US"/>
              </w:rPr>
              <w:t>AUTUMN</w:t>
            </w:r>
            <w:r w:rsidRPr="00947508">
              <w:rPr>
                <w:rFonts w:ascii="Arial" w:eastAsia="Arial" w:hAnsi="Arial"/>
                <w:b/>
                <w:i/>
                <w:sz w:val="20"/>
                <w:lang w:val="en-US"/>
              </w:rPr>
              <w:t xml:space="preserve"> </w:t>
            </w:r>
            <w:r w:rsidR="0099057E" w:rsidRPr="00947508">
              <w:rPr>
                <w:rFonts w:ascii="Arial" w:eastAsia="Arial" w:hAnsi="Arial"/>
                <w:b/>
                <w:i/>
                <w:sz w:val="20"/>
                <w:lang w:val="en-US"/>
              </w:rPr>
              <w:t>EQUINOX</w:t>
            </w:r>
          </w:p>
        </w:tc>
        <w:tc>
          <w:tcPr>
            <w:tcW w:w="1407" w:type="dxa"/>
            <w:tcBorders>
              <w:top w:val="single" w:sz="5" w:space="0" w:color="000000"/>
              <w:left w:val="single" w:sz="5" w:space="0" w:color="000000"/>
              <w:bottom w:val="single" w:sz="5" w:space="0" w:color="000000"/>
              <w:right w:val="single" w:sz="5" w:space="0" w:color="000000"/>
            </w:tcBorders>
          </w:tcPr>
          <w:p w14:paraId="0E0CB60F" w14:textId="0A0F2425" w:rsidR="000F3019" w:rsidRPr="00947508" w:rsidRDefault="0099057E"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99057E" w:rsidRPr="008156C0" w14:paraId="4AE0E153"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491871A7" w14:textId="49597362" w:rsidR="0099057E" w:rsidRPr="00947508" w:rsidRDefault="0099057E"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AR-DA-8011</w:t>
            </w:r>
          </w:p>
        </w:tc>
        <w:tc>
          <w:tcPr>
            <w:tcW w:w="6292" w:type="dxa"/>
            <w:tcBorders>
              <w:top w:val="single" w:sz="5" w:space="0" w:color="000000"/>
              <w:left w:val="single" w:sz="5" w:space="0" w:color="000000"/>
              <w:bottom w:val="single" w:sz="5" w:space="0" w:color="000000"/>
              <w:right w:val="single" w:sz="5" w:space="0" w:color="000000"/>
            </w:tcBorders>
          </w:tcPr>
          <w:p w14:paraId="49CCF8E5" w14:textId="06D66F8C" w:rsidR="0099057E" w:rsidRPr="00947508" w:rsidRDefault="00305089"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AUTUMN EQUINOX</w:t>
            </w:r>
          </w:p>
        </w:tc>
        <w:tc>
          <w:tcPr>
            <w:tcW w:w="1407" w:type="dxa"/>
            <w:tcBorders>
              <w:top w:val="single" w:sz="5" w:space="0" w:color="000000"/>
              <w:left w:val="single" w:sz="5" w:space="0" w:color="000000"/>
              <w:bottom w:val="single" w:sz="5" w:space="0" w:color="000000"/>
              <w:right w:val="single" w:sz="5" w:space="0" w:color="000000"/>
            </w:tcBorders>
          </w:tcPr>
          <w:p w14:paraId="5775523D" w14:textId="6B82011C" w:rsidR="0099057E" w:rsidRPr="00947508" w:rsidRDefault="00305089"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305089" w:rsidRPr="008156C0" w14:paraId="28DEC6D7"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427C38F" w14:textId="44A932A2" w:rsidR="00305089" w:rsidRPr="00947508" w:rsidRDefault="00305089"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AR-DA-8012</w:t>
            </w:r>
          </w:p>
        </w:tc>
        <w:tc>
          <w:tcPr>
            <w:tcW w:w="6292" w:type="dxa"/>
            <w:tcBorders>
              <w:top w:val="single" w:sz="5" w:space="0" w:color="000000"/>
              <w:left w:val="single" w:sz="5" w:space="0" w:color="000000"/>
              <w:bottom w:val="single" w:sz="5" w:space="0" w:color="000000"/>
              <w:right w:val="single" w:sz="5" w:space="0" w:color="000000"/>
            </w:tcBorders>
          </w:tcPr>
          <w:p w14:paraId="34864AFF" w14:textId="67A36F27" w:rsidR="00305089" w:rsidRPr="00947508" w:rsidRDefault="00305089"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AUTUMN EQUINOX</w:t>
            </w:r>
          </w:p>
        </w:tc>
        <w:tc>
          <w:tcPr>
            <w:tcW w:w="1407" w:type="dxa"/>
            <w:tcBorders>
              <w:top w:val="single" w:sz="5" w:space="0" w:color="000000"/>
              <w:left w:val="single" w:sz="5" w:space="0" w:color="000000"/>
              <w:bottom w:val="single" w:sz="5" w:space="0" w:color="000000"/>
              <w:right w:val="single" w:sz="5" w:space="0" w:color="000000"/>
            </w:tcBorders>
          </w:tcPr>
          <w:p w14:paraId="1EF7F0D4" w14:textId="03EC29A7" w:rsidR="00305089" w:rsidRPr="00947508" w:rsidRDefault="00305089"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850F63" w:rsidRPr="008156C0" w14:paraId="448D6D7A" w14:textId="77777777" w:rsidTr="005736C2">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1F73050" w14:textId="6F0BF8AC" w:rsidR="00850F63" w:rsidRPr="00947508" w:rsidRDefault="00E6549C"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AR-DA-8013</w:t>
            </w:r>
          </w:p>
        </w:tc>
        <w:tc>
          <w:tcPr>
            <w:tcW w:w="6292" w:type="dxa"/>
            <w:tcBorders>
              <w:top w:val="single" w:sz="5" w:space="0" w:color="000000"/>
              <w:left w:val="single" w:sz="5" w:space="0" w:color="000000"/>
              <w:bottom w:val="single" w:sz="5" w:space="0" w:color="000000"/>
              <w:right w:val="single" w:sz="5" w:space="0" w:color="000000"/>
            </w:tcBorders>
          </w:tcPr>
          <w:p w14:paraId="330568EC" w14:textId="553332B3" w:rsidR="00850F63" w:rsidRPr="00947508" w:rsidRDefault="00E6549C"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SHADOW STUDIES – AUTUMN EQUINOX</w:t>
            </w:r>
          </w:p>
        </w:tc>
        <w:tc>
          <w:tcPr>
            <w:tcW w:w="1407" w:type="dxa"/>
            <w:tcBorders>
              <w:top w:val="single" w:sz="5" w:space="0" w:color="000000"/>
              <w:left w:val="single" w:sz="5" w:space="0" w:color="000000"/>
              <w:bottom w:val="single" w:sz="5" w:space="0" w:color="000000"/>
              <w:right w:val="single" w:sz="5" w:space="0" w:color="000000"/>
            </w:tcBorders>
          </w:tcPr>
          <w:p w14:paraId="7196E2F3" w14:textId="282CD179" w:rsidR="00850F63" w:rsidRPr="00947508" w:rsidRDefault="00E6549C"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F</w:t>
            </w:r>
          </w:p>
        </w:tc>
      </w:tr>
      <w:tr w:rsidR="00F17F1A" w:rsidRPr="008156C0" w14:paraId="2FE64DDD" w14:textId="77777777" w:rsidTr="00EF028D">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1129D78A" w14:textId="18415FB3"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color w:val="000000"/>
                <w:sz w:val="20"/>
                <w:lang w:val="en-US"/>
              </w:rPr>
              <w:t>OTHER PLANS AND REPORTS</w:t>
            </w:r>
          </w:p>
        </w:tc>
        <w:tc>
          <w:tcPr>
            <w:tcW w:w="140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D3E739F" w14:textId="77777777" w:rsidR="00F17F1A" w:rsidRPr="00947508" w:rsidRDefault="00F17F1A" w:rsidP="00F17F1A">
            <w:pPr>
              <w:spacing w:after="167" w:line="229" w:lineRule="exact"/>
              <w:jc w:val="center"/>
              <w:textAlignment w:val="baseline"/>
              <w:rPr>
                <w:rFonts w:ascii="Arial" w:eastAsia="Arial" w:hAnsi="Arial"/>
                <w:b/>
                <w:i/>
                <w:color w:val="000000"/>
                <w:sz w:val="20"/>
                <w:lang w:val="en-US"/>
              </w:rPr>
            </w:pPr>
          </w:p>
        </w:tc>
      </w:tr>
      <w:tr w:rsidR="00F17F1A" w:rsidRPr="008156C0" w14:paraId="22B7DE94" w14:textId="77777777" w:rsidTr="00262F2F">
        <w:trPr>
          <w:trHeight w:hRule="exact" w:val="544"/>
        </w:trPr>
        <w:tc>
          <w:tcPr>
            <w:tcW w:w="2266" w:type="dxa"/>
            <w:tcBorders>
              <w:top w:val="single" w:sz="5" w:space="0" w:color="000000"/>
              <w:left w:val="single" w:sz="5" w:space="0" w:color="000000"/>
              <w:bottom w:val="single" w:sz="5" w:space="0" w:color="000000"/>
              <w:right w:val="single" w:sz="5" w:space="0" w:color="000000"/>
            </w:tcBorders>
          </w:tcPr>
          <w:p w14:paraId="61D084A7" w14:textId="77777777" w:rsidR="00F17F1A" w:rsidRPr="00947508" w:rsidRDefault="00F17F1A" w:rsidP="00F17F1A">
            <w:pPr>
              <w:spacing w:after="167" w:line="229" w:lineRule="exact"/>
              <w:ind w:left="116"/>
              <w:textAlignment w:val="baseline"/>
              <w:rPr>
                <w:rFonts w:ascii="Arial" w:eastAsia="Arial" w:hAnsi="Arial"/>
                <w:b/>
                <w:i/>
                <w:sz w:val="20"/>
                <w:lang w:val="en-US"/>
              </w:rPr>
            </w:pPr>
          </w:p>
        </w:tc>
        <w:tc>
          <w:tcPr>
            <w:tcW w:w="6292" w:type="dxa"/>
            <w:tcBorders>
              <w:top w:val="single" w:sz="5" w:space="0" w:color="000000"/>
              <w:left w:val="single" w:sz="5" w:space="0" w:color="000000"/>
              <w:bottom w:val="single" w:sz="5" w:space="0" w:color="000000"/>
              <w:right w:val="single" w:sz="5" w:space="0" w:color="000000"/>
            </w:tcBorders>
          </w:tcPr>
          <w:p w14:paraId="177DE119" w14:textId="39AD7C20"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LANDSCAPR REPORT BY PLACE DESIGN GROUP AND STUDIO .SC JUNE 2025</w:t>
            </w:r>
          </w:p>
        </w:tc>
        <w:tc>
          <w:tcPr>
            <w:tcW w:w="1407" w:type="dxa"/>
            <w:tcBorders>
              <w:top w:val="single" w:sz="5" w:space="0" w:color="000000"/>
              <w:left w:val="single" w:sz="5" w:space="0" w:color="000000"/>
              <w:bottom w:val="single" w:sz="5" w:space="0" w:color="000000"/>
              <w:right w:val="single" w:sz="5" w:space="0" w:color="000000"/>
            </w:tcBorders>
          </w:tcPr>
          <w:p w14:paraId="53313B2C" w14:textId="77777777" w:rsidR="00F17F1A" w:rsidRPr="00947508" w:rsidRDefault="00F17F1A" w:rsidP="00F17F1A">
            <w:pPr>
              <w:spacing w:after="167" w:line="229" w:lineRule="exact"/>
              <w:jc w:val="center"/>
              <w:textAlignment w:val="baseline"/>
              <w:rPr>
                <w:rFonts w:ascii="Arial" w:eastAsia="Arial" w:hAnsi="Arial"/>
                <w:b/>
                <w:i/>
                <w:color w:val="000000"/>
                <w:sz w:val="20"/>
                <w:lang w:val="en-US"/>
              </w:rPr>
            </w:pPr>
          </w:p>
        </w:tc>
      </w:tr>
      <w:tr w:rsidR="00F17F1A" w:rsidRPr="008156C0" w14:paraId="297774FF" w14:textId="77777777" w:rsidTr="00B634D4">
        <w:trPr>
          <w:trHeight w:hRule="exact" w:val="580"/>
        </w:trPr>
        <w:tc>
          <w:tcPr>
            <w:tcW w:w="2266" w:type="dxa"/>
            <w:tcBorders>
              <w:top w:val="single" w:sz="5" w:space="0" w:color="000000"/>
              <w:left w:val="single" w:sz="5" w:space="0" w:color="000000"/>
              <w:bottom w:val="single" w:sz="5" w:space="0" w:color="000000"/>
              <w:right w:val="single" w:sz="5" w:space="0" w:color="000000"/>
            </w:tcBorders>
          </w:tcPr>
          <w:p w14:paraId="3F7090A1" w14:textId="77777777" w:rsidR="00F17F1A" w:rsidRPr="00947508" w:rsidRDefault="00F17F1A" w:rsidP="00F17F1A">
            <w:pPr>
              <w:spacing w:after="167" w:line="229" w:lineRule="exact"/>
              <w:ind w:left="116"/>
              <w:textAlignment w:val="baseline"/>
              <w:rPr>
                <w:rFonts w:ascii="Arial" w:eastAsia="Arial" w:hAnsi="Arial"/>
                <w:b/>
                <w:i/>
                <w:sz w:val="20"/>
                <w:lang w:val="en-US"/>
              </w:rPr>
            </w:pPr>
          </w:p>
        </w:tc>
        <w:tc>
          <w:tcPr>
            <w:tcW w:w="6292" w:type="dxa"/>
            <w:tcBorders>
              <w:top w:val="single" w:sz="5" w:space="0" w:color="000000"/>
              <w:left w:val="single" w:sz="5" w:space="0" w:color="000000"/>
              <w:bottom w:val="single" w:sz="5" w:space="0" w:color="000000"/>
              <w:right w:val="single" w:sz="5" w:space="0" w:color="000000"/>
            </w:tcBorders>
          </w:tcPr>
          <w:p w14:paraId="5C69435C" w14:textId="395096A2"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LANDSCAPE – SECTION 4.55 BY PLACE DESIGN GROUP 30 JUNE 2024</w:t>
            </w:r>
          </w:p>
        </w:tc>
        <w:tc>
          <w:tcPr>
            <w:tcW w:w="1407" w:type="dxa"/>
            <w:tcBorders>
              <w:top w:val="single" w:sz="5" w:space="0" w:color="000000"/>
              <w:left w:val="single" w:sz="5" w:space="0" w:color="000000"/>
              <w:bottom w:val="single" w:sz="5" w:space="0" w:color="000000"/>
              <w:right w:val="single" w:sz="5" w:space="0" w:color="000000"/>
            </w:tcBorders>
          </w:tcPr>
          <w:p w14:paraId="4D49F637" w14:textId="77777777" w:rsidR="00F17F1A" w:rsidRPr="00947508" w:rsidRDefault="00F17F1A" w:rsidP="00F17F1A">
            <w:pPr>
              <w:spacing w:after="167" w:line="229" w:lineRule="exact"/>
              <w:jc w:val="center"/>
              <w:textAlignment w:val="baseline"/>
              <w:rPr>
                <w:rFonts w:ascii="Arial" w:eastAsia="Arial" w:hAnsi="Arial"/>
                <w:b/>
                <w:i/>
                <w:color w:val="000000"/>
                <w:sz w:val="20"/>
                <w:lang w:val="en-US"/>
              </w:rPr>
            </w:pPr>
          </w:p>
        </w:tc>
      </w:tr>
      <w:tr w:rsidR="00F17F1A" w:rsidRPr="00947508" w14:paraId="1383761C" w14:textId="77777777" w:rsidTr="00B634D4">
        <w:trPr>
          <w:trHeight w:hRule="exact" w:val="580"/>
        </w:trPr>
        <w:tc>
          <w:tcPr>
            <w:tcW w:w="2266" w:type="dxa"/>
            <w:tcBorders>
              <w:top w:val="single" w:sz="5" w:space="0" w:color="000000"/>
              <w:left w:val="single" w:sz="5" w:space="0" w:color="000000"/>
              <w:bottom w:val="single" w:sz="5" w:space="0" w:color="000000"/>
              <w:right w:val="single" w:sz="5" w:space="0" w:color="000000"/>
            </w:tcBorders>
          </w:tcPr>
          <w:p w14:paraId="1098B206" w14:textId="77777777" w:rsidR="00F17F1A" w:rsidRPr="00947508" w:rsidRDefault="00F17F1A" w:rsidP="00F17F1A">
            <w:pPr>
              <w:spacing w:after="167" w:line="229" w:lineRule="exact"/>
              <w:ind w:left="116"/>
              <w:textAlignment w:val="baseline"/>
              <w:rPr>
                <w:rFonts w:ascii="Arial" w:eastAsia="Arial" w:hAnsi="Arial"/>
                <w:b/>
                <w:i/>
                <w:sz w:val="20"/>
                <w:lang w:val="en-US"/>
              </w:rPr>
            </w:pPr>
          </w:p>
        </w:tc>
        <w:tc>
          <w:tcPr>
            <w:tcW w:w="6292" w:type="dxa"/>
            <w:tcBorders>
              <w:top w:val="single" w:sz="5" w:space="0" w:color="000000"/>
              <w:left w:val="single" w:sz="5" w:space="0" w:color="000000"/>
              <w:bottom w:val="single" w:sz="5" w:space="0" w:color="000000"/>
              <w:right w:val="single" w:sz="5" w:space="0" w:color="000000"/>
            </w:tcBorders>
          </w:tcPr>
          <w:p w14:paraId="4CF2436E" w14:textId="6A0F26ED"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LUMINARE SCHEDULE 24 JUNE 2025</w:t>
            </w:r>
          </w:p>
        </w:tc>
        <w:tc>
          <w:tcPr>
            <w:tcW w:w="1407" w:type="dxa"/>
            <w:tcBorders>
              <w:top w:val="single" w:sz="5" w:space="0" w:color="000000"/>
              <w:left w:val="single" w:sz="5" w:space="0" w:color="000000"/>
              <w:bottom w:val="single" w:sz="5" w:space="0" w:color="000000"/>
              <w:right w:val="single" w:sz="5" w:space="0" w:color="000000"/>
            </w:tcBorders>
          </w:tcPr>
          <w:p w14:paraId="0511B618" w14:textId="6CD31B02" w:rsidR="00F17F1A" w:rsidRPr="00947508" w:rsidRDefault="00F17F1A"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P01-DD</w:t>
            </w:r>
          </w:p>
        </w:tc>
      </w:tr>
      <w:tr w:rsidR="00F17F1A" w:rsidRPr="00947508" w14:paraId="39653314" w14:textId="77777777" w:rsidTr="00B634D4">
        <w:trPr>
          <w:trHeight w:hRule="exact" w:val="580"/>
        </w:trPr>
        <w:tc>
          <w:tcPr>
            <w:tcW w:w="2266" w:type="dxa"/>
            <w:tcBorders>
              <w:top w:val="single" w:sz="5" w:space="0" w:color="000000"/>
              <w:left w:val="single" w:sz="5" w:space="0" w:color="000000"/>
              <w:bottom w:val="single" w:sz="5" w:space="0" w:color="000000"/>
              <w:right w:val="single" w:sz="5" w:space="0" w:color="000000"/>
            </w:tcBorders>
          </w:tcPr>
          <w:p w14:paraId="0EA7272E" w14:textId="461F08EC" w:rsidR="00F17F1A" w:rsidRPr="00947508" w:rsidRDefault="00F17F1A"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N-0D-001</w:t>
            </w:r>
          </w:p>
        </w:tc>
        <w:tc>
          <w:tcPr>
            <w:tcW w:w="6292" w:type="dxa"/>
            <w:tcBorders>
              <w:top w:val="single" w:sz="5" w:space="0" w:color="000000"/>
              <w:left w:val="single" w:sz="5" w:space="0" w:color="000000"/>
              <w:bottom w:val="single" w:sz="5" w:space="0" w:color="000000"/>
              <w:right w:val="single" w:sz="5" w:space="0" w:color="000000"/>
            </w:tcBorders>
          </w:tcPr>
          <w:p w14:paraId="3D96C642" w14:textId="5D42B313"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SPECALIST LIGHTING SERVICES GROUND LEVEL PROPOSED LIGHTING DETAILS SHEET</w:t>
            </w:r>
          </w:p>
        </w:tc>
        <w:tc>
          <w:tcPr>
            <w:tcW w:w="1407" w:type="dxa"/>
            <w:tcBorders>
              <w:top w:val="single" w:sz="5" w:space="0" w:color="000000"/>
              <w:left w:val="single" w:sz="5" w:space="0" w:color="000000"/>
              <w:bottom w:val="single" w:sz="5" w:space="0" w:color="000000"/>
              <w:right w:val="single" w:sz="5" w:space="0" w:color="000000"/>
            </w:tcBorders>
          </w:tcPr>
          <w:p w14:paraId="5C40B4CE" w14:textId="3C43E1FD" w:rsidR="00F17F1A" w:rsidRPr="00947508" w:rsidRDefault="00F17F1A"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P01</w:t>
            </w:r>
          </w:p>
        </w:tc>
      </w:tr>
      <w:tr w:rsidR="00F17F1A" w:rsidRPr="00947508" w14:paraId="7E48ABB0" w14:textId="77777777" w:rsidTr="00B634D4">
        <w:trPr>
          <w:trHeight w:hRule="exact" w:val="580"/>
        </w:trPr>
        <w:tc>
          <w:tcPr>
            <w:tcW w:w="2266" w:type="dxa"/>
            <w:tcBorders>
              <w:top w:val="single" w:sz="5" w:space="0" w:color="000000"/>
              <w:left w:val="single" w:sz="5" w:space="0" w:color="000000"/>
              <w:bottom w:val="single" w:sz="5" w:space="0" w:color="000000"/>
              <w:right w:val="single" w:sz="5" w:space="0" w:color="000000"/>
            </w:tcBorders>
          </w:tcPr>
          <w:p w14:paraId="237CAC3F" w14:textId="563A46C0" w:rsidR="00F17F1A" w:rsidRPr="00947508" w:rsidRDefault="00F17F1A"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N-0G-001</w:t>
            </w:r>
          </w:p>
        </w:tc>
        <w:tc>
          <w:tcPr>
            <w:tcW w:w="6292" w:type="dxa"/>
            <w:tcBorders>
              <w:top w:val="single" w:sz="5" w:space="0" w:color="000000"/>
              <w:left w:val="single" w:sz="5" w:space="0" w:color="000000"/>
              <w:bottom w:val="single" w:sz="5" w:space="0" w:color="000000"/>
              <w:right w:val="single" w:sz="5" w:space="0" w:color="000000"/>
            </w:tcBorders>
          </w:tcPr>
          <w:p w14:paraId="00E8A131" w14:textId="514640B9"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SPECALIST LIGHTING SERVICES GROUND LEVEL PROPOSED LIGHTING LAYOUT</w:t>
            </w:r>
          </w:p>
        </w:tc>
        <w:tc>
          <w:tcPr>
            <w:tcW w:w="1407" w:type="dxa"/>
            <w:tcBorders>
              <w:top w:val="single" w:sz="5" w:space="0" w:color="000000"/>
              <w:left w:val="single" w:sz="5" w:space="0" w:color="000000"/>
              <w:bottom w:val="single" w:sz="5" w:space="0" w:color="000000"/>
              <w:right w:val="single" w:sz="5" w:space="0" w:color="000000"/>
            </w:tcBorders>
          </w:tcPr>
          <w:p w14:paraId="777C8008" w14:textId="213A8031" w:rsidR="00F17F1A" w:rsidRPr="00947508" w:rsidRDefault="00F17F1A"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P01</w:t>
            </w:r>
          </w:p>
        </w:tc>
      </w:tr>
      <w:tr w:rsidR="00F17F1A" w:rsidRPr="00947508" w14:paraId="7224A001" w14:textId="77777777" w:rsidTr="00B634D4">
        <w:trPr>
          <w:trHeight w:hRule="exact" w:val="580"/>
        </w:trPr>
        <w:tc>
          <w:tcPr>
            <w:tcW w:w="2266" w:type="dxa"/>
            <w:tcBorders>
              <w:top w:val="single" w:sz="5" w:space="0" w:color="000000"/>
              <w:left w:val="single" w:sz="5" w:space="0" w:color="000000"/>
              <w:bottom w:val="single" w:sz="5" w:space="0" w:color="000000"/>
              <w:right w:val="single" w:sz="5" w:space="0" w:color="000000"/>
            </w:tcBorders>
          </w:tcPr>
          <w:p w14:paraId="191A1CE8" w14:textId="77777777" w:rsidR="00F17F1A" w:rsidRPr="00947508" w:rsidRDefault="00F17F1A" w:rsidP="00F17F1A">
            <w:pPr>
              <w:spacing w:after="167" w:line="229" w:lineRule="exact"/>
              <w:ind w:left="116"/>
              <w:textAlignment w:val="baseline"/>
              <w:rPr>
                <w:rFonts w:ascii="Arial" w:eastAsia="Arial" w:hAnsi="Arial"/>
                <w:b/>
                <w:i/>
                <w:sz w:val="20"/>
                <w:lang w:val="en-US"/>
              </w:rPr>
            </w:pPr>
          </w:p>
        </w:tc>
        <w:tc>
          <w:tcPr>
            <w:tcW w:w="6292" w:type="dxa"/>
            <w:tcBorders>
              <w:top w:val="single" w:sz="5" w:space="0" w:color="000000"/>
              <w:left w:val="single" w:sz="5" w:space="0" w:color="000000"/>
              <w:bottom w:val="single" w:sz="5" w:space="0" w:color="000000"/>
              <w:right w:val="single" w:sz="5" w:space="0" w:color="000000"/>
            </w:tcBorders>
          </w:tcPr>
          <w:p w14:paraId="19D3A542" w14:textId="7135513B"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LIGHTING DESIGN CONCEPT – EXTERIOR AND INTERIOR LIGHTING DESIGN BY NDYLIGHT</w:t>
            </w:r>
          </w:p>
        </w:tc>
        <w:tc>
          <w:tcPr>
            <w:tcW w:w="1407" w:type="dxa"/>
            <w:tcBorders>
              <w:top w:val="single" w:sz="5" w:space="0" w:color="000000"/>
              <w:left w:val="single" w:sz="5" w:space="0" w:color="000000"/>
              <w:bottom w:val="single" w:sz="5" w:space="0" w:color="000000"/>
              <w:right w:val="single" w:sz="5" w:space="0" w:color="000000"/>
            </w:tcBorders>
          </w:tcPr>
          <w:p w14:paraId="6777988F" w14:textId="77777777" w:rsidR="00F17F1A" w:rsidRPr="00947508" w:rsidRDefault="00F17F1A" w:rsidP="00F17F1A">
            <w:pPr>
              <w:spacing w:after="167" w:line="229" w:lineRule="exact"/>
              <w:jc w:val="center"/>
              <w:textAlignment w:val="baseline"/>
              <w:rPr>
                <w:rFonts w:ascii="Arial" w:eastAsia="Arial" w:hAnsi="Arial"/>
                <w:b/>
                <w:i/>
                <w:color w:val="000000"/>
                <w:sz w:val="20"/>
                <w:lang w:val="en-US"/>
              </w:rPr>
            </w:pPr>
          </w:p>
        </w:tc>
      </w:tr>
      <w:tr w:rsidR="00F17F1A" w:rsidRPr="00947508" w14:paraId="0E7864C2" w14:textId="77777777" w:rsidTr="00B634D4">
        <w:trPr>
          <w:trHeight w:hRule="exact" w:val="580"/>
        </w:trPr>
        <w:tc>
          <w:tcPr>
            <w:tcW w:w="2266" w:type="dxa"/>
            <w:tcBorders>
              <w:top w:val="single" w:sz="5" w:space="0" w:color="000000"/>
              <w:left w:val="single" w:sz="5" w:space="0" w:color="000000"/>
              <w:bottom w:val="single" w:sz="5" w:space="0" w:color="000000"/>
              <w:right w:val="single" w:sz="5" w:space="0" w:color="000000"/>
            </w:tcBorders>
          </w:tcPr>
          <w:p w14:paraId="1EF9F4CC" w14:textId="3D9AAE2F" w:rsidR="00F17F1A" w:rsidRPr="00947508" w:rsidRDefault="00F17F1A"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23126_M_DS_01</w:t>
            </w:r>
          </w:p>
        </w:tc>
        <w:tc>
          <w:tcPr>
            <w:tcW w:w="6292" w:type="dxa"/>
            <w:tcBorders>
              <w:top w:val="single" w:sz="5" w:space="0" w:color="000000"/>
              <w:left w:val="single" w:sz="5" w:space="0" w:color="000000"/>
              <w:bottom w:val="single" w:sz="5" w:space="0" w:color="000000"/>
              <w:right w:val="single" w:sz="5" w:space="0" w:color="000000"/>
            </w:tcBorders>
          </w:tcPr>
          <w:p w14:paraId="7631059B" w14:textId="6D5CFF34"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MECHANICAL VENTILATION STATEMENT BY JAMES SU 26 JUNE 2025</w:t>
            </w:r>
          </w:p>
        </w:tc>
        <w:tc>
          <w:tcPr>
            <w:tcW w:w="1407" w:type="dxa"/>
            <w:tcBorders>
              <w:top w:val="single" w:sz="5" w:space="0" w:color="000000"/>
              <w:left w:val="single" w:sz="5" w:space="0" w:color="000000"/>
              <w:bottom w:val="single" w:sz="5" w:space="0" w:color="000000"/>
              <w:right w:val="single" w:sz="5" w:space="0" w:color="000000"/>
            </w:tcBorders>
          </w:tcPr>
          <w:p w14:paraId="51B100CC" w14:textId="77777777" w:rsidR="00F17F1A" w:rsidRPr="00947508" w:rsidRDefault="00F17F1A" w:rsidP="00F17F1A">
            <w:pPr>
              <w:spacing w:after="167" w:line="229" w:lineRule="exact"/>
              <w:jc w:val="center"/>
              <w:textAlignment w:val="baseline"/>
              <w:rPr>
                <w:rFonts w:ascii="Arial" w:eastAsia="Arial" w:hAnsi="Arial"/>
                <w:b/>
                <w:i/>
                <w:color w:val="000000"/>
                <w:sz w:val="20"/>
                <w:lang w:val="en-US"/>
              </w:rPr>
            </w:pPr>
          </w:p>
        </w:tc>
      </w:tr>
      <w:tr w:rsidR="00F17F1A" w:rsidRPr="00947508" w14:paraId="27A271AA" w14:textId="77777777" w:rsidTr="00B634D4">
        <w:trPr>
          <w:trHeight w:hRule="exact" w:val="580"/>
        </w:trPr>
        <w:tc>
          <w:tcPr>
            <w:tcW w:w="2266" w:type="dxa"/>
            <w:tcBorders>
              <w:top w:val="single" w:sz="5" w:space="0" w:color="000000"/>
              <w:left w:val="single" w:sz="5" w:space="0" w:color="000000"/>
              <w:bottom w:val="single" w:sz="5" w:space="0" w:color="000000"/>
              <w:right w:val="single" w:sz="5" w:space="0" w:color="000000"/>
            </w:tcBorders>
          </w:tcPr>
          <w:p w14:paraId="3BBE275D" w14:textId="6ED09E6D" w:rsidR="00F17F1A" w:rsidRPr="00947508" w:rsidRDefault="00F17F1A" w:rsidP="00F17F1A">
            <w:pPr>
              <w:spacing w:after="167" w:line="229" w:lineRule="exact"/>
              <w:ind w:left="116"/>
              <w:textAlignment w:val="baseline"/>
              <w:rPr>
                <w:rFonts w:ascii="Arial" w:eastAsia="Arial" w:hAnsi="Arial"/>
                <w:b/>
                <w:i/>
                <w:sz w:val="20"/>
                <w:lang w:val="en-US"/>
              </w:rPr>
            </w:pPr>
            <w:r w:rsidRPr="00947508">
              <w:rPr>
                <w:rFonts w:ascii="Arial" w:eastAsia="Arial" w:hAnsi="Arial"/>
                <w:b/>
                <w:i/>
                <w:sz w:val="20"/>
                <w:lang w:val="en-US"/>
              </w:rPr>
              <w:t>20250747</w:t>
            </w:r>
          </w:p>
        </w:tc>
        <w:tc>
          <w:tcPr>
            <w:tcW w:w="6292" w:type="dxa"/>
            <w:tcBorders>
              <w:top w:val="single" w:sz="5" w:space="0" w:color="000000"/>
              <w:left w:val="single" w:sz="5" w:space="0" w:color="000000"/>
              <w:bottom w:val="single" w:sz="5" w:space="0" w:color="000000"/>
              <w:right w:val="single" w:sz="5" w:space="0" w:color="000000"/>
            </w:tcBorders>
          </w:tcPr>
          <w:p w14:paraId="08F9002B" w14:textId="2AE16AB3"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TRAFFIC IMPACT ASSESSMENT STAGED CONSTRUCTION 23 JUNE 2025</w:t>
            </w:r>
          </w:p>
        </w:tc>
        <w:tc>
          <w:tcPr>
            <w:tcW w:w="1407" w:type="dxa"/>
            <w:tcBorders>
              <w:top w:val="single" w:sz="5" w:space="0" w:color="000000"/>
              <w:left w:val="single" w:sz="5" w:space="0" w:color="000000"/>
              <w:bottom w:val="single" w:sz="5" w:space="0" w:color="000000"/>
              <w:right w:val="single" w:sz="5" w:space="0" w:color="000000"/>
            </w:tcBorders>
          </w:tcPr>
          <w:p w14:paraId="53881BE1" w14:textId="3C6C9359" w:rsidR="00F17F1A" w:rsidRPr="00947508" w:rsidRDefault="00F17F1A" w:rsidP="00F17F1A">
            <w:pPr>
              <w:spacing w:after="167" w:line="229" w:lineRule="exact"/>
              <w:jc w:val="center"/>
              <w:textAlignment w:val="baseline"/>
              <w:rPr>
                <w:rFonts w:ascii="Arial" w:eastAsia="Arial" w:hAnsi="Arial"/>
                <w:b/>
                <w:i/>
                <w:color w:val="000000"/>
                <w:sz w:val="20"/>
                <w:lang w:val="en-US"/>
              </w:rPr>
            </w:pPr>
            <w:r w:rsidRPr="00947508">
              <w:rPr>
                <w:rFonts w:ascii="Arial" w:eastAsia="Arial" w:hAnsi="Arial"/>
                <w:b/>
                <w:i/>
                <w:color w:val="000000"/>
                <w:sz w:val="20"/>
                <w:lang w:val="en-US"/>
              </w:rPr>
              <w:t>1</w:t>
            </w:r>
          </w:p>
        </w:tc>
      </w:tr>
      <w:tr w:rsidR="00F17F1A" w:rsidRPr="00947508" w14:paraId="748083A7" w14:textId="77777777" w:rsidTr="00B634D4">
        <w:trPr>
          <w:trHeight w:hRule="exact" w:val="580"/>
        </w:trPr>
        <w:tc>
          <w:tcPr>
            <w:tcW w:w="2266" w:type="dxa"/>
            <w:tcBorders>
              <w:top w:val="single" w:sz="5" w:space="0" w:color="000000"/>
              <w:left w:val="single" w:sz="5" w:space="0" w:color="000000"/>
              <w:bottom w:val="single" w:sz="5" w:space="0" w:color="000000"/>
              <w:right w:val="single" w:sz="5" w:space="0" w:color="000000"/>
            </w:tcBorders>
          </w:tcPr>
          <w:p w14:paraId="1DEF41F4" w14:textId="77777777" w:rsidR="00F17F1A" w:rsidRPr="00947508" w:rsidRDefault="00F17F1A" w:rsidP="00F17F1A">
            <w:pPr>
              <w:spacing w:after="167" w:line="229" w:lineRule="exact"/>
              <w:ind w:left="116"/>
              <w:textAlignment w:val="baseline"/>
              <w:rPr>
                <w:rFonts w:ascii="Arial" w:eastAsia="Arial" w:hAnsi="Arial"/>
                <w:b/>
                <w:i/>
                <w:sz w:val="20"/>
                <w:lang w:val="en-US"/>
              </w:rPr>
            </w:pPr>
          </w:p>
        </w:tc>
        <w:tc>
          <w:tcPr>
            <w:tcW w:w="6292" w:type="dxa"/>
            <w:tcBorders>
              <w:top w:val="single" w:sz="5" w:space="0" w:color="000000"/>
              <w:left w:val="single" w:sz="5" w:space="0" w:color="000000"/>
              <w:bottom w:val="single" w:sz="5" w:space="0" w:color="000000"/>
              <w:right w:val="single" w:sz="5" w:space="0" w:color="000000"/>
            </w:tcBorders>
          </w:tcPr>
          <w:p w14:paraId="7EC1F425" w14:textId="64B83B32" w:rsidR="00F17F1A" w:rsidRPr="00947508" w:rsidRDefault="00F17F1A" w:rsidP="00F17F1A">
            <w:pPr>
              <w:spacing w:after="167" w:line="229" w:lineRule="exact"/>
              <w:ind w:left="110"/>
              <w:textAlignment w:val="baseline"/>
              <w:rPr>
                <w:rFonts w:ascii="Arial" w:eastAsia="Arial" w:hAnsi="Arial"/>
                <w:b/>
                <w:i/>
                <w:sz w:val="20"/>
                <w:lang w:val="en-US"/>
              </w:rPr>
            </w:pPr>
            <w:r w:rsidRPr="00947508">
              <w:rPr>
                <w:rFonts w:ascii="Arial" w:eastAsia="Arial" w:hAnsi="Arial"/>
                <w:b/>
                <w:i/>
                <w:sz w:val="20"/>
                <w:lang w:val="en-US"/>
              </w:rPr>
              <w:t>PLAN OF MANAGEMENT HAWKERS’ MARKET AT 42-60 RAILWAY PARADE, BURWOOD (BURWOOD PLACE) JULY 2025</w:t>
            </w:r>
          </w:p>
        </w:tc>
        <w:tc>
          <w:tcPr>
            <w:tcW w:w="1407" w:type="dxa"/>
            <w:tcBorders>
              <w:top w:val="single" w:sz="5" w:space="0" w:color="000000"/>
              <w:left w:val="single" w:sz="5" w:space="0" w:color="000000"/>
              <w:bottom w:val="single" w:sz="5" w:space="0" w:color="000000"/>
              <w:right w:val="single" w:sz="5" w:space="0" w:color="000000"/>
            </w:tcBorders>
          </w:tcPr>
          <w:p w14:paraId="71C02CB8" w14:textId="77777777" w:rsidR="00F17F1A" w:rsidRPr="00947508" w:rsidRDefault="00F17F1A" w:rsidP="00F17F1A">
            <w:pPr>
              <w:spacing w:after="167" w:line="229" w:lineRule="exact"/>
              <w:jc w:val="center"/>
              <w:textAlignment w:val="baseline"/>
              <w:rPr>
                <w:rFonts w:ascii="Arial" w:eastAsia="Arial" w:hAnsi="Arial"/>
                <w:b/>
                <w:i/>
                <w:color w:val="000000"/>
                <w:sz w:val="20"/>
                <w:lang w:val="en-US"/>
              </w:rPr>
            </w:pPr>
          </w:p>
        </w:tc>
      </w:tr>
    </w:tbl>
    <w:p w14:paraId="1E5F3263" w14:textId="77777777" w:rsidR="001B16AD" w:rsidRDefault="001B16AD" w:rsidP="005C23A8">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right="505"/>
        <w:rPr>
          <w:rFonts w:ascii="Arial" w:hAnsi="Arial" w:cs="Arial"/>
          <w:sz w:val="22"/>
        </w:rPr>
      </w:pPr>
    </w:p>
    <w:p w14:paraId="0648DC91" w14:textId="789C1949" w:rsidR="009507D0" w:rsidRPr="009507D0" w:rsidRDefault="009507D0" w:rsidP="005C23A8">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right="505"/>
        <w:rPr>
          <w:rFonts w:ascii="Arial" w:hAnsi="Arial" w:cs="Arial"/>
          <w:b/>
          <w:bCs/>
          <w:i/>
          <w:iCs/>
          <w:sz w:val="22"/>
        </w:rPr>
      </w:pPr>
      <w:r w:rsidRPr="00947508">
        <w:rPr>
          <w:rFonts w:ascii="Arial" w:hAnsi="Arial" w:cs="Arial"/>
          <w:b/>
          <w:bCs/>
          <w:i/>
          <w:iCs/>
          <w:sz w:val="22"/>
        </w:rPr>
        <w:t xml:space="preserve">Added by Section 4.55(2) Issued on </w:t>
      </w:r>
      <w:r w:rsidR="001419B8" w:rsidRPr="00947508">
        <w:rPr>
          <w:rFonts w:ascii="Arial" w:hAnsi="Arial" w:cs="Arial"/>
          <w:b/>
          <w:bCs/>
          <w:i/>
          <w:iCs/>
          <w:sz w:val="22"/>
        </w:rPr>
        <w:t>18</w:t>
      </w:r>
      <w:r w:rsidRPr="00947508">
        <w:rPr>
          <w:rFonts w:ascii="Arial" w:hAnsi="Arial" w:cs="Arial"/>
          <w:b/>
          <w:bCs/>
          <w:i/>
          <w:iCs/>
          <w:sz w:val="22"/>
        </w:rPr>
        <w:t xml:space="preserve"> September 2025</w:t>
      </w:r>
    </w:p>
    <w:p w14:paraId="6E16B808" w14:textId="77777777" w:rsidR="009507D0" w:rsidRPr="005C23A8" w:rsidRDefault="009507D0" w:rsidP="005C23A8">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right="505"/>
        <w:rPr>
          <w:rFonts w:ascii="Arial" w:hAnsi="Arial" w:cs="Arial"/>
          <w:sz w:val="22"/>
        </w:rPr>
      </w:pPr>
    </w:p>
    <w:p w14:paraId="6D554079" w14:textId="284FF463" w:rsidR="009850EE" w:rsidRDefault="009850EE" w:rsidP="00B80059">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hanging="454"/>
        <w:rPr>
          <w:rFonts w:ascii="Arial" w:hAnsi="Arial" w:cs="Arial"/>
          <w:sz w:val="22"/>
        </w:rPr>
      </w:pPr>
      <w:r w:rsidRPr="008156C0">
        <w:rPr>
          <w:rFonts w:ascii="Arial" w:hAnsi="Arial" w:cs="Arial"/>
          <w:sz w:val="22"/>
        </w:rPr>
        <w:t xml:space="preserve">The following list contains the plan that modifies the existing consent. </w:t>
      </w:r>
    </w:p>
    <w:p w14:paraId="377360FF" w14:textId="77777777" w:rsidR="004A201A" w:rsidRPr="008156C0" w:rsidRDefault="004A201A" w:rsidP="004A201A">
      <w:pPr>
        <w:pStyle w:val="ListParagraph"/>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rPr>
          <w:rFonts w:ascii="Arial" w:hAnsi="Arial" w:cs="Arial"/>
          <w:sz w:val="22"/>
        </w:rPr>
      </w:pPr>
    </w:p>
    <w:tbl>
      <w:tblPr>
        <w:tblW w:w="9965" w:type="dxa"/>
        <w:tblInd w:w="-819" w:type="dxa"/>
        <w:tblLayout w:type="fixed"/>
        <w:tblCellMar>
          <w:left w:w="0" w:type="dxa"/>
          <w:right w:w="0" w:type="dxa"/>
        </w:tblCellMar>
        <w:tblLook w:val="04A0" w:firstRow="1" w:lastRow="0" w:firstColumn="1" w:lastColumn="0" w:noHBand="0" w:noVBand="1"/>
      </w:tblPr>
      <w:tblGrid>
        <w:gridCol w:w="2266"/>
        <w:gridCol w:w="6292"/>
        <w:gridCol w:w="1407"/>
      </w:tblGrid>
      <w:tr w:rsidR="009850EE" w:rsidRPr="008156C0" w14:paraId="1D2A06B1" w14:textId="77777777" w:rsidTr="00105ACB">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BDBDBD" w:fill="BDBDBD"/>
          </w:tcPr>
          <w:p w14:paraId="7A974FE0" w14:textId="77777777" w:rsidR="009850EE" w:rsidRPr="008156C0" w:rsidRDefault="009850EE" w:rsidP="00105ACB">
            <w:pPr>
              <w:spacing w:after="171" w:line="251" w:lineRule="exact"/>
              <w:ind w:right="773"/>
              <w:jc w:val="right"/>
              <w:textAlignment w:val="baseline"/>
              <w:rPr>
                <w:rFonts w:ascii="Arial" w:eastAsia="Arial" w:hAnsi="Arial"/>
                <w:b/>
                <w:color w:val="000000"/>
              </w:rPr>
            </w:pPr>
            <w:r w:rsidRPr="008156C0">
              <w:rPr>
                <w:rFonts w:ascii="Arial" w:eastAsia="Arial" w:hAnsi="Arial"/>
                <w:b/>
                <w:color w:val="000000"/>
                <w:sz w:val="22"/>
                <w:lang w:val="en-US"/>
              </w:rPr>
              <w:t>SHEET NO.</w:t>
            </w:r>
          </w:p>
        </w:tc>
        <w:tc>
          <w:tcPr>
            <w:tcW w:w="6292" w:type="dxa"/>
            <w:tcBorders>
              <w:top w:val="single" w:sz="5" w:space="0" w:color="000000"/>
              <w:left w:val="single" w:sz="5" w:space="0" w:color="000000"/>
              <w:bottom w:val="single" w:sz="5" w:space="0" w:color="000000"/>
              <w:right w:val="single" w:sz="5" w:space="0" w:color="000000"/>
            </w:tcBorders>
            <w:shd w:val="clear" w:color="BDBDBD" w:fill="BDBDBD"/>
          </w:tcPr>
          <w:p w14:paraId="19E03033" w14:textId="77777777" w:rsidR="009850EE" w:rsidRPr="008156C0" w:rsidRDefault="009850EE" w:rsidP="00105ACB">
            <w:pPr>
              <w:spacing w:after="171" w:line="251" w:lineRule="exact"/>
              <w:ind w:left="920"/>
              <w:textAlignment w:val="baseline"/>
              <w:rPr>
                <w:rFonts w:ascii="Arial" w:eastAsia="Arial" w:hAnsi="Arial"/>
                <w:b/>
                <w:color w:val="000000"/>
              </w:rPr>
            </w:pPr>
            <w:r w:rsidRPr="008156C0">
              <w:rPr>
                <w:rFonts w:ascii="Arial" w:eastAsia="Arial" w:hAnsi="Arial"/>
                <w:b/>
                <w:color w:val="000000"/>
                <w:sz w:val="22"/>
                <w:lang w:val="en-US"/>
              </w:rPr>
              <w:t>SHEET NAME</w:t>
            </w:r>
          </w:p>
        </w:tc>
        <w:tc>
          <w:tcPr>
            <w:tcW w:w="1407" w:type="dxa"/>
            <w:tcBorders>
              <w:top w:val="single" w:sz="5" w:space="0" w:color="000000"/>
              <w:left w:val="single" w:sz="5" w:space="0" w:color="000000"/>
              <w:bottom w:val="single" w:sz="5" w:space="0" w:color="000000"/>
              <w:right w:val="single" w:sz="5" w:space="0" w:color="000000"/>
            </w:tcBorders>
            <w:shd w:val="clear" w:color="BDBDBD" w:fill="BDBDBD"/>
          </w:tcPr>
          <w:p w14:paraId="48A5D6B0" w14:textId="77777777" w:rsidR="009850EE" w:rsidRPr="008156C0" w:rsidRDefault="009850EE" w:rsidP="00105ACB">
            <w:pPr>
              <w:spacing w:after="169" w:line="253" w:lineRule="exact"/>
              <w:jc w:val="center"/>
              <w:textAlignment w:val="baseline"/>
              <w:rPr>
                <w:rFonts w:ascii="Arial" w:eastAsia="Arial" w:hAnsi="Arial"/>
                <w:b/>
                <w:color w:val="000000"/>
              </w:rPr>
            </w:pPr>
            <w:r w:rsidRPr="008156C0">
              <w:rPr>
                <w:rFonts w:ascii="Arial" w:eastAsia="Arial" w:hAnsi="Arial"/>
                <w:b/>
                <w:color w:val="000000"/>
                <w:sz w:val="22"/>
                <w:lang w:val="en-US"/>
              </w:rPr>
              <w:t>REVISION</w:t>
            </w:r>
          </w:p>
        </w:tc>
      </w:tr>
      <w:tr w:rsidR="009850EE" w:rsidRPr="008156C0" w14:paraId="4EE9E2D6" w14:textId="77777777" w:rsidTr="00105ACB">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704F653A" w14:textId="77777777" w:rsidR="009850EE" w:rsidRPr="008156C0" w:rsidRDefault="00663A7F" w:rsidP="00105ACB">
            <w:pPr>
              <w:spacing w:after="166" w:line="229" w:lineRule="exact"/>
              <w:ind w:left="116"/>
              <w:textAlignment w:val="baseline"/>
              <w:rPr>
                <w:rFonts w:ascii="Arial" w:eastAsia="Arial" w:hAnsi="Arial"/>
                <w:b/>
                <w:color w:val="000000"/>
                <w:sz w:val="20"/>
              </w:rPr>
            </w:pPr>
            <w:r w:rsidRPr="008156C0">
              <w:rPr>
                <w:rFonts w:ascii="Arial" w:eastAsia="Arial" w:hAnsi="Arial"/>
                <w:b/>
                <w:color w:val="000000"/>
                <w:sz w:val="20"/>
                <w:lang w:val="en-US"/>
              </w:rPr>
              <w:t>AR-DA-21 FLOOR PLANS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30EB535D" w14:textId="77777777" w:rsidR="009850EE" w:rsidRPr="008156C0" w:rsidRDefault="009850EE" w:rsidP="00105ACB">
            <w:pPr>
              <w:textAlignment w:val="baseline"/>
              <w:rPr>
                <w:rFonts w:ascii="Arial" w:eastAsia="Arial" w:hAnsi="Arial"/>
                <w:color w:val="000000"/>
              </w:rPr>
            </w:pPr>
            <w:r w:rsidRPr="008156C0">
              <w:rPr>
                <w:rFonts w:ascii="Arial" w:eastAsia="Arial" w:hAnsi="Arial"/>
                <w:color w:val="000000"/>
                <w:lang w:val="en-US"/>
              </w:rPr>
              <w:t xml:space="preserve"> </w:t>
            </w:r>
          </w:p>
        </w:tc>
      </w:tr>
      <w:tr w:rsidR="009850EE" w:rsidRPr="008156C0" w14:paraId="4D8A354C" w14:textId="77777777" w:rsidTr="00105ACB">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DB01397" w14:textId="77777777" w:rsidR="009850EE" w:rsidRPr="005B3280" w:rsidRDefault="00663A7F" w:rsidP="00105ACB">
            <w:pPr>
              <w:spacing w:after="167" w:line="229" w:lineRule="exact"/>
              <w:ind w:left="116"/>
              <w:textAlignment w:val="baseline"/>
              <w:rPr>
                <w:rFonts w:ascii="Arial" w:eastAsia="Arial" w:hAnsi="Arial"/>
                <w:b/>
                <w:iCs/>
                <w:strike/>
                <w:color w:val="000000"/>
                <w:sz w:val="20"/>
              </w:rPr>
            </w:pPr>
            <w:r w:rsidRPr="005B3280">
              <w:rPr>
                <w:rFonts w:ascii="Arial" w:eastAsia="Arial" w:hAnsi="Arial"/>
                <w:b/>
                <w:iCs/>
                <w:strike/>
                <w:sz w:val="20"/>
                <w:lang w:val="en-US"/>
              </w:rPr>
              <w:t>AR-DA-2109</w:t>
            </w:r>
          </w:p>
        </w:tc>
        <w:tc>
          <w:tcPr>
            <w:tcW w:w="6292" w:type="dxa"/>
            <w:tcBorders>
              <w:top w:val="single" w:sz="5" w:space="0" w:color="000000"/>
              <w:left w:val="single" w:sz="5" w:space="0" w:color="000000"/>
              <w:bottom w:val="single" w:sz="5" w:space="0" w:color="000000"/>
              <w:right w:val="single" w:sz="5" w:space="0" w:color="000000"/>
            </w:tcBorders>
          </w:tcPr>
          <w:p w14:paraId="66EC7E9D" w14:textId="77777777" w:rsidR="009850EE" w:rsidRPr="005B3280" w:rsidRDefault="00663A7F" w:rsidP="00105ACB">
            <w:pPr>
              <w:spacing w:after="167" w:line="229" w:lineRule="exact"/>
              <w:ind w:left="110"/>
              <w:textAlignment w:val="baseline"/>
              <w:rPr>
                <w:rFonts w:ascii="Arial" w:eastAsia="Arial" w:hAnsi="Arial"/>
                <w:b/>
                <w:iCs/>
                <w:strike/>
                <w:color w:val="000000"/>
                <w:sz w:val="20"/>
              </w:rPr>
            </w:pPr>
            <w:r w:rsidRPr="005B3280">
              <w:rPr>
                <w:rFonts w:ascii="Arial" w:eastAsia="Arial" w:hAnsi="Arial"/>
                <w:b/>
                <w:iCs/>
                <w:strike/>
                <w:sz w:val="20"/>
                <w:lang w:val="en-US"/>
              </w:rPr>
              <w:t>BASEMENT B1 CARPARK PLAN - RETAIL</w:t>
            </w:r>
          </w:p>
        </w:tc>
        <w:tc>
          <w:tcPr>
            <w:tcW w:w="1407" w:type="dxa"/>
            <w:tcBorders>
              <w:top w:val="single" w:sz="5" w:space="0" w:color="000000"/>
              <w:left w:val="single" w:sz="5" w:space="0" w:color="000000"/>
              <w:bottom w:val="single" w:sz="5" w:space="0" w:color="000000"/>
              <w:right w:val="single" w:sz="5" w:space="0" w:color="000000"/>
            </w:tcBorders>
          </w:tcPr>
          <w:p w14:paraId="19C2497E" w14:textId="77777777" w:rsidR="009850EE" w:rsidRPr="005B3280" w:rsidRDefault="00663A7F" w:rsidP="00105ACB">
            <w:pPr>
              <w:spacing w:after="167" w:line="229" w:lineRule="exact"/>
              <w:jc w:val="center"/>
              <w:textAlignment w:val="baseline"/>
              <w:rPr>
                <w:rFonts w:ascii="Arial" w:eastAsia="Arial" w:hAnsi="Arial"/>
                <w:b/>
                <w:iCs/>
                <w:strike/>
                <w:color w:val="000000"/>
                <w:sz w:val="20"/>
              </w:rPr>
            </w:pPr>
            <w:r w:rsidRPr="005B3280">
              <w:rPr>
                <w:rFonts w:ascii="Arial" w:eastAsia="Arial" w:hAnsi="Arial"/>
                <w:b/>
                <w:iCs/>
                <w:strike/>
                <w:color w:val="000000"/>
                <w:sz w:val="20"/>
                <w:lang w:val="en-US"/>
              </w:rPr>
              <w:t>O</w:t>
            </w:r>
          </w:p>
        </w:tc>
      </w:tr>
    </w:tbl>
    <w:p w14:paraId="342868D4" w14:textId="77777777" w:rsidR="00B242CE" w:rsidRDefault="00B242CE" w:rsidP="00B242CE">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right="505"/>
        <w:rPr>
          <w:rFonts w:ascii="Arial" w:eastAsia="Arial" w:hAnsi="Arial" w:cs="Arial"/>
          <w:bCs/>
          <w:iCs/>
          <w:color w:val="000000"/>
          <w:sz w:val="22"/>
          <w:szCs w:val="22"/>
          <w:highlight w:val="cyan"/>
          <w:lang w:val="en-US"/>
        </w:rPr>
      </w:pPr>
    </w:p>
    <w:p w14:paraId="7064D3C1" w14:textId="0F4DBBC0" w:rsidR="001A098F" w:rsidRPr="00947508" w:rsidRDefault="00D07F89" w:rsidP="00B242CE">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right="505"/>
        <w:rPr>
          <w:rFonts w:ascii="Arial" w:eastAsia="Arial" w:hAnsi="Arial" w:cs="Arial"/>
          <w:bCs/>
          <w:iCs/>
          <w:color w:val="000000"/>
          <w:sz w:val="22"/>
          <w:szCs w:val="22"/>
          <w:lang w:val="en-US"/>
        </w:rPr>
      </w:pPr>
      <w:r w:rsidRPr="00947508">
        <w:rPr>
          <w:rFonts w:ascii="Arial" w:eastAsia="Arial" w:hAnsi="Arial" w:cs="Arial"/>
          <w:bCs/>
          <w:iCs/>
          <w:color w:val="000000"/>
          <w:sz w:val="22"/>
          <w:szCs w:val="22"/>
          <w:lang w:val="en-US"/>
        </w:rPr>
        <w:t>Ad</w:t>
      </w:r>
      <w:r w:rsidR="001A098F" w:rsidRPr="00947508">
        <w:rPr>
          <w:rFonts w:ascii="Arial" w:eastAsia="Arial" w:hAnsi="Arial" w:cs="Arial"/>
          <w:bCs/>
          <w:iCs/>
          <w:color w:val="000000"/>
          <w:sz w:val="22"/>
          <w:szCs w:val="22"/>
          <w:lang w:val="en-US"/>
        </w:rPr>
        <w:t>ded b</w:t>
      </w:r>
      <w:r w:rsidR="00CE18CC" w:rsidRPr="00947508">
        <w:rPr>
          <w:rFonts w:ascii="Arial" w:eastAsia="Arial" w:hAnsi="Arial" w:cs="Arial"/>
          <w:bCs/>
          <w:iCs/>
          <w:color w:val="000000"/>
          <w:sz w:val="22"/>
          <w:szCs w:val="22"/>
          <w:lang w:val="en-US"/>
        </w:rPr>
        <w:t>y section 4.55 1(A) issued on 20</w:t>
      </w:r>
      <w:r w:rsidR="001A098F" w:rsidRPr="00947508">
        <w:rPr>
          <w:rFonts w:ascii="Arial" w:eastAsia="Arial" w:hAnsi="Arial" w:cs="Arial"/>
          <w:bCs/>
          <w:iCs/>
          <w:color w:val="000000"/>
          <w:sz w:val="22"/>
          <w:szCs w:val="22"/>
          <w:lang w:val="en-US"/>
        </w:rPr>
        <w:t xml:space="preserve"> March 2025</w:t>
      </w:r>
    </w:p>
    <w:p w14:paraId="75FA8389" w14:textId="77777777" w:rsidR="00B242CE" w:rsidRPr="00947508" w:rsidRDefault="00B242CE" w:rsidP="00B242CE">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right="505"/>
        <w:rPr>
          <w:rFonts w:ascii="Arial" w:hAnsi="Arial" w:cs="Arial"/>
          <w:b/>
          <w:bCs/>
          <w:i/>
          <w:iCs/>
          <w:sz w:val="22"/>
        </w:rPr>
      </w:pPr>
    </w:p>
    <w:p w14:paraId="2B5255EC" w14:textId="5302F29E" w:rsidR="00B242CE" w:rsidRPr="009507D0" w:rsidRDefault="00B242CE" w:rsidP="00B242CE">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right="505"/>
        <w:rPr>
          <w:rFonts w:ascii="Arial" w:hAnsi="Arial" w:cs="Arial"/>
          <w:b/>
          <w:bCs/>
          <w:i/>
          <w:iCs/>
          <w:sz w:val="22"/>
        </w:rPr>
      </w:pPr>
      <w:r w:rsidRPr="00947508">
        <w:rPr>
          <w:rFonts w:ascii="Arial" w:hAnsi="Arial" w:cs="Arial"/>
          <w:b/>
          <w:bCs/>
          <w:i/>
          <w:iCs/>
          <w:sz w:val="22"/>
        </w:rPr>
        <w:t>Removed by Section 4.55(2)</w:t>
      </w:r>
      <w:r w:rsidR="00417A2C">
        <w:rPr>
          <w:rFonts w:ascii="Arial" w:hAnsi="Arial" w:cs="Arial"/>
          <w:b/>
          <w:bCs/>
          <w:i/>
          <w:iCs/>
          <w:sz w:val="22"/>
        </w:rPr>
        <w:t xml:space="preserve"> – DA.2021.44, </w:t>
      </w:r>
      <w:r w:rsidRPr="00947508">
        <w:rPr>
          <w:rFonts w:ascii="Arial" w:hAnsi="Arial" w:cs="Arial"/>
          <w:b/>
          <w:bCs/>
          <w:i/>
          <w:iCs/>
          <w:sz w:val="22"/>
        </w:rPr>
        <w:t>Issued on 18 September 2025</w:t>
      </w:r>
    </w:p>
    <w:p w14:paraId="03AFBBA8" w14:textId="77777777" w:rsidR="002B165C" w:rsidRPr="008156C0" w:rsidRDefault="002B165C" w:rsidP="00C26361">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sz w:val="22"/>
        </w:rPr>
      </w:pPr>
    </w:p>
    <w:p w14:paraId="72BEA138" w14:textId="273903D2" w:rsidR="00417A2C" w:rsidRDefault="006C7055" w:rsidP="00417A2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strike/>
          <w:color w:val="000000"/>
          <w:sz w:val="22"/>
          <w:szCs w:val="22"/>
          <w:lang w:val="en-US"/>
        </w:rPr>
      </w:pPr>
      <w:r w:rsidRPr="008156C0">
        <w:rPr>
          <w:rFonts w:ascii="Arial" w:eastAsia="Arial" w:hAnsi="Arial" w:cs="Arial"/>
          <w:color w:val="000000"/>
          <w:sz w:val="22"/>
          <w:szCs w:val="22"/>
          <w:lang w:val="en-US"/>
        </w:rPr>
        <w:t xml:space="preserve">The development shall be carried out in accordance with the plans and </w:t>
      </w:r>
      <w:proofErr w:type="gramStart"/>
      <w:r w:rsidRPr="008156C0">
        <w:rPr>
          <w:rFonts w:ascii="Arial" w:eastAsia="Arial" w:hAnsi="Arial" w:cs="Arial"/>
          <w:color w:val="000000"/>
          <w:sz w:val="22"/>
          <w:szCs w:val="22"/>
          <w:lang w:val="en-US"/>
        </w:rPr>
        <w:t>documents as</w:t>
      </w:r>
      <w:proofErr w:type="gramEnd"/>
      <w:r w:rsidRPr="008156C0">
        <w:rPr>
          <w:rFonts w:ascii="Arial" w:eastAsia="Arial" w:hAnsi="Arial" w:cs="Arial"/>
          <w:color w:val="000000"/>
          <w:sz w:val="22"/>
          <w:szCs w:val="22"/>
          <w:lang w:val="en-US"/>
        </w:rPr>
        <w:t xml:space="preserve"> listed below and subject to all conditions that </w:t>
      </w:r>
      <w:proofErr w:type="gramStart"/>
      <w:r w:rsidRPr="008156C0">
        <w:rPr>
          <w:rFonts w:ascii="Arial" w:eastAsia="Arial" w:hAnsi="Arial" w:cs="Arial"/>
          <w:color w:val="000000"/>
          <w:sz w:val="22"/>
          <w:szCs w:val="22"/>
          <w:lang w:val="en-US"/>
        </w:rPr>
        <w:t>follow:</w:t>
      </w:r>
      <w:proofErr w:type="gramEnd"/>
      <w:r w:rsidRPr="008156C0">
        <w:rPr>
          <w:rFonts w:ascii="Arial" w:eastAsia="Arial" w:hAnsi="Arial" w:cs="Arial"/>
          <w:color w:val="000000"/>
          <w:sz w:val="22"/>
          <w:szCs w:val="22"/>
          <w:lang w:val="en-US"/>
        </w:rPr>
        <w:t xml:space="preserve"> </w:t>
      </w:r>
      <w:r w:rsidRPr="008156C0">
        <w:rPr>
          <w:rFonts w:ascii="Arial" w:eastAsia="Arial" w:hAnsi="Arial" w:cs="Arial"/>
          <w:b/>
          <w:strike/>
          <w:color w:val="000000"/>
          <w:sz w:val="22"/>
          <w:szCs w:val="22"/>
          <w:lang w:val="en-US"/>
        </w:rPr>
        <w:t xml:space="preserve">Modifications to Conditions or new conditions are in </w:t>
      </w:r>
      <w:r w:rsidRPr="008156C0">
        <w:rPr>
          <w:rFonts w:ascii="Arial" w:eastAsia="Arial" w:hAnsi="Arial" w:cs="Arial"/>
          <w:b/>
          <w:strike/>
          <w:color w:val="FF0000"/>
          <w:sz w:val="22"/>
          <w:szCs w:val="22"/>
          <w:lang w:val="en-US"/>
        </w:rPr>
        <w:t>RED</w:t>
      </w:r>
      <w:r w:rsidRPr="008156C0">
        <w:rPr>
          <w:rFonts w:ascii="Arial" w:eastAsia="Arial" w:hAnsi="Arial" w:cs="Arial"/>
          <w:b/>
          <w:strike/>
          <w:color w:val="000000"/>
          <w:sz w:val="22"/>
          <w:szCs w:val="22"/>
          <w:lang w:val="en-US"/>
        </w:rPr>
        <w:t>. All other conditions are the same as originally approved.</w:t>
      </w:r>
    </w:p>
    <w:p w14:paraId="3A044276" w14:textId="77777777" w:rsidR="00417A2C" w:rsidRPr="00417A2C" w:rsidRDefault="00417A2C" w:rsidP="00417A2C">
      <w:pPr>
        <w:tabs>
          <w:tab w:val="left" w:pos="720"/>
        </w:tabs>
        <w:spacing w:line="253" w:lineRule="exact"/>
        <w:ind w:left="527" w:right="505"/>
        <w:jc w:val="both"/>
        <w:textAlignment w:val="baseline"/>
        <w:rPr>
          <w:rFonts w:ascii="Arial" w:eastAsia="Arial" w:hAnsi="Arial" w:cs="Arial"/>
          <w:b/>
          <w:strike/>
          <w:color w:val="000000"/>
          <w:sz w:val="22"/>
          <w:szCs w:val="22"/>
          <w:lang w:val="en-US"/>
        </w:rPr>
      </w:pPr>
    </w:p>
    <w:p w14:paraId="3F733128" w14:textId="77777777" w:rsidR="002F0EDF" w:rsidRPr="002F0EDF" w:rsidRDefault="002F0EDF" w:rsidP="002F0EDF">
      <w:pPr>
        <w:rPr>
          <w:lang w:val="en-US"/>
        </w:rPr>
      </w:pPr>
    </w:p>
    <w:tbl>
      <w:tblPr>
        <w:tblW w:w="9965" w:type="dxa"/>
        <w:tblInd w:w="-819" w:type="dxa"/>
        <w:tblLayout w:type="fixed"/>
        <w:tblCellMar>
          <w:left w:w="0" w:type="dxa"/>
          <w:right w:w="0" w:type="dxa"/>
        </w:tblCellMar>
        <w:tblLook w:val="04A0" w:firstRow="1" w:lastRow="0" w:firstColumn="1" w:lastColumn="0" w:noHBand="0" w:noVBand="1"/>
      </w:tblPr>
      <w:tblGrid>
        <w:gridCol w:w="2266"/>
        <w:gridCol w:w="6292"/>
        <w:gridCol w:w="1407"/>
      </w:tblGrid>
      <w:tr w:rsidR="006C7055" w14:paraId="734B53B0" w14:textId="77777777" w:rsidTr="001D3626">
        <w:trPr>
          <w:trHeight w:hRule="exact" w:val="446"/>
        </w:trPr>
        <w:tc>
          <w:tcPr>
            <w:tcW w:w="2266" w:type="dxa"/>
            <w:tcBorders>
              <w:top w:val="single" w:sz="5" w:space="0" w:color="000000"/>
              <w:left w:val="single" w:sz="5" w:space="0" w:color="000000"/>
              <w:bottom w:val="single" w:sz="5" w:space="0" w:color="000000"/>
              <w:right w:val="single" w:sz="5" w:space="0" w:color="000000"/>
            </w:tcBorders>
            <w:shd w:val="clear" w:color="BDBDBD" w:fill="BDBDBD"/>
          </w:tcPr>
          <w:p w14:paraId="41319B7B" w14:textId="77777777" w:rsidR="006C7055" w:rsidRPr="005B3280" w:rsidRDefault="006C7055" w:rsidP="00620C21">
            <w:pPr>
              <w:spacing w:after="171" w:line="251" w:lineRule="exact"/>
              <w:ind w:right="773"/>
              <w:jc w:val="right"/>
              <w:textAlignment w:val="baseline"/>
              <w:rPr>
                <w:rFonts w:ascii="Arial" w:eastAsia="Arial" w:hAnsi="Arial"/>
                <w:b/>
                <w:strike/>
                <w:color w:val="000000"/>
              </w:rPr>
            </w:pPr>
            <w:r w:rsidRPr="005B3280">
              <w:rPr>
                <w:rFonts w:ascii="Arial" w:eastAsia="Arial" w:hAnsi="Arial"/>
                <w:b/>
                <w:strike/>
                <w:color w:val="000000"/>
                <w:sz w:val="22"/>
                <w:lang w:val="en-US"/>
              </w:rPr>
              <w:t>SHEET NO.</w:t>
            </w:r>
          </w:p>
        </w:tc>
        <w:tc>
          <w:tcPr>
            <w:tcW w:w="6292" w:type="dxa"/>
            <w:tcBorders>
              <w:top w:val="single" w:sz="5" w:space="0" w:color="000000"/>
              <w:left w:val="single" w:sz="5" w:space="0" w:color="000000"/>
              <w:bottom w:val="single" w:sz="5" w:space="0" w:color="000000"/>
              <w:right w:val="single" w:sz="5" w:space="0" w:color="000000"/>
            </w:tcBorders>
            <w:shd w:val="clear" w:color="BDBDBD" w:fill="BDBDBD"/>
          </w:tcPr>
          <w:p w14:paraId="27269042" w14:textId="77777777" w:rsidR="006C7055" w:rsidRPr="005B3280" w:rsidRDefault="006C7055" w:rsidP="00620C21">
            <w:pPr>
              <w:spacing w:after="171" w:line="251" w:lineRule="exact"/>
              <w:ind w:left="920"/>
              <w:textAlignment w:val="baseline"/>
              <w:rPr>
                <w:rFonts w:ascii="Arial" w:eastAsia="Arial" w:hAnsi="Arial"/>
                <w:b/>
                <w:strike/>
                <w:color w:val="000000"/>
              </w:rPr>
            </w:pPr>
            <w:r w:rsidRPr="005B3280">
              <w:rPr>
                <w:rFonts w:ascii="Arial" w:eastAsia="Arial" w:hAnsi="Arial"/>
                <w:b/>
                <w:strike/>
                <w:color w:val="000000"/>
                <w:sz w:val="22"/>
                <w:lang w:val="en-US"/>
              </w:rPr>
              <w:t>SHEET NAME</w:t>
            </w:r>
          </w:p>
        </w:tc>
        <w:tc>
          <w:tcPr>
            <w:tcW w:w="1407" w:type="dxa"/>
            <w:tcBorders>
              <w:top w:val="single" w:sz="5" w:space="0" w:color="000000"/>
              <w:left w:val="single" w:sz="5" w:space="0" w:color="000000"/>
              <w:bottom w:val="single" w:sz="5" w:space="0" w:color="000000"/>
              <w:right w:val="single" w:sz="5" w:space="0" w:color="000000"/>
            </w:tcBorders>
            <w:shd w:val="clear" w:color="BDBDBD" w:fill="BDBDBD"/>
          </w:tcPr>
          <w:p w14:paraId="0D78EDE6" w14:textId="77777777" w:rsidR="006C7055" w:rsidRPr="005B3280" w:rsidRDefault="006C7055" w:rsidP="00620C21">
            <w:pPr>
              <w:spacing w:after="169" w:line="253" w:lineRule="exact"/>
              <w:jc w:val="center"/>
              <w:textAlignment w:val="baseline"/>
              <w:rPr>
                <w:rFonts w:ascii="Arial" w:eastAsia="Arial" w:hAnsi="Arial"/>
                <w:b/>
                <w:strike/>
                <w:color w:val="000000"/>
              </w:rPr>
            </w:pPr>
            <w:r w:rsidRPr="005B3280">
              <w:rPr>
                <w:rFonts w:ascii="Arial" w:eastAsia="Arial" w:hAnsi="Arial"/>
                <w:b/>
                <w:strike/>
                <w:color w:val="000000"/>
                <w:sz w:val="22"/>
                <w:lang w:val="en-US"/>
              </w:rPr>
              <w:t>REVISION</w:t>
            </w:r>
          </w:p>
        </w:tc>
      </w:tr>
      <w:tr w:rsidR="006C7055" w14:paraId="07B42A02" w14:textId="77777777" w:rsidTr="001D3626">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2BD67D8D" w14:textId="77777777" w:rsidR="006C7055" w:rsidRPr="005B3280" w:rsidRDefault="006C7055" w:rsidP="00620C21">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AR-DA-00 COVER SHEETS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5E9B5261" w14:textId="77777777" w:rsidR="006C7055" w:rsidRPr="005B3280" w:rsidRDefault="006C7055" w:rsidP="00620C21">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6C7055" w14:paraId="654DA9E5"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25BC4F3E"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AR-DA-0100</w:t>
            </w:r>
          </w:p>
        </w:tc>
        <w:tc>
          <w:tcPr>
            <w:tcW w:w="6292" w:type="dxa"/>
            <w:tcBorders>
              <w:top w:val="single" w:sz="5" w:space="0" w:color="000000"/>
              <w:left w:val="single" w:sz="5" w:space="0" w:color="000000"/>
              <w:bottom w:val="single" w:sz="5" w:space="0" w:color="000000"/>
              <w:right w:val="single" w:sz="5" w:space="0" w:color="000000"/>
            </w:tcBorders>
          </w:tcPr>
          <w:p w14:paraId="4438C00F"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COVER SHEET</w:t>
            </w:r>
          </w:p>
        </w:tc>
        <w:tc>
          <w:tcPr>
            <w:tcW w:w="1407" w:type="dxa"/>
            <w:tcBorders>
              <w:top w:val="single" w:sz="5" w:space="0" w:color="000000"/>
              <w:left w:val="single" w:sz="5" w:space="0" w:color="000000"/>
              <w:bottom w:val="single" w:sz="5" w:space="0" w:color="000000"/>
              <w:right w:val="single" w:sz="5" w:space="0" w:color="000000"/>
            </w:tcBorders>
          </w:tcPr>
          <w:p w14:paraId="502CE4AD"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7D77305D" w14:textId="77777777" w:rsidTr="001D3626">
        <w:trPr>
          <w:trHeight w:hRule="exact" w:val="422"/>
        </w:trPr>
        <w:tc>
          <w:tcPr>
            <w:tcW w:w="2266" w:type="dxa"/>
            <w:tcBorders>
              <w:top w:val="single" w:sz="5" w:space="0" w:color="000000"/>
              <w:left w:val="single" w:sz="5" w:space="0" w:color="000000"/>
              <w:bottom w:val="single" w:sz="5" w:space="0" w:color="000000"/>
              <w:right w:val="single" w:sz="5" w:space="0" w:color="000000"/>
            </w:tcBorders>
          </w:tcPr>
          <w:p w14:paraId="6F7BA95B" w14:textId="77777777" w:rsidR="006C7055" w:rsidRPr="005B3280" w:rsidRDefault="006C7055" w:rsidP="00620C21">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lastRenderedPageBreak/>
              <w:t>AR-DA-0101</w:t>
            </w:r>
          </w:p>
        </w:tc>
        <w:tc>
          <w:tcPr>
            <w:tcW w:w="6292" w:type="dxa"/>
            <w:tcBorders>
              <w:top w:val="single" w:sz="5" w:space="0" w:color="000000"/>
              <w:left w:val="single" w:sz="5" w:space="0" w:color="000000"/>
              <w:bottom w:val="single" w:sz="5" w:space="0" w:color="000000"/>
              <w:right w:val="single" w:sz="5" w:space="0" w:color="000000"/>
            </w:tcBorders>
          </w:tcPr>
          <w:p w14:paraId="761CE8DD" w14:textId="77777777" w:rsidR="006C7055" w:rsidRPr="005B3280" w:rsidRDefault="006C7055" w:rsidP="00620C21">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DRAWING REGISTER + ZONING PLAN</w:t>
            </w:r>
          </w:p>
        </w:tc>
        <w:tc>
          <w:tcPr>
            <w:tcW w:w="1407" w:type="dxa"/>
            <w:tcBorders>
              <w:top w:val="single" w:sz="5" w:space="0" w:color="000000"/>
              <w:left w:val="single" w:sz="5" w:space="0" w:color="000000"/>
              <w:bottom w:val="single" w:sz="5" w:space="0" w:color="000000"/>
              <w:right w:val="single" w:sz="5" w:space="0" w:color="000000"/>
            </w:tcBorders>
          </w:tcPr>
          <w:p w14:paraId="4E1E5A33" w14:textId="77777777" w:rsidR="006C7055" w:rsidRPr="005B3280" w:rsidRDefault="006C7055" w:rsidP="00620C21">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2CCA5D2E" w14:textId="77777777" w:rsidTr="001D3626">
        <w:trPr>
          <w:trHeight w:hRule="exact" w:val="413"/>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608757D2" w14:textId="77777777" w:rsidR="006C7055" w:rsidRPr="005B3280" w:rsidRDefault="006C7055" w:rsidP="00620C21">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 DA &amp; SITE OVERVIEW</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4340ECD4" w14:textId="77777777" w:rsidR="006C7055" w:rsidRPr="005B3280" w:rsidRDefault="006C7055" w:rsidP="00620C21">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6C7055" w14:paraId="3A70ACEE" w14:textId="77777777" w:rsidTr="001D3626">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6A657138"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AR-DA-1100</w:t>
            </w:r>
          </w:p>
        </w:tc>
        <w:tc>
          <w:tcPr>
            <w:tcW w:w="6292" w:type="dxa"/>
            <w:tcBorders>
              <w:top w:val="single" w:sz="5" w:space="0" w:color="000000"/>
              <w:left w:val="single" w:sz="5" w:space="0" w:color="000000"/>
              <w:bottom w:val="single" w:sz="5" w:space="0" w:color="000000"/>
              <w:right w:val="single" w:sz="5" w:space="0" w:color="000000"/>
            </w:tcBorders>
          </w:tcPr>
          <w:p w14:paraId="50B5646F" w14:textId="77777777" w:rsidR="006C7055" w:rsidRPr="005B3280" w:rsidRDefault="006C7055" w:rsidP="00620C21">
            <w:pPr>
              <w:spacing w:after="165"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 xml:space="preserve">_ 11 DA &amp; SITE </w:t>
            </w:r>
            <w:proofErr w:type="gramStart"/>
            <w:r w:rsidRPr="005B3280">
              <w:rPr>
                <w:rFonts w:ascii="Arial" w:eastAsia="Arial" w:hAnsi="Arial"/>
                <w:b/>
                <w:strike/>
                <w:color w:val="000000"/>
                <w:sz w:val="20"/>
                <w:lang w:val="en-US"/>
              </w:rPr>
              <w:t>OVERVIEW</w:t>
            </w:r>
            <w:proofErr w:type="gramEnd"/>
          </w:p>
        </w:tc>
        <w:tc>
          <w:tcPr>
            <w:tcW w:w="1407" w:type="dxa"/>
            <w:tcBorders>
              <w:top w:val="single" w:sz="5" w:space="0" w:color="000000"/>
              <w:left w:val="single" w:sz="5" w:space="0" w:color="000000"/>
              <w:bottom w:val="single" w:sz="5" w:space="0" w:color="000000"/>
              <w:right w:val="single" w:sz="5" w:space="0" w:color="000000"/>
            </w:tcBorders>
          </w:tcPr>
          <w:p w14:paraId="59DAD029"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F</w:t>
            </w:r>
          </w:p>
        </w:tc>
      </w:tr>
      <w:tr w:rsidR="006C7055" w14:paraId="645983E3"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FA6FFDB" w14:textId="77777777" w:rsidR="006C7055" w:rsidRPr="005B3280" w:rsidRDefault="006C7055" w:rsidP="00620C21">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AR-DA-1101</w:t>
            </w:r>
          </w:p>
        </w:tc>
        <w:tc>
          <w:tcPr>
            <w:tcW w:w="6292" w:type="dxa"/>
            <w:tcBorders>
              <w:top w:val="single" w:sz="5" w:space="0" w:color="000000"/>
              <w:left w:val="single" w:sz="5" w:space="0" w:color="000000"/>
              <w:bottom w:val="single" w:sz="5" w:space="0" w:color="000000"/>
              <w:right w:val="single" w:sz="5" w:space="0" w:color="000000"/>
            </w:tcBorders>
          </w:tcPr>
          <w:p w14:paraId="14B21C6C" w14:textId="77777777" w:rsidR="006C7055" w:rsidRPr="005B3280" w:rsidRDefault="006C7055" w:rsidP="00620C21">
            <w:pPr>
              <w:spacing w:after="166"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AREA SCHEDULE</w:t>
            </w:r>
          </w:p>
        </w:tc>
        <w:tc>
          <w:tcPr>
            <w:tcW w:w="1407" w:type="dxa"/>
            <w:tcBorders>
              <w:top w:val="single" w:sz="5" w:space="0" w:color="000000"/>
              <w:left w:val="single" w:sz="5" w:space="0" w:color="000000"/>
              <w:bottom w:val="single" w:sz="5" w:space="0" w:color="000000"/>
              <w:right w:val="single" w:sz="5" w:space="0" w:color="000000"/>
            </w:tcBorders>
          </w:tcPr>
          <w:p w14:paraId="0FF926FD" w14:textId="77777777" w:rsidR="006C7055" w:rsidRPr="005B3280" w:rsidRDefault="006C7055" w:rsidP="00620C21">
            <w:pPr>
              <w:spacing w:after="166"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G</w:t>
            </w:r>
          </w:p>
        </w:tc>
      </w:tr>
      <w:tr w:rsidR="006C7055" w14:paraId="64DCE92F" w14:textId="77777777" w:rsidTr="001D3626">
        <w:trPr>
          <w:trHeight w:hRule="exact" w:val="422"/>
        </w:trPr>
        <w:tc>
          <w:tcPr>
            <w:tcW w:w="2266" w:type="dxa"/>
            <w:tcBorders>
              <w:top w:val="single" w:sz="5" w:space="0" w:color="000000"/>
              <w:left w:val="single" w:sz="5" w:space="0" w:color="000000"/>
              <w:bottom w:val="single" w:sz="5" w:space="0" w:color="000000"/>
              <w:right w:val="single" w:sz="5" w:space="0" w:color="000000"/>
            </w:tcBorders>
          </w:tcPr>
          <w:p w14:paraId="59257C59"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AR-DA-1102</w:t>
            </w:r>
          </w:p>
        </w:tc>
        <w:tc>
          <w:tcPr>
            <w:tcW w:w="6292" w:type="dxa"/>
            <w:tcBorders>
              <w:top w:val="single" w:sz="5" w:space="0" w:color="000000"/>
              <w:left w:val="single" w:sz="5" w:space="0" w:color="000000"/>
              <w:bottom w:val="single" w:sz="5" w:space="0" w:color="000000"/>
              <w:right w:val="single" w:sz="5" w:space="0" w:color="000000"/>
            </w:tcBorders>
          </w:tcPr>
          <w:p w14:paraId="0E2036DB"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UNIT MIX SCHEDULE</w:t>
            </w:r>
          </w:p>
        </w:tc>
        <w:tc>
          <w:tcPr>
            <w:tcW w:w="1407" w:type="dxa"/>
            <w:tcBorders>
              <w:top w:val="single" w:sz="5" w:space="0" w:color="000000"/>
              <w:left w:val="single" w:sz="5" w:space="0" w:color="000000"/>
              <w:bottom w:val="single" w:sz="5" w:space="0" w:color="000000"/>
              <w:right w:val="single" w:sz="5" w:space="0" w:color="000000"/>
            </w:tcBorders>
          </w:tcPr>
          <w:p w14:paraId="04E51ED8"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6C7055" w14:paraId="6DF75D93"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9EA8A11"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AR-DA-1103</w:t>
            </w:r>
          </w:p>
        </w:tc>
        <w:tc>
          <w:tcPr>
            <w:tcW w:w="6292" w:type="dxa"/>
            <w:tcBorders>
              <w:top w:val="single" w:sz="5" w:space="0" w:color="000000"/>
              <w:left w:val="single" w:sz="5" w:space="0" w:color="000000"/>
              <w:bottom w:val="single" w:sz="5" w:space="0" w:color="000000"/>
              <w:right w:val="single" w:sz="5" w:space="0" w:color="000000"/>
            </w:tcBorders>
          </w:tcPr>
          <w:p w14:paraId="05BF676D"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LOCATION PLAN</w:t>
            </w:r>
          </w:p>
        </w:tc>
        <w:tc>
          <w:tcPr>
            <w:tcW w:w="1407" w:type="dxa"/>
            <w:tcBorders>
              <w:top w:val="single" w:sz="5" w:space="0" w:color="000000"/>
              <w:left w:val="single" w:sz="5" w:space="0" w:color="000000"/>
              <w:bottom w:val="single" w:sz="5" w:space="0" w:color="000000"/>
              <w:right w:val="single" w:sz="5" w:space="0" w:color="000000"/>
            </w:tcBorders>
          </w:tcPr>
          <w:p w14:paraId="1AEF6B62"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6C7055" w14:paraId="7E227756" w14:textId="77777777" w:rsidTr="001D3626">
        <w:trPr>
          <w:trHeight w:hRule="exact" w:val="413"/>
        </w:trPr>
        <w:tc>
          <w:tcPr>
            <w:tcW w:w="2266" w:type="dxa"/>
            <w:tcBorders>
              <w:top w:val="single" w:sz="5" w:space="0" w:color="000000"/>
              <w:left w:val="single" w:sz="5" w:space="0" w:color="000000"/>
              <w:bottom w:val="single" w:sz="5" w:space="0" w:color="000000"/>
              <w:right w:val="single" w:sz="5" w:space="0" w:color="000000"/>
            </w:tcBorders>
          </w:tcPr>
          <w:p w14:paraId="45CDBB7A" w14:textId="77777777" w:rsidR="006C7055" w:rsidRPr="005B3280" w:rsidRDefault="006C7055" w:rsidP="00620C21">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AR-DA-1104</w:t>
            </w:r>
          </w:p>
        </w:tc>
        <w:tc>
          <w:tcPr>
            <w:tcW w:w="6292" w:type="dxa"/>
            <w:tcBorders>
              <w:top w:val="single" w:sz="5" w:space="0" w:color="000000"/>
              <w:left w:val="single" w:sz="5" w:space="0" w:color="000000"/>
              <w:bottom w:val="single" w:sz="5" w:space="0" w:color="000000"/>
              <w:right w:val="single" w:sz="5" w:space="0" w:color="000000"/>
            </w:tcBorders>
          </w:tcPr>
          <w:p w14:paraId="009E0088" w14:textId="77777777" w:rsidR="006C7055" w:rsidRPr="005B3280" w:rsidRDefault="006C7055" w:rsidP="00620C21">
            <w:pPr>
              <w:spacing w:after="166"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EXISTING SITE PLAN</w:t>
            </w:r>
          </w:p>
        </w:tc>
        <w:tc>
          <w:tcPr>
            <w:tcW w:w="1407" w:type="dxa"/>
            <w:tcBorders>
              <w:top w:val="single" w:sz="5" w:space="0" w:color="000000"/>
              <w:left w:val="single" w:sz="5" w:space="0" w:color="000000"/>
              <w:bottom w:val="single" w:sz="5" w:space="0" w:color="000000"/>
              <w:right w:val="single" w:sz="5" w:space="0" w:color="000000"/>
            </w:tcBorders>
          </w:tcPr>
          <w:p w14:paraId="48870047" w14:textId="77777777" w:rsidR="006C7055" w:rsidRPr="005B3280" w:rsidRDefault="006C7055" w:rsidP="00620C21">
            <w:pPr>
              <w:spacing w:after="166"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6C7055" w14:paraId="6A64BBDF" w14:textId="77777777" w:rsidTr="001D3626">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0B4917DB"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AR-DA-1105</w:t>
            </w:r>
          </w:p>
        </w:tc>
        <w:tc>
          <w:tcPr>
            <w:tcW w:w="6292" w:type="dxa"/>
            <w:tcBorders>
              <w:top w:val="single" w:sz="5" w:space="0" w:color="000000"/>
              <w:left w:val="single" w:sz="5" w:space="0" w:color="000000"/>
              <w:bottom w:val="single" w:sz="5" w:space="0" w:color="000000"/>
              <w:right w:val="single" w:sz="5" w:space="0" w:color="000000"/>
            </w:tcBorders>
          </w:tcPr>
          <w:p w14:paraId="0E24D88B"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SITE ANALYSIS</w:t>
            </w:r>
          </w:p>
        </w:tc>
        <w:tc>
          <w:tcPr>
            <w:tcW w:w="1407" w:type="dxa"/>
            <w:tcBorders>
              <w:top w:val="single" w:sz="5" w:space="0" w:color="000000"/>
              <w:left w:val="single" w:sz="5" w:space="0" w:color="000000"/>
              <w:bottom w:val="single" w:sz="5" w:space="0" w:color="000000"/>
              <w:right w:val="single" w:sz="5" w:space="0" w:color="000000"/>
            </w:tcBorders>
          </w:tcPr>
          <w:p w14:paraId="369417E0"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6C7055" w14:paraId="000629AF" w14:textId="77777777" w:rsidTr="001D3626">
        <w:trPr>
          <w:trHeight w:hRule="exact" w:val="423"/>
        </w:trPr>
        <w:tc>
          <w:tcPr>
            <w:tcW w:w="2266" w:type="dxa"/>
            <w:tcBorders>
              <w:top w:val="single" w:sz="5" w:space="0" w:color="000000"/>
              <w:left w:val="single" w:sz="5" w:space="0" w:color="000000"/>
              <w:bottom w:val="single" w:sz="5" w:space="0" w:color="000000"/>
              <w:right w:val="single" w:sz="5" w:space="0" w:color="000000"/>
            </w:tcBorders>
          </w:tcPr>
          <w:p w14:paraId="35884F80" w14:textId="77777777" w:rsidR="006C7055" w:rsidRPr="005B3280" w:rsidRDefault="006C7055" w:rsidP="00620C21">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AR-DA-1106</w:t>
            </w:r>
          </w:p>
        </w:tc>
        <w:tc>
          <w:tcPr>
            <w:tcW w:w="6292" w:type="dxa"/>
            <w:tcBorders>
              <w:top w:val="single" w:sz="5" w:space="0" w:color="000000"/>
              <w:left w:val="single" w:sz="5" w:space="0" w:color="000000"/>
              <w:bottom w:val="single" w:sz="5" w:space="0" w:color="000000"/>
              <w:right w:val="single" w:sz="5" w:space="0" w:color="000000"/>
            </w:tcBorders>
          </w:tcPr>
          <w:p w14:paraId="495EB425" w14:textId="77777777" w:rsidR="006C7055" w:rsidRPr="005B3280" w:rsidRDefault="006C7055" w:rsidP="00620C21">
            <w:pPr>
              <w:spacing w:after="166"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DEMOLITION PLAN</w:t>
            </w:r>
          </w:p>
        </w:tc>
        <w:tc>
          <w:tcPr>
            <w:tcW w:w="1407" w:type="dxa"/>
            <w:tcBorders>
              <w:top w:val="single" w:sz="5" w:space="0" w:color="000000"/>
              <w:left w:val="single" w:sz="5" w:space="0" w:color="000000"/>
              <w:bottom w:val="single" w:sz="5" w:space="0" w:color="000000"/>
              <w:right w:val="single" w:sz="5" w:space="0" w:color="000000"/>
            </w:tcBorders>
          </w:tcPr>
          <w:p w14:paraId="5131D6B1" w14:textId="77777777" w:rsidR="006C7055" w:rsidRPr="005B3280" w:rsidRDefault="006C7055" w:rsidP="00620C21">
            <w:pPr>
              <w:spacing w:after="166"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6C7055" w14:paraId="50C0D553" w14:textId="77777777" w:rsidTr="001D3626">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0779C8D6"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AR-DA-1107</w:t>
            </w:r>
          </w:p>
        </w:tc>
        <w:tc>
          <w:tcPr>
            <w:tcW w:w="6292" w:type="dxa"/>
            <w:tcBorders>
              <w:top w:val="single" w:sz="5" w:space="0" w:color="000000"/>
              <w:left w:val="single" w:sz="5" w:space="0" w:color="000000"/>
              <w:bottom w:val="single" w:sz="5" w:space="0" w:color="000000"/>
              <w:right w:val="single" w:sz="5" w:space="0" w:color="000000"/>
            </w:tcBorders>
          </w:tcPr>
          <w:p w14:paraId="661A7E4D"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PROPOSED SITE PLAN</w:t>
            </w:r>
          </w:p>
        </w:tc>
        <w:tc>
          <w:tcPr>
            <w:tcW w:w="1407" w:type="dxa"/>
            <w:tcBorders>
              <w:top w:val="single" w:sz="5" w:space="0" w:color="000000"/>
              <w:left w:val="single" w:sz="5" w:space="0" w:color="000000"/>
              <w:bottom w:val="single" w:sz="5" w:space="0" w:color="000000"/>
              <w:right w:val="single" w:sz="5" w:space="0" w:color="000000"/>
            </w:tcBorders>
          </w:tcPr>
          <w:p w14:paraId="216C3F30"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22DD41CA"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10C4B689"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AR-DA-1108</w:t>
            </w:r>
          </w:p>
        </w:tc>
        <w:tc>
          <w:tcPr>
            <w:tcW w:w="6292" w:type="dxa"/>
            <w:tcBorders>
              <w:top w:val="single" w:sz="5" w:space="0" w:color="000000"/>
              <w:left w:val="single" w:sz="5" w:space="0" w:color="000000"/>
              <w:bottom w:val="single" w:sz="5" w:space="0" w:color="000000"/>
              <w:right w:val="single" w:sz="5" w:space="0" w:color="000000"/>
            </w:tcBorders>
          </w:tcPr>
          <w:p w14:paraId="659B5007"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STREET ELEVATION (NORTH)</w:t>
            </w:r>
          </w:p>
        </w:tc>
        <w:tc>
          <w:tcPr>
            <w:tcW w:w="1407" w:type="dxa"/>
            <w:tcBorders>
              <w:top w:val="single" w:sz="5" w:space="0" w:color="000000"/>
              <w:left w:val="single" w:sz="5" w:space="0" w:color="000000"/>
              <w:bottom w:val="single" w:sz="5" w:space="0" w:color="000000"/>
              <w:right w:val="single" w:sz="5" w:space="0" w:color="000000"/>
            </w:tcBorders>
          </w:tcPr>
          <w:p w14:paraId="125A0778"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6C7055" w14:paraId="3F449C66" w14:textId="77777777" w:rsidTr="001D3626">
        <w:trPr>
          <w:trHeight w:hRule="exact" w:val="413"/>
        </w:trPr>
        <w:tc>
          <w:tcPr>
            <w:tcW w:w="2266" w:type="dxa"/>
            <w:tcBorders>
              <w:top w:val="single" w:sz="5" w:space="0" w:color="000000"/>
              <w:left w:val="single" w:sz="5" w:space="0" w:color="000000"/>
              <w:bottom w:val="single" w:sz="5" w:space="0" w:color="000000"/>
              <w:right w:val="single" w:sz="5" w:space="0" w:color="000000"/>
            </w:tcBorders>
          </w:tcPr>
          <w:p w14:paraId="1D31A8E5" w14:textId="77777777" w:rsidR="006C7055" w:rsidRPr="005B3280" w:rsidRDefault="006C7055" w:rsidP="00620C21">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AR-DA-1109</w:t>
            </w:r>
          </w:p>
        </w:tc>
        <w:tc>
          <w:tcPr>
            <w:tcW w:w="6292" w:type="dxa"/>
            <w:tcBorders>
              <w:top w:val="single" w:sz="5" w:space="0" w:color="000000"/>
              <w:left w:val="single" w:sz="5" w:space="0" w:color="000000"/>
              <w:bottom w:val="single" w:sz="5" w:space="0" w:color="000000"/>
              <w:right w:val="single" w:sz="5" w:space="0" w:color="000000"/>
            </w:tcBorders>
          </w:tcPr>
          <w:p w14:paraId="152909BF" w14:textId="77777777" w:rsidR="006C7055" w:rsidRPr="005B3280" w:rsidRDefault="006C7055" w:rsidP="00620C21">
            <w:pPr>
              <w:spacing w:after="166"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STREET ELEVATION (SOUTH)</w:t>
            </w:r>
          </w:p>
        </w:tc>
        <w:tc>
          <w:tcPr>
            <w:tcW w:w="1407" w:type="dxa"/>
            <w:tcBorders>
              <w:top w:val="single" w:sz="5" w:space="0" w:color="000000"/>
              <w:left w:val="single" w:sz="5" w:space="0" w:color="000000"/>
              <w:bottom w:val="single" w:sz="5" w:space="0" w:color="000000"/>
              <w:right w:val="single" w:sz="5" w:space="0" w:color="000000"/>
            </w:tcBorders>
          </w:tcPr>
          <w:p w14:paraId="6267B2D6" w14:textId="77777777" w:rsidR="006C7055" w:rsidRPr="005B3280" w:rsidRDefault="006C7055" w:rsidP="00620C21">
            <w:pPr>
              <w:spacing w:after="166"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2FCDEEEC" w14:textId="77777777" w:rsidTr="001D3626">
        <w:trPr>
          <w:trHeight w:hRule="exact" w:val="422"/>
        </w:trPr>
        <w:tc>
          <w:tcPr>
            <w:tcW w:w="2266" w:type="dxa"/>
            <w:tcBorders>
              <w:top w:val="single" w:sz="5" w:space="0" w:color="000000"/>
              <w:left w:val="single" w:sz="5" w:space="0" w:color="000000"/>
              <w:bottom w:val="single" w:sz="5" w:space="0" w:color="000000"/>
              <w:right w:val="single" w:sz="5" w:space="0" w:color="000000"/>
            </w:tcBorders>
          </w:tcPr>
          <w:p w14:paraId="4630DB08"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AR-DA-1110</w:t>
            </w:r>
          </w:p>
        </w:tc>
        <w:tc>
          <w:tcPr>
            <w:tcW w:w="6292" w:type="dxa"/>
            <w:tcBorders>
              <w:top w:val="single" w:sz="5" w:space="0" w:color="000000"/>
              <w:left w:val="single" w:sz="5" w:space="0" w:color="000000"/>
              <w:bottom w:val="single" w:sz="5" w:space="0" w:color="000000"/>
              <w:right w:val="single" w:sz="5" w:space="0" w:color="000000"/>
            </w:tcBorders>
          </w:tcPr>
          <w:p w14:paraId="5B4FA3E9"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SITE PHOTOS</w:t>
            </w:r>
          </w:p>
        </w:tc>
        <w:tc>
          <w:tcPr>
            <w:tcW w:w="1407" w:type="dxa"/>
            <w:tcBorders>
              <w:top w:val="single" w:sz="5" w:space="0" w:color="000000"/>
              <w:left w:val="single" w:sz="5" w:space="0" w:color="000000"/>
              <w:bottom w:val="single" w:sz="5" w:space="0" w:color="000000"/>
              <w:right w:val="single" w:sz="5" w:space="0" w:color="000000"/>
            </w:tcBorders>
          </w:tcPr>
          <w:p w14:paraId="195011F7"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6C7055" w14:paraId="0ACBE5A2" w14:textId="77777777" w:rsidTr="001D3626">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0A53A470" w14:textId="77777777" w:rsidR="006C7055" w:rsidRPr="005B3280" w:rsidRDefault="006C7055" w:rsidP="00620C21">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 FLOOR PLANS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45D801DA" w14:textId="77777777" w:rsidR="006C7055" w:rsidRPr="005B3280" w:rsidRDefault="006C7055" w:rsidP="00620C21">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6C7055" w14:paraId="5481D8C2" w14:textId="77777777" w:rsidTr="001D3626">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4B353EBC"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AR-DA-2100</w:t>
            </w:r>
          </w:p>
        </w:tc>
        <w:tc>
          <w:tcPr>
            <w:tcW w:w="6292" w:type="dxa"/>
            <w:tcBorders>
              <w:top w:val="single" w:sz="5" w:space="0" w:color="000000"/>
              <w:left w:val="single" w:sz="5" w:space="0" w:color="000000"/>
              <w:bottom w:val="single" w:sz="5" w:space="0" w:color="000000"/>
              <w:right w:val="single" w:sz="5" w:space="0" w:color="000000"/>
            </w:tcBorders>
          </w:tcPr>
          <w:p w14:paraId="54B485B1" w14:textId="77777777" w:rsidR="006C7055" w:rsidRPr="005B3280" w:rsidRDefault="006C7055" w:rsidP="00620C21">
            <w:pPr>
              <w:spacing w:after="164"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_ 21 FLOOR PLANS</w:t>
            </w:r>
          </w:p>
        </w:tc>
        <w:tc>
          <w:tcPr>
            <w:tcW w:w="1407" w:type="dxa"/>
            <w:tcBorders>
              <w:top w:val="single" w:sz="5" w:space="0" w:color="000000"/>
              <w:left w:val="single" w:sz="5" w:space="0" w:color="000000"/>
              <w:bottom w:val="single" w:sz="5" w:space="0" w:color="000000"/>
              <w:right w:val="single" w:sz="5" w:space="0" w:color="000000"/>
            </w:tcBorders>
          </w:tcPr>
          <w:p w14:paraId="2C79B783"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F</w:t>
            </w:r>
          </w:p>
        </w:tc>
      </w:tr>
      <w:tr w:rsidR="006C7055" w14:paraId="7C879A60"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14655ED9"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AR-DA-2101</w:t>
            </w:r>
          </w:p>
        </w:tc>
        <w:tc>
          <w:tcPr>
            <w:tcW w:w="6292" w:type="dxa"/>
            <w:tcBorders>
              <w:top w:val="single" w:sz="5" w:space="0" w:color="000000"/>
              <w:left w:val="single" w:sz="5" w:space="0" w:color="000000"/>
              <w:bottom w:val="single" w:sz="5" w:space="0" w:color="000000"/>
              <w:right w:val="single" w:sz="5" w:space="0" w:color="000000"/>
            </w:tcBorders>
          </w:tcPr>
          <w:p w14:paraId="0FF4728B"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PODIUM GROUND LEVEL PLAN</w:t>
            </w:r>
          </w:p>
        </w:tc>
        <w:tc>
          <w:tcPr>
            <w:tcW w:w="1407" w:type="dxa"/>
            <w:tcBorders>
              <w:top w:val="single" w:sz="5" w:space="0" w:color="000000"/>
              <w:left w:val="single" w:sz="5" w:space="0" w:color="000000"/>
              <w:bottom w:val="single" w:sz="5" w:space="0" w:color="000000"/>
              <w:right w:val="single" w:sz="5" w:space="0" w:color="000000"/>
            </w:tcBorders>
          </w:tcPr>
          <w:p w14:paraId="2FDAEB74"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66CDCB50"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93A61E3" w14:textId="77777777" w:rsidR="006C7055" w:rsidRPr="005B3280" w:rsidRDefault="006C7055" w:rsidP="00620C21">
            <w:pPr>
              <w:spacing w:after="18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AR-DA-2102</w:t>
            </w:r>
          </w:p>
        </w:tc>
        <w:tc>
          <w:tcPr>
            <w:tcW w:w="6292" w:type="dxa"/>
            <w:tcBorders>
              <w:top w:val="single" w:sz="5" w:space="0" w:color="000000"/>
              <w:left w:val="single" w:sz="5" w:space="0" w:color="000000"/>
              <w:bottom w:val="single" w:sz="5" w:space="0" w:color="000000"/>
              <w:right w:val="single" w:sz="5" w:space="0" w:color="000000"/>
            </w:tcBorders>
          </w:tcPr>
          <w:p w14:paraId="4FCA3BF9" w14:textId="77777777" w:rsidR="006C7055" w:rsidRPr="005B3280" w:rsidRDefault="006C7055" w:rsidP="00620C21">
            <w:pPr>
              <w:spacing w:after="18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PODIUM LEVEL 1 PLAN</w:t>
            </w:r>
          </w:p>
        </w:tc>
        <w:tc>
          <w:tcPr>
            <w:tcW w:w="1407" w:type="dxa"/>
            <w:tcBorders>
              <w:top w:val="single" w:sz="5" w:space="0" w:color="000000"/>
              <w:left w:val="single" w:sz="5" w:space="0" w:color="000000"/>
              <w:bottom w:val="single" w:sz="5" w:space="0" w:color="000000"/>
              <w:right w:val="single" w:sz="5" w:space="0" w:color="000000"/>
            </w:tcBorders>
          </w:tcPr>
          <w:p w14:paraId="1C6B98B3" w14:textId="77777777" w:rsidR="006C7055" w:rsidRPr="005B3280" w:rsidRDefault="006C7055" w:rsidP="00620C21">
            <w:pPr>
              <w:spacing w:after="18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6C02991C" w14:textId="77777777" w:rsidTr="001D3626">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7FFDB66B"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AR-DA-2103</w:t>
            </w:r>
          </w:p>
        </w:tc>
        <w:tc>
          <w:tcPr>
            <w:tcW w:w="6292" w:type="dxa"/>
            <w:tcBorders>
              <w:top w:val="single" w:sz="5" w:space="0" w:color="000000"/>
              <w:left w:val="single" w:sz="5" w:space="0" w:color="000000"/>
              <w:bottom w:val="single" w:sz="5" w:space="0" w:color="000000"/>
              <w:right w:val="single" w:sz="5" w:space="0" w:color="000000"/>
            </w:tcBorders>
          </w:tcPr>
          <w:p w14:paraId="434C1876"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PODIUM LEVEL 2 PLAN</w:t>
            </w:r>
          </w:p>
        </w:tc>
        <w:tc>
          <w:tcPr>
            <w:tcW w:w="1407" w:type="dxa"/>
            <w:tcBorders>
              <w:top w:val="single" w:sz="5" w:space="0" w:color="000000"/>
              <w:left w:val="single" w:sz="5" w:space="0" w:color="000000"/>
              <w:bottom w:val="single" w:sz="5" w:space="0" w:color="000000"/>
              <w:right w:val="single" w:sz="5" w:space="0" w:color="000000"/>
            </w:tcBorders>
          </w:tcPr>
          <w:p w14:paraId="59534ECB"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3C5954E0"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3AB8BF6F" w14:textId="77777777" w:rsidR="006C7055" w:rsidRPr="005B3280" w:rsidRDefault="006C7055" w:rsidP="00620C21">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AR-DA-2104</w:t>
            </w:r>
          </w:p>
        </w:tc>
        <w:tc>
          <w:tcPr>
            <w:tcW w:w="6292" w:type="dxa"/>
            <w:tcBorders>
              <w:top w:val="single" w:sz="5" w:space="0" w:color="000000"/>
              <w:left w:val="single" w:sz="5" w:space="0" w:color="000000"/>
              <w:bottom w:val="single" w:sz="5" w:space="0" w:color="000000"/>
              <w:right w:val="single" w:sz="5" w:space="0" w:color="000000"/>
            </w:tcBorders>
          </w:tcPr>
          <w:p w14:paraId="5C94CD54" w14:textId="77777777" w:rsidR="006C7055" w:rsidRPr="005B3280" w:rsidRDefault="006C7055" w:rsidP="00620C21">
            <w:pPr>
              <w:spacing w:after="166"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RESIDENTIAL LEVEL 4 PLAN</w:t>
            </w:r>
          </w:p>
        </w:tc>
        <w:tc>
          <w:tcPr>
            <w:tcW w:w="1407" w:type="dxa"/>
            <w:tcBorders>
              <w:top w:val="single" w:sz="5" w:space="0" w:color="000000"/>
              <w:left w:val="single" w:sz="5" w:space="0" w:color="000000"/>
              <w:bottom w:val="single" w:sz="5" w:space="0" w:color="000000"/>
              <w:right w:val="single" w:sz="5" w:space="0" w:color="000000"/>
            </w:tcBorders>
          </w:tcPr>
          <w:p w14:paraId="5395FEB5" w14:textId="77777777" w:rsidR="006C7055" w:rsidRPr="005B3280" w:rsidRDefault="006C7055" w:rsidP="00620C21">
            <w:pPr>
              <w:spacing w:after="166"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27364E97" w14:textId="77777777" w:rsidTr="001D3626">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4A19D729"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AR-DA-2105</w:t>
            </w:r>
          </w:p>
        </w:tc>
        <w:tc>
          <w:tcPr>
            <w:tcW w:w="6292" w:type="dxa"/>
            <w:tcBorders>
              <w:top w:val="single" w:sz="5" w:space="0" w:color="000000"/>
              <w:left w:val="single" w:sz="5" w:space="0" w:color="000000"/>
              <w:bottom w:val="single" w:sz="5" w:space="0" w:color="000000"/>
              <w:right w:val="single" w:sz="5" w:space="0" w:color="000000"/>
            </w:tcBorders>
          </w:tcPr>
          <w:p w14:paraId="5C602C2A"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RESIDENTIAL LEVEL 7 PLAN</w:t>
            </w:r>
          </w:p>
        </w:tc>
        <w:tc>
          <w:tcPr>
            <w:tcW w:w="1407" w:type="dxa"/>
            <w:tcBorders>
              <w:top w:val="single" w:sz="5" w:space="0" w:color="000000"/>
              <w:left w:val="single" w:sz="5" w:space="0" w:color="000000"/>
              <w:bottom w:val="single" w:sz="5" w:space="0" w:color="000000"/>
              <w:right w:val="single" w:sz="5" w:space="0" w:color="000000"/>
            </w:tcBorders>
          </w:tcPr>
          <w:p w14:paraId="708B3327"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3E0741CE"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6971AE3A" w14:textId="77777777" w:rsidR="006C7055" w:rsidRPr="005B3280" w:rsidRDefault="006C7055" w:rsidP="00620C21">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AR-DA-2106</w:t>
            </w:r>
          </w:p>
        </w:tc>
        <w:tc>
          <w:tcPr>
            <w:tcW w:w="6292" w:type="dxa"/>
            <w:tcBorders>
              <w:top w:val="single" w:sz="5" w:space="0" w:color="000000"/>
              <w:left w:val="single" w:sz="5" w:space="0" w:color="000000"/>
              <w:bottom w:val="single" w:sz="5" w:space="0" w:color="000000"/>
              <w:right w:val="single" w:sz="5" w:space="0" w:color="000000"/>
            </w:tcBorders>
          </w:tcPr>
          <w:p w14:paraId="4935C9D3" w14:textId="77777777" w:rsidR="006C7055" w:rsidRPr="005B3280" w:rsidRDefault="006C7055" w:rsidP="00620C21">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RESIDENTIAL LEVEL 15 PLAN</w:t>
            </w:r>
          </w:p>
        </w:tc>
        <w:tc>
          <w:tcPr>
            <w:tcW w:w="1407" w:type="dxa"/>
            <w:tcBorders>
              <w:top w:val="single" w:sz="5" w:space="0" w:color="000000"/>
              <w:left w:val="single" w:sz="5" w:space="0" w:color="000000"/>
              <w:bottom w:val="single" w:sz="5" w:space="0" w:color="000000"/>
              <w:right w:val="single" w:sz="5" w:space="0" w:color="000000"/>
            </w:tcBorders>
          </w:tcPr>
          <w:p w14:paraId="2F8C8CEE" w14:textId="77777777" w:rsidR="006C7055" w:rsidRPr="005B3280" w:rsidRDefault="006C7055" w:rsidP="00620C21">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1A828162" w14:textId="77777777" w:rsidTr="001D3626">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37745048" w14:textId="77777777" w:rsidR="006C7055" w:rsidRPr="005B3280" w:rsidRDefault="006C7055" w:rsidP="00620C21">
            <w:pPr>
              <w:spacing w:after="18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AR-DA-2107</w:t>
            </w:r>
          </w:p>
        </w:tc>
        <w:tc>
          <w:tcPr>
            <w:tcW w:w="6292" w:type="dxa"/>
            <w:tcBorders>
              <w:top w:val="single" w:sz="5" w:space="0" w:color="000000"/>
              <w:left w:val="single" w:sz="5" w:space="0" w:color="000000"/>
              <w:bottom w:val="single" w:sz="5" w:space="0" w:color="000000"/>
              <w:right w:val="single" w:sz="5" w:space="0" w:color="000000"/>
            </w:tcBorders>
          </w:tcPr>
          <w:p w14:paraId="0438A8D6" w14:textId="77777777" w:rsidR="006C7055" w:rsidRPr="005B3280" w:rsidRDefault="006C7055" w:rsidP="00620C21">
            <w:pPr>
              <w:spacing w:after="18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ROOF PLAN</w:t>
            </w:r>
          </w:p>
        </w:tc>
        <w:tc>
          <w:tcPr>
            <w:tcW w:w="1407" w:type="dxa"/>
            <w:tcBorders>
              <w:top w:val="single" w:sz="5" w:space="0" w:color="000000"/>
              <w:left w:val="single" w:sz="5" w:space="0" w:color="000000"/>
              <w:bottom w:val="single" w:sz="5" w:space="0" w:color="000000"/>
              <w:right w:val="single" w:sz="5" w:space="0" w:color="000000"/>
            </w:tcBorders>
          </w:tcPr>
          <w:p w14:paraId="0CB1C295" w14:textId="77777777" w:rsidR="006C7055" w:rsidRPr="005B3280" w:rsidRDefault="006C7055" w:rsidP="00620C21">
            <w:pPr>
              <w:spacing w:after="18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6C7055" w14:paraId="3C02F536" w14:textId="77777777" w:rsidTr="001D3626">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BAA495F" w14:textId="77777777" w:rsidR="006C7055" w:rsidRPr="005B3280" w:rsidRDefault="006C7055" w:rsidP="00620C21">
            <w:pPr>
              <w:spacing w:after="18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AR-DA-2108</w:t>
            </w:r>
          </w:p>
        </w:tc>
        <w:tc>
          <w:tcPr>
            <w:tcW w:w="6292" w:type="dxa"/>
            <w:tcBorders>
              <w:top w:val="single" w:sz="5" w:space="0" w:color="000000"/>
              <w:left w:val="single" w:sz="5" w:space="0" w:color="000000"/>
              <w:bottom w:val="single" w:sz="5" w:space="0" w:color="000000"/>
              <w:right w:val="single" w:sz="5" w:space="0" w:color="000000"/>
            </w:tcBorders>
          </w:tcPr>
          <w:p w14:paraId="6ECD80E6" w14:textId="77777777" w:rsidR="006C7055" w:rsidRPr="005B3280" w:rsidRDefault="006C7055" w:rsidP="00620C21">
            <w:pPr>
              <w:spacing w:after="18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LOWER GROUND LEVEL PLAN</w:t>
            </w:r>
          </w:p>
        </w:tc>
        <w:tc>
          <w:tcPr>
            <w:tcW w:w="1407" w:type="dxa"/>
            <w:tcBorders>
              <w:top w:val="single" w:sz="5" w:space="0" w:color="000000"/>
              <w:left w:val="single" w:sz="5" w:space="0" w:color="000000"/>
              <w:bottom w:val="single" w:sz="5" w:space="0" w:color="000000"/>
              <w:right w:val="single" w:sz="5" w:space="0" w:color="000000"/>
            </w:tcBorders>
          </w:tcPr>
          <w:p w14:paraId="5CD6EB05" w14:textId="77777777" w:rsidR="006C7055" w:rsidRPr="005B3280" w:rsidRDefault="006C7055" w:rsidP="00620C21">
            <w:pPr>
              <w:spacing w:after="18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G</w:t>
            </w:r>
          </w:p>
        </w:tc>
      </w:tr>
      <w:tr w:rsidR="006C7055" w14:paraId="428782D7" w14:textId="77777777" w:rsidTr="001D6F64">
        <w:trPr>
          <w:trHeight w:hRule="exact" w:val="678"/>
        </w:trPr>
        <w:tc>
          <w:tcPr>
            <w:tcW w:w="2266" w:type="dxa"/>
            <w:tcBorders>
              <w:top w:val="single" w:sz="5" w:space="0" w:color="000000"/>
              <w:left w:val="single" w:sz="5" w:space="0" w:color="000000"/>
              <w:bottom w:val="single" w:sz="5" w:space="0" w:color="000000"/>
              <w:right w:val="single" w:sz="5" w:space="0" w:color="000000"/>
            </w:tcBorders>
          </w:tcPr>
          <w:p w14:paraId="5885DCA7" w14:textId="77777777" w:rsidR="006C7055" w:rsidRPr="005B3280" w:rsidRDefault="006C7055" w:rsidP="006C7055">
            <w:pPr>
              <w:spacing w:after="181" w:line="229" w:lineRule="exact"/>
              <w:ind w:left="116"/>
              <w:textAlignment w:val="baseline"/>
              <w:rPr>
                <w:rFonts w:ascii="Arial" w:eastAsia="Arial" w:hAnsi="Arial"/>
                <w:b/>
                <w:iCs/>
                <w:strike/>
                <w:sz w:val="20"/>
                <w:lang w:val="en-US"/>
              </w:rPr>
            </w:pPr>
            <w:r w:rsidRPr="005B3280">
              <w:rPr>
                <w:rFonts w:ascii="Arial" w:eastAsia="Arial" w:hAnsi="Arial"/>
                <w:b/>
                <w:iCs/>
                <w:strike/>
                <w:sz w:val="20"/>
                <w:lang w:val="en-US"/>
              </w:rPr>
              <w:t>AR-DA-2109</w:t>
            </w:r>
          </w:p>
        </w:tc>
        <w:tc>
          <w:tcPr>
            <w:tcW w:w="6292" w:type="dxa"/>
            <w:tcBorders>
              <w:top w:val="single" w:sz="5" w:space="0" w:color="000000"/>
              <w:left w:val="single" w:sz="5" w:space="0" w:color="000000"/>
              <w:bottom w:val="single" w:sz="5" w:space="0" w:color="000000"/>
              <w:right w:val="single" w:sz="5" w:space="0" w:color="000000"/>
            </w:tcBorders>
          </w:tcPr>
          <w:p w14:paraId="226EC9D0" w14:textId="77777777" w:rsidR="006C7055" w:rsidRPr="005B3280" w:rsidRDefault="006C7055" w:rsidP="006C7055">
            <w:pPr>
              <w:spacing w:after="181" w:line="229" w:lineRule="exact"/>
              <w:ind w:left="110"/>
              <w:textAlignment w:val="baseline"/>
              <w:rPr>
                <w:rFonts w:ascii="Arial" w:eastAsia="Arial" w:hAnsi="Arial"/>
                <w:b/>
                <w:iCs/>
                <w:strike/>
                <w:sz w:val="20"/>
                <w:lang w:val="en-US"/>
              </w:rPr>
            </w:pPr>
            <w:r w:rsidRPr="005B3280">
              <w:rPr>
                <w:rFonts w:ascii="Arial" w:eastAsia="Arial" w:hAnsi="Arial"/>
                <w:b/>
                <w:iCs/>
                <w:strike/>
                <w:sz w:val="20"/>
                <w:lang w:val="en-US"/>
              </w:rPr>
              <w:t>BASEMENT B1 CARPARK PLAN - RETAIL</w:t>
            </w:r>
          </w:p>
        </w:tc>
        <w:tc>
          <w:tcPr>
            <w:tcW w:w="1407" w:type="dxa"/>
            <w:tcBorders>
              <w:top w:val="single" w:sz="5" w:space="0" w:color="000000"/>
              <w:left w:val="single" w:sz="5" w:space="0" w:color="000000"/>
              <w:bottom w:val="single" w:sz="5" w:space="0" w:color="000000"/>
              <w:right w:val="single" w:sz="5" w:space="0" w:color="000000"/>
            </w:tcBorders>
          </w:tcPr>
          <w:p w14:paraId="0F40ED8F" w14:textId="77777777" w:rsidR="006C7055" w:rsidRPr="005B3280" w:rsidRDefault="006C7055" w:rsidP="006C7055">
            <w:pPr>
              <w:spacing w:after="181" w:line="229" w:lineRule="exact"/>
              <w:jc w:val="center"/>
              <w:textAlignment w:val="baseline"/>
              <w:rPr>
                <w:rFonts w:ascii="Arial" w:eastAsia="Arial" w:hAnsi="Arial"/>
                <w:b/>
                <w:iCs/>
                <w:strike/>
                <w:sz w:val="20"/>
                <w:lang w:val="en-US"/>
              </w:rPr>
            </w:pPr>
            <w:r w:rsidRPr="005B3280">
              <w:rPr>
                <w:rFonts w:ascii="Arial" w:eastAsia="Arial" w:hAnsi="Arial"/>
                <w:b/>
                <w:iCs/>
                <w:strike/>
                <w:sz w:val="20"/>
                <w:lang w:val="en-US"/>
              </w:rPr>
              <w:t>G dated</w:t>
            </w:r>
          </w:p>
          <w:p w14:paraId="48E634E1" w14:textId="77777777" w:rsidR="006C7055" w:rsidRPr="005B3280" w:rsidRDefault="006C7055" w:rsidP="006C7055">
            <w:pPr>
              <w:spacing w:after="181" w:line="229" w:lineRule="exact"/>
              <w:jc w:val="center"/>
              <w:textAlignment w:val="baseline"/>
              <w:rPr>
                <w:rFonts w:ascii="Arial" w:eastAsia="Arial" w:hAnsi="Arial"/>
                <w:b/>
                <w:iCs/>
                <w:strike/>
                <w:sz w:val="20"/>
                <w:lang w:val="en-US"/>
              </w:rPr>
            </w:pPr>
            <w:r w:rsidRPr="005B3280">
              <w:rPr>
                <w:rFonts w:ascii="Arial" w:eastAsia="Arial" w:hAnsi="Arial"/>
                <w:b/>
                <w:iCs/>
                <w:strike/>
                <w:sz w:val="20"/>
                <w:lang w:val="en-US"/>
              </w:rPr>
              <w:t>20/12/2023</w:t>
            </w:r>
          </w:p>
        </w:tc>
      </w:tr>
      <w:tr w:rsidR="006C7055" w14:paraId="62EEC0E9" w14:textId="77777777" w:rsidTr="001D3626">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3B3498C" w14:textId="77777777" w:rsidR="006C7055" w:rsidRPr="005B3280" w:rsidRDefault="006C7055" w:rsidP="006C7055">
            <w:pPr>
              <w:spacing w:after="181" w:line="229" w:lineRule="exact"/>
              <w:ind w:left="116"/>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AR-DA-2110</w:t>
            </w:r>
          </w:p>
        </w:tc>
        <w:tc>
          <w:tcPr>
            <w:tcW w:w="6292" w:type="dxa"/>
            <w:tcBorders>
              <w:top w:val="single" w:sz="5" w:space="0" w:color="000000"/>
              <w:left w:val="single" w:sz="5" w:space="0" w:color="000000"/>
              <w:bottom w:val="single" w:sz="5" w:space="0" w:color="000000"/>
              <w:right w:val="single" w:sz="5" w:space="0" w:color="000000"/>
            </w:tcBorders>
          </w:tcPr>
          <w:p w14:paraId="701958B9" w14:textId="77777777" w:rsidR="006C7055" w:rsidRPr="005B3280" w:rsidRDefault="006C7055" w:rsidP="006C7055">
            <w:pPr>
              <w:spacing w:after="181" w:line="229" w:lineRule="exact"/>
              <w:ind w:left="110"/>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BASEMENT B2 CARPARK PLAN - RETAIL</w:t>
            </w:r>
          </w:p>
        </w:tc>
        <w:tc>
          <w:tcPr>
            <w:tcW w:w="1407" w:type="dxa"/>
            <w:tcBorders>
              <w:top w:val="single" w:sz="5" w:space="0" w:color="000000"/>
              <w:left w:val="single" w:sz="5" w:space="0" w:color="000000"/>
              <w:bottom w:val="single" w:sz="5" w:space="0" w:color="000000"/>
              <w:right w:val="single" w:sz="5" w:space="0" w:color="000000"/>
            </w:tcBorders>
          </w:tcPr>
          <w:p w14:paraId="176D9B62" w14:textId="77777777" w:rsidR="006C7055" w:rsidRPr="005B3280" w:rsidRDefault="006C7055" w:rsidP="006C7055">
            <w:pPr>
              <w:spacing w:after="181" w:line="229" w:lineRule="exact"/>
              <w:jc w:val="center"/>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G</w:t>
            </w:r>
          </w:p>
        </w:tc>
      </w:tr>
      <w:tr w:rsidR="006C7055" w14:paraId="3BC32FF5" w14:textId="77777777" w:rsidTr="001D3626">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C6BA154" w14:textId="77777777" w:rsidR="006C7055" w:rsidRPr="005B3280" w:rsidRDefault="006C7055" w:rsidP="006C7055">
            <w:pPr>
              <w:spacing w:after="181" w:line="229" w:lineRule="exact"/>
              <w:ind w:left="116"/>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AR-DA-2111</w:t>
            </w:r>
          </w:p>
        </w:tc>
        <w:tc>
          <w:tcPr>
            <w:tcW w:w="6292" w:type="dxa"/>
            <w:tcBorders>
              <w:top w:val="single" w:sz="5" w:space="0" w:color="000000"/>
              <w:left w:val="single" w:sz="5" w:space="0" w:color="000000"/>
              <w:bottom w:val="single" w:sz="5" w:space="0" w:color="000000"/>
              <w:right w:val="single" w:sz="5" w:space="0" w:color="000000"/>
            </w:tcBorders>
          </w:tcPr>
          <w:p w14:paraId="481908EE" w14:textId="77777777" w:rsidR="006C7055" w:rsidRPr="005B3280" w:rsidRDefault="006C7055" w:rsidP="006C7055">
            <w:pPr>
              <w:spacing w:after="181" w:line="229" w:lineRule="exact"/>
              <w:ind w:left="110"/>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BASEMENT B3 CARPARK PLAN - RETAIL, COMMERCIAL</w:t>
            </w:r>
          </w:p>
        </w:tc>
        <w:tc>
          <w:tcPr>
            <w:tcW w:w="1407" w:type="dxa"/>
            <w:tcBorders>
              <w:top w:val="single" w:sz="5" w:space="0" w:color="000000"/>
              <w:left w:val="single" w:sz="5" w:space="0" w:color="000000"/>
              <w:bottom w:val="single" w:sz="5" w:space="0" w:color="000000"/>
              <w:right w:val="single" w:sz="5" w:space="0" w:color="000000"/>
            </w:tcBorders>
          </w:tcPr>
          <w:p w14:paraId="03785E38" w14:textId="77777777" w:rsidR="006C7055" w:rsidRPr="005B3280" w:rsidRDefault="006C7055" w:rsidP="00620C21">
            <w:pPr>
              <w:spacing w:after="181" w:line="229" w:lineRule="exact"/>
              <w:jc w:val="center"/>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G</w:t>
            </w:r>
          </w:p>
        </w:tc>
      </w:tr>
      <w:tr w:rsidR="006C7055" w14:paraId="019DA1F5" w14:textId="77777777" w:rsidTr="001D3626">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A13AAE3" w14:textId="77777777" w:rsidR="006C7055" w:rsidRPr="005B3280" w:rsidRDefault="006C7055" w:rsidP="006C7055">
            <w:pPr>
              <w:spacing w:after="181" w:line="229" w:lineRule="exact"/>
              <w:ind w:left="116"/>
              <w:textAlignment w:val="baseline"/>
              <w:rPr>
                <w:rFonts w:ascii="Arial" w:eastAsia="Arial" w:hAnsi="Arial"/>
                <w:b/>
                <w:strike/>
                <w:color w:val="000000"/>
                <w:sz w:val="20"/>
                <w:lang w:val="en-US"/>
              </w:rPr>
            </w:pPr>
            <w:r w:rsidRPr="005B3280">
              <w:rPr>
                <w:rFonts w:ascii="Arial" w:eastAsia="Arial" w:hAnsi="Arial"/>
                <w:b/>
                <w:strike/>
                <w:color w:val="000000"/>
                <w:sz w:val="20"/>
                <w:lang w:val="en-US"/>
              </w:rPr>
              <w:lastRenderedPageBreak/>
              <w:t>AR-DA-2112</w:t>
            </w:r>
          </w:p>
        </w:tc>
        <w:tc>
          <w:tcPr>
            <w:tcW w:w="6292" w:type="dxa"/>
            <w:tcBorders>
              <w:top w:val="single" w:sz="5" w:space="0" w:color="000000"/>
              <w:left w:val="single" w:sz="5" w:space="0" w:color="000000"/>
              <w:bottom w:val="single" w:sz="5" w:space="0" w:color="000000"/>
              <w:right w:val="single" w:sz="5" w:space="0" w:color="000000"/>
            </w:tcBorders>
          </w:tcPr>
          <w:p w14:paraId="6F8F9AFB" w14:textId="77777777" w:rsidR="006C7055" w:rsidRPr="005B3280" w:rsidRDefault="006C7055" w:rsidP="006C7055">
            <w:pPr>
              <w:spacing w:after="181" w:line="229" w:lineRule="exact"/>
              <w:ind w:left="110"/>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BASEMENT B4 CARPARK PLAN - RESIDENTIAL, VISITORS</w:t>
            </w:r>
          </w:p>
        </w:tc>
        <w:tc>
          <w:tcPr>
            <w:tcW w:w="1407" w:type="dxa"/>
            <w:tcBorders>
              <w:top w:val="single" w:sz="5" w:space="0" w:color="000000"/>
              <w:left w:val="single" w:sz="5" w:space="0" w:color="000000"/>
              <w:bottom w:val="single" w:sz="5" w:space="0" w:color="000000"/>
              <w:right w:val="single" w:sz="5" w:space="0" w:color="000000"/>
            </w:tcBorders>
          </w:tcPr>
          <w:p w14:paraId="73398B30" w14:textId="77777777" w:rsidR="006C7055" w:rsidRPr="005B3280" w:rsidRDefault="006C7055" w:rsidP="00620C21">
            <w:pPr>
              <w:spacing w:after="181" w:line="229" w:lineRule="exact"/>
              <w:jc w:val="center"/>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G</w:t>
            </w:r>
          </w:p>
        </w:tc>
      </w:tr>
      <w:tr w:rsidR="00066AAF" w14:paraId="1C84289E" w14:textId="77777777" w:rsidTr="001D3626">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75AEEAD" w14:textId="77777777" w:rsidR="00066AAF" w:rsidRPr="005B3280" w:rsidRDefault="00066AAF" w:rsidP="00066AAF">
            <w:pPr>
              <w:spacing w:after="187"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AR-DA-2113</w:t>
            </w:r>
          </w:p>
        </w:tc>
        <w:tc>
          <w:tcPr>
            <w:tcW w:w="6292" w:type="dxa"/>
            <w:tcBorders>
              <w:top w:val="single" w:sz="5" w:space="0" w:color="000000"/>
              <w:left w:val="single" w:sz="5" w:space="0" w:color="000000"/>
              <w:bottom w:val="single" w:sz="5" w:space="0" w:color="000000"/>
              <w:right w:val="single" w:sz="5" w:space="0" w:color="000000"/>
            </w:tcBorders>
          </w:tcPr>
          <w:p w14:paraId="16831EF2" w14:textId="77777777" w:rsidR="00066AAF" w:rsidRPr="005B3280" w:rsidRDefault="00066AAF" w:rsidP="00066AAF">
            <w:pPr>
              <w:spacing w:after="187"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BASEMENT B5 CARPARK PLAN - RESIDENTIAL, VISITORS</w:t>
            </w:r>
          </w:p>
        </w:tc>
        <w:tc>
          <w:tcPr>
            <w:tcW w:w="1407" w:type="dxa"/>
            <w:tcBorders>
              <w:top w:val="single" w:sz="5" w:space="0" w:color="000000"/>
              <w:left w:val="single" w:sz="5" w:space="0" w:color="000000"/>
              <w:bottom w:val="single" w:sz="5" w:space="0" w:color="000000"/>
              <w:right w:val="single" w:sz="5" w:space="0" w:color="000000"/>
            </w:tcBorders>
          </w:tcPr>
          <w:p w14:paraId="3F46DC74" w14:textId="77777777" w:rsidR="00066AAF" w:rsidRPr="005B3280" w:rsidRDefault="00066AAF" w:rsidP="00066AAF">
            <w:pPr>
              <w:spacing w:after="178" w:line="227"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G</w:t>
            </w:r>
          </w:p>
        </w:tc>
      </w:tr>
      <w:tr w:rsidR="00066AAF" w14:paraId="0FDFEE27" w14:textId="77777777" w:rsidTr="001D3626">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51708B9" w14:textId="77777777" w:rsidR="00066AAF" w:rsidRPr="005B3280" w:rsidRDefault="00066AAF" w:rsidP="00066AAF">
            <w:pPr>
              <w:spacing w:after="187"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AR-DA-2114</w:t>
            </w:r>
          </w:p>
        </w:tc>
        <w:tc>
          <w:tcPr>
            <w:tcW w:w="6292" w:type="dxa"/>
            <w:tcBorders>
              <w:top w:val="single" w:sz="5" w:space="0" w:color="000000"/>
              <w:left w:val="single" w:sz="5" w:space="0" w:color="000000"/>
              <w:bottom w:val="single" w:sz="5" w:space="0" w:color="000000"/>
              <w:right w:val="single" w:sz="5" w:space="0" w:color="000000"/>
            </w:tcBorders>
          </w:tcPr>
          <w:p w14:paraId="2FB65416" w14:textId="77777777" w:rsidR="00066AAF" w:rsidRPr="005B3280" w:rsidRDefault="00066AAF" w:rsidP="00066AAF">
            <w:pPr>
              <w:spacing w:after="187"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BASEMENT B6 CARPARK PLAN - RESIDENTIAL</w:t>
            </w:r>
          </w:p>
        </w:tc>
        <w:tc>
          <w:tcPr>
            <w:tcW w:w="1407" w:type="dxa"/>
            <w:tcBorders>
              <w:top w:val="single" w:sz="5" w:space="0" w:color="000000"/>
              <w:left w:val="single" w:sz="5" w:space="0" w:color="000000"/>
              <w:bottom w:val="single" w:sz="5" w:space="0" w:color="000000"/>
              <w:right w:val="single" w:sz="5" w:space="0" w:color="000000"/>
            </w:tcBorders>
          </w:tcPr>
          <w:p w14:paraId="00C49049" w14:textId="77777777" w:rsidR="00066AAF" w:rsidRPr="005B3280" w:rsidRDefault="00066AAF" w:rsidP="00066AAF">
            <w:pPr>
              <w:spacing w:after="178" w:line="227"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G</w:t>
            </w:r>
          </w:p>
        </w:tc>
      </w:tr>
      <w:tr w:rsidR="00066AAF" w14:paraId="32ECFA51" w14:textId="77777777" w:rsidTr="001D3626">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CC01966" w14:textId="77777777" w:rsidR="00066AAF" w:rsidRPr="005B3280" w:rsidRDefault="00066AAF" w:rsidP="00066AAF">
            <w:pPr>
              <w:spacing w:after="187"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AR-DA-2120</w:t>
            </w:r>
          </w:p>
        </w:tc>
        <w:tc>
          <w:tcPr>
            <w:tcW w:w="6292" w:type="dxa"/>
            <w:tcBorders>
              <w:top w:val="single" w:sz="5" w:space="0" w:color="000000"/>
              <w:left w:val="single" w:sz="5" w:space="0" w:color="000000"/>
              <w:bottom w:val="single" w:sz="5" w:space="0" w:color="000000"/>
              <w:right w:val="single" w:sz="5" w:space="0" w:color="000000"/>
            </w:tcBorders>
          </w:tcPr>
          <w:p w14:paraId="109B2B1F" w14:textId="77777777" w:rsidR="00066AAF" w:rsidRPr="005B3280" w:rsidRDefault="00066AAF" w:rsidP="00066AAF">
            <w:pPr>
              <w:spacing w:after="187"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BASEMENT B7 CARPARK PLAN - RESIDENTIAL</w:t>
            </w:r>
          </w:p>
        </w:tc>
        <w:tc>
          <w:tcPr>
            <w:tcW w:w="1407" w:type="dxa"/>
            <w:tcBorders>
              <w:top w:val="single" w:sz="5" w:space="0" w:color="000000"/>
              <w:left w:val="single" w:sz="5" w:space="0" w:color="000000"/>
              <w:bottom w:val="single" w:sz="5" w:space="0" w:color="000000"/>
              <w:right w:val="single" w:sz="5" w:space="0" w:color="000000"/>
            </w:tcBorders>
          </w:tcPr>
          <w:p w14:paraId="2BD203EA" w14:textId="77777777" w:rsidR="00066AAF" w:rsidRPr="005B3280" w:rsidRDefault="00066AAF" w:rsidP="00066AAF">
            <w:pPr>
              <w:spacing w:after="178" w:line="227"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G</w:t>
            </w:r>
          </w:p>
        </w:tc>
      </w:tr>
      <w:tr w:rsidR="00066AAF" w14:paraId="24A55080" w14:textId="77777777" w:rsidTr="001D3626">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484BD080" w14:textId="77777777" w:rsidR="00066AAF" w:rsidRPr="005B3280" w:rsidRDefault="00066AAF" w:rsidP="00066AAF">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AR-DA-22 FLOOR PLANS BLOCK 2</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1F8AA33E" w14:textId="77777777" w:rsidR="00066AAF" w:rsidRPr="005B3280" w:rsidRDefault="00066AAF" w:rsidP="00066AAF">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066AAF" w14:paraId="241C541F" w14:textId="77777777" w:rsidTr="00620C2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750E0335" w14:textId="77777777" w:rsidR="00066AAF" w:rsidRPr="005B3280" w:rsidRDefault="00066AAF" w:rsidP="00066AAF">
            <w:pPr>
              <w:spacing w:after="187"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AR-DA-2200</w:t>
            </w:r>
          </w:p>
        </w:tc>
        <w:tc>
          <w:tcPr>
            <w:tcW w:w="6292" w:type="dxa"/>
            <w:tcBorders>
              <w:top w:val="single" w:sz="5" w:space="0" w:color="000000"/>
              <w:left w:val="single" w:sz="5" w:space="0" w:color="000000"/>
              <w:bottom w:val="single" w:sz="5" w:space="0" w:color="000000"/>
              <w:right w:val="single" w:sz="5" w:space="0" w:color="000000"/>
            </w:tcBorders>
          </w:tcPr>
          <w:p w14:paraId="359DF7C0" w14:textId="77777777" w:rsidR="00066AAF" w:rsidRPr="005B3280" w:rsidRDefault="00066AAF" w:rsidP="00066AAF">
            <w:pPr>
              <w:spacing w:after="185"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_ 22 FLOOR PLANS BLOCK 2</w:t>
            </w:r>
          </w:p>
        </w:tc>
        <w:tc>
          <w:tcPr>
            <w:tcW w:w="1407" w:type="dxa"/>
            <w:tcBorders>
              <w:top w:val="single" w:sz="5" w:space="0" w:color="000000"/>
              <w:left w:val="single" w:sz="5" w:space="0" w:color="000000"/>
              <w:bottom w:val="single" w:sz="5" w:space="0" w:color="000000"/>
              <w:right w:val="single" w:sz="5" w:space="0" w:color="000000"/>
            </w:tcBorders>
          </w:tcPr>
          <w:p w14:paraId="08363F05" w14:textId="77777777" w:rsidR="00066AAF" w:rsidRPr="005B3280" w:rsidRDefault="00066AAF" w:rsidP="00066AAF">
            <w:pPr>
              <w:spacing w:after="187"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38D6894E" w14:textId="77777777" w:rsidTr="00620C2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6DD3F0AA" w14:textId="77777777" w:rsidR="00066AAF" w:rsidRPr="005B3280" w:rsidRDefault="00066AAF" w:rsidP="00066AAF">
            <w:pPr>
              <w:spacing w:after="187"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AR-DA-2201</w:t>
            </w:r>
          </w:p>
        </w:tc>
        <w:tc>
          <w:tcPr>
            <w:tcW w:w="6292" w:type="dxa"/>
            <w:tcBorders>
              <w:top w:val="single" w:sz="5" w:space="0" w:color="000000"/>
              <w:left w:val="single" w:sz="5" w:space="0" w:color="000000"/>
              <w:bottom w:val="single" w:sz="5" w:space="0" w:color="000000"/>
              <w:right w:val="single" w:sz="5" w:space="0" w:color="000000"/>
            </w:tcBorders>
          </w:tcPr>
          <w:p w14:paraId="76C4ADEE" w14:textId="77777777" w:rsidR="00066AAF" w:rsidRPr="005B3280" w:rsidRDefault="00066AAF" w:rsidP="00066AAF">
            <w:pPr>
              <w:spacing w:after="187"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PUBLIC DOMAIN - WYNNE AVENUE</w:t>
            </w:r>
          </w:p>
        </w:tc>
        <w:tc>
          <w:tcPr>
            <w:tcW w:w="1407" w:type="dxa"/>
            <w:tcBorders>
              <w:top w:val="single" w:sz="5" w:space="0" w:color="000000"/>
              <w:left w:val="single" w:sz="5" w:space="0" w:color="000000"/>
              <w:bottom w:val="single" w:sz="5" w:space="0" w:color="000000"/>
              <w:right w:val="single" w:sz="5" w:space="0" w:color="000000"/>
            </w:tcBorders>
          </w:tcPr>
          <w:p w14:paraId="72516D2F" w14:textId="77777777" w:rsidR="00066AAF" w:rsidRPr="005B3280" w:rsidRDefault="00066AAF" w:rsidP="00066AAF">
            <w:pPr>
              <w:spacing w:after="187"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69267106" w14:textId="77777777" w:rsidTr="00620C2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195E381A" w14:textId="77777777" w:rsidR="00066AAF" w:rsidRPr="005B3280" w:rsidRDefault="00066AAF" w:rsidP="00066AAF">
            <w:pPr>
              <w:spacing w:after="187"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AR-DA-2202</w:t>
            </w:r>
          </w:p>
        </w:tc>
        <w:tc>
          <w:tcPr>
            <w:tcW w:w="6292" w:type="dxa"/>
            <w:tcBorders>
              <w:top w:val="single" w:sz="5" w:space="0" w:color="000000"/>
              <w:left w:val="single" w:sz="5" w:space="0" w:color="000000"/>
              <w:bottom w:val="single" w:sz="5" w:space="0" w:color="000000"/>
              <w:right w:val="single" w:sz="5" w:space="0" w:color="000000"/>
            </w:tcBorders>
          </w:tcPr>
          <w:p w14:paraId="4E9AEADA" w14:textId="77777777" w:rsidR="00066AAF" w:rsidRPr="005B3280" w:rsidRDefault="00066AAF" w:rsidP="00066AAF">
            <w:pPr>
              <w:spacing w:after="187"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2 GROUND FLOOR</w:t>
            </w:r>
          </w:p>
        </w:tc>
        <w:tc>
          <w:tcPr>
            <w:tcW w:w="1407" w:type="dxa"/>
            <w:tcBorders>
              <w:top w:val="single" w:sz="5" w:space="0" w:color="000000"/>
              <w:left w:val="single" w:sz="5" w:space="0" w:color="000000"/>
              <w:bottom w:val="single" w:sz="5" w:space="0" w:color="000000"/>
              <w:right w:val="single" w:sz="5" w:space="0" w:color="000000"/>
            </w:tcBorders>
          </w:tcPr>
          <w:p w14:paraId="283089E2" w14:textId="77777777" w:rsidR="00066AAF" w:rsidRPr="005B3280" w:rsidRDefault="00066AAF" w:rsidP="00066AAF">
            <w:pPr>
              <w:spacing w:after="187"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05BF99CA" w14:textId="77777777" w:rsidTr="00620C2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02CAEFCA" w14:textId="77777777" w:rsidR="00066AAF" w:rsidRPr="005B3280" w:rsidRDefault="00066AAF" w:rsidP="00066AAF">
            <w:pPr>
              <w:spacing w:after="18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AR-DA-2203</w:t>
            </w:r>
          </w:p>
        </w:tc>
        <w:tc>
          <w:tcPr>
            <w:tcW w:w="6292" w:type="dxa"/>
            <w:tcBorders>
              <w:top w:val="single" w:sz="5" w:space="0" w:color="000000"/>
              <w:left w:val="single" w:sz="5" w:space="0" w:color="000000"/>
              <w:bottom w:val="single" w:sz="5" w:space="0" w:color="000000"/>
              <w:right w:val="single" w:sz="5" w:space="0" w:color="000000"/>
            </w:tcBorders>
          </w:tcPr>
          <w:p w14:paraId="3E5DCE7B" w14:textId="77777777" w:rsidR="00066AAF" w:rsidRPr="005B3280" w:rsidRDefault="00066AAF" w:rsidP="00066AAF">
            <w:pPr>
              <w:spacing w:after="18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2 PODIUM LEVEL 01</w:t>
            </w:r>
          </w:p>
        </w:tc>
        <w:tc>
          <w:tcPr>
            <w:tcW w:w="1407" w:type="dxa"/>
            <w:tcBorders>
              <w:top w:val="single" w:sz="5" w:space="0" w:color="000000"/>
              <w:left w:val="single" w:sz="5" w:space="0" w:color="000000"/>
              <w:bottom w:val="single" w:sz="5" w:space="0" w:color="000000"/>
              <w:right w:val="single" w:sz="5" w:space="0" w:color="000000"/>
            </w:tcBorders>
          </w:tcPr>
          <w:p w14:paraId="2FC72412" w14:textId="77777777" w:rsidR="00066AAF" w:rsidRPr="005B3280" w:rsidRDefault="00066AAF" w:rsidP="00066AAF">
            <w:pPr>
              <w:spacing w:after="18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8A33C6A" w14:textId="77777777" w:rsidTr="00620C2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227B864B" w14:textId="77777777" w:rsidR="00066AAF" w:rsidRPr="005B3280" w:rsidRDefault="00066AAF" w:rsidP="00066AAF">
            <w:pPr>
              <w:spacing w:after="183"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AR-DA-2204</w:t>
            </w:r>
          </w:p>
        </w:tc>
        <w:tc>
          <w:tcPr>
            <w:tcW w:w="6292" w:type="dxa"/>
            <w:tcBorders>
              <w:top w:val="single" w:sz="5" w:space="0" w:color="000000"/>
              <w:left w:val="single" w:sz="5" w:space="0" w:color="000000"/>
              <w:bottom w:val="single" w:sz="5" w:space="0" w:color="000000"/>
              <w:right w:val="single" w:sz="5" w:space="0" w:color="000000"/>
            </w:tcBorders>
          </w:tcPr>
          <w:p w14:paraId="77DBAFA7" w14:textId="77777777" w:rsidR="00066AAF" w:rsidRPr="005B3280" w:rsidRDefault="00066AAF" w:rsidP="00066AAF">
            <w:pPr>
              <w:spacing w:after="183"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2 PODIUM LEVEL 02</w:t>
            </w:r>
          </w:p>
        </w:tc>
        <w:tc>
          <w:tcPr>
            <w:tcW w:w="1407" w:type="dxa"/>
            <w:tcBorders>
              <w:top w:val="single" w:sz="5" w:space="0" w:color="000000"/>
              <w:left w:val="single" w:sz="5" w:space="0" w:color="000000"/>
              <w:bottom w:val="single" w:sz="5" w:space="0" w:color="000000"/>
              <w:right w:val="single" w:sz="5" w:space="0" w:color="000000"/>
            </w:tcBorders>
          </w:tcPr>
          <w:p w14:paraId="41EE93A7" w14:textId="77777777" w:rsidR="00066AAF" w:rsidRPr="005B3280" w:rsidRDefault="00066AAF" w:rsidP="00066AAF">
            <w:pPr>
              <w:spacing w:after="183"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8374F00" w14:textId="77777777" w:rsidTr="00620C2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2951AB0A" w14:textId="77777777" w:rsidR="00066AAF" w:rsidRPr="005B3280" w:rsidRDefault="00066AAF" w:rsidP="00066AAF">
            <w:pPr>
              <w:spacing w:after="187"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AR-DA-2205</w:t>
            </w:r>
          </w:p>
        </w:tc>
        <w:tc>
          <w:tcPr>
            <w:tcW w:w="6292" w:type="dxa"/>
            <w:tcBorders>
              <w:top w:val="single" w:sz="5" w:space="0" w:color="000000"/>
              <w:left w:val="single" w:sz="5" w:space="0" w:color="000000"/>
              <w:bottom w:val="single" w:sz="5" w:space="0" w:color="000000"/>
              <w:right w:val="single" w:sz="5" w:space="0" w:color="000000"/>
            </w:tcBorders>
          </w:tcPr>
          <w:p w14:paraId="3D1B7447" w14:textId="77777777" w:rsidR="00066AAF" w:rsidRPr="005B3280" w:rsidRDefault="00066AAF" w:rsidP="00066AAF">
            <w:pPr>
              <w:spacing w:after="187"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2 LEVEL 03 - COMMERCIAL AND TRANSFER LEVEL</w:t>
            </w:r>
          </w:p>
        </w:tc>
        <w:tc>
          <w:tcPr>
            <w:tcW w:w="1407" w:type="dxa"/>
            <w:tcBorders>
              <w:top w:val="single" w:sz="5" w:space="0" w:color="000000"/>
              <w:left w:val="single" w:sz="5" w:space="0" w:color="000000"/>
              <w:bottom w:val="single" w:sz="5" w:space="0" w:color="000000"/>
              <w:right w:val="single" w:sz="5" w:space="0" w:color="000000"/>
            </w:tcBorders>
          </w:tcPr>
          <w:p w14:paraId="614892DF" w14:textId="77777777" w:rsidR="00066AAF" w:rsidRPr="005B3280" w:rsidRDefault="00066AAF" w:rsidP="00066AAF">
            <w:pPr>
              <w:spacing w:after="187"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BB7136A" w14:textId="77777777" w:rsidTr="001D3626">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3CDE929C" w14:textId="77777777" w:rsidR="00066AAF" w:rsidRPr="005B3280" w:rsidRDefault="00066AAF" w:rsidP="00066AAF">
            <w:pPr>
              <w:spacing w:before="136" w:after="303"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AR-DA-2206</w:t>
            </w:r>
          </w:p>
        </w:tc>
        <w:tc>
          <w:tcPr>
            <w:tcW w:w="6292" w:type="dxa"/>
            <w:tcBorders>
              <w:top w:val="single" w:sz="5" w:space="0" w:color="000000"/>
              <w:left w:val="single" w:sz="5" w:space="0" w:color="000000"/>
              <w:bottom w:val="single" w:sz="5" w:space="0" w:color="000000"/>
              <w:right w:val="single" w:sz="5" w:space="0" w:color="000000"/>
            </w:tcBorders>
          </w:tcPr>
          <w:p w14:paraId="41AB3BD2" w14:textId="77777777" w:rsidR="00066AAF" w:rsidRPr="005B3280" w:rsidRDefault="00066AAF" w:rsidP="00066AAF">
            <w:pPr>
              <w:spacing w:after="178" w:line="239" w:lineRule="exact"/>
              <w:ind w:left="108" w:right="576"/>
              <w:textAlignment w:val="baseline"/>
              <w:rPr>
                <w:rFonts w:ascii="Arial" w:eastAsia="Arial" w:hAnsi="Arial"/>
                <w:b/>
                <w:strike/>
                <w:color w:val="000000"/>
                <w:sz w:val="20"/>
              </w:rPr>
            </w:pPr>
            <w:r w:rsidRPr="005B3280">
              <w:rPr>
                <w:rFonts w:ascii="Arial" w:eastAsia="Arial" w:hAnsi="Arial"/>
                <w:b/>
                <w:strike/>
                <w:color w:val="000000"/>
                <w:sz w:val="20"/>
                <w:lang w:val="en-US"/>
              </w:rPr>
              <w:t>BLOCK 2 LEVEL 04 - COMMERCIAL AND COMMUNAL OPEN SPACE</w:t>
            </w:r>
          </w:p>
        </w:tc>
        <w:tc>
          <w:tcPr>
            <w:tcW w:w="1407" w:type="dxa"/>
            <w:tcBorders>
              <w:top w:val="single" w:sz="5" w:space="0" w:color="000000"/>
              <w:left w:val="single" w:sz="5" w:space="0" w:color="000000"/>
              <w:bottom w:val="single" w:sz="5" w:space="0" w:color="000000"/>
              <w:right w:val="single" w:sz="5" w:space="0" w:color="000000"/>
            </w:tcBorders>
          </w:tcPr>
          <w:p w14:paraId="6122B643" w14:textId="77777777" w:rsidR="00066AAF" w:rsidRPr="005B3280" w:rsidRDefault="00066AAF" w:rsidP="00066AAF">
            <w:pPr>
              <w:spacing w:before="136" w:after="303"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3DF171E" w14:textId="77777777" w:rsidTr="001D3626">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097092A4" w14:textId="77777777" w:rsidR="00066AAF" w:rsidRPr="005B3280" w:rsidRDefault="00066AAF" w:rsidP="00066AAF">
            <w:pPr>
              <w:spacing w:before="136" w:after="31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AR-DA-2207</w:t>
            </w:r>
          </w:p>
        </w:tc>
        <w:tc>
          <w:tcPr>
            <w:tcW w:w="6292" w:type="dxa"/>
            <w:tcBorders>
              <w:top w:val="single" w:sz="5" w:space="0" w:color="000000"/>
              <w:left w:val="single" w:sz="5" w:space="0" w:color="000000"/>
              <w:bottom w:val="single" w:sz="5" w:space="0" w:color="000000"/>
              <w:right w:val="single" w:sz="5" w:space="0" w:color="000000"/>
            </w:tcBorders>
          </w:tcPr>
          <w:p w14:paraId="3EB65BD8" w14:textId="77777777" w:rsidR="00066AAF" w:rsidRPr="005B3280" w:rsidRDefault="00066AAF" w:rsidP="00066AAF">
            <w:pPr>
              <w:spacing w:after="187" w:line="239" w:lineRule="exact"/>
              <w:ind w:left="108" w:right="180"/>
              <w:jc w:val="both"/>
              <w:textAlignment w:val="baseline"/>
              <w:rPr>
                <w:rFonts w:ascii="Arial" w:eastAsia="Arial" w:hAnsi="Arial"/>
                <w:b/>
                <w:strike/>
                <w:color w:val="000000"/>
                <w:spacing w:val="-2"/>
                <w:sz w:val="20"/>
              </w:rPr>
            </w:pPr>
            <w:r w:rsidRPr="005B3280">
              <w:rPr>
                <w:rFonts w:ascii="Arial" w:eastAsia="Arial" w:hAnsi="Arial"/>
                <w:b/>
                <w:strike/>
                <w:color w:val="000000"/>
                <w:spacing w:val="-2"/>
                <w:sz w:val="20"/>
                <w:lang w:val="en-US"/>
              </w:rPr>
              <w:t>TOWER D - LEVEL 05 (COMMERCIAL) LEVEL 06/07 COMMUNAL OPEN SPACE</w:t>
            </w:r>
          </w:p>
        </w:tc>
        <w:tc>
          <w:tcPr>
            <w:tcW w:w="1407" w:type="dxa"/>
            <w:tcBorders>
              <w:top w:val="single" w:sz="5" w:space="0" w:color="000000"/>
              <w:left w:val="single" w:sz="5" w:space="0" w:color="000000"/>
              <w:bottom w:val="single" w:sz="5" w:space="0" w:color="000000"/>
              <w:right w:val="single" w:sz="5" w:space="0" w:color="000000"/>
            </w:tcBorders>
          </w:tcPr>
          <w:p w14:paraId="74EE4522" w14:textId="77777777" w:rsidR="00066AAF" w:rsidRPr="005B3280" w:rsidRDefault="00066AAF" w:rsidP="00066AAF">
            <w:pPr>
              <w:spacing w:before="136" w:after="31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F0122F2"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086DE25"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AR-DA-2208</w:t>
            </w:r>
          </w:p>
        </w:tc>
        <w:tc>
          <w:tcPr>
            <w:tcW w:w="6292" w:type="dxa"/>
            <w:tcBorders>
              <w:top w:val="single" w:sz="5" w:space="0" w:color="000000"/>
              <w:left w:val="single" w:sz="5" w:space="0" w:color="000000"/>
              <w:bottom w:val="single" w:sz="5" w:space="0" w:color="000000"/>
              <w:right w:val="single" w:sz="5" w:space="0" w:color="000000"/>
            </w:tcBorders>
          </w:tcPr>
          <w:p w14:paraId="61052235"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D - LEVELS 8-10 &amp; 12</w:t>
            </w:r>
          </w:p>
        </w:tc>
        <w:tc>
          <w:tcPr>
            <w:tcW w:w="1407" w:type="dxa"/>
            <w:tcBorders>
              <w:top w:val="single" w:sz="5" w:space="0" w:color="000000"/>
              <w:left w:val="single" w:sz="5" w:space="0" w:color="000000"/>
              <w:bottom w:val="single" w:sz="5" w:space="0" w:color="000000"/>
              <w:right w:val="single" w:sz="5" w:space="0" w:color="000000"/>
            </w:tcBorders>
          </w:tcPr>
          <w:p w14:paraId="1CFE3342"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19B1518B"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9A6920D"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AR-DA-2209</w:t>
            </w:r>
          </w:p>
        </w:tc>
        <w:tc>
          <w:tcPr>
            <w:tcW w:w="6292" w:type="dxa"/>
            <w:tcBorders>
              <w:top w:val="single" w:sz="5" w:space="0" w:color="000000"/>
              <w:left w:val="single" w:sz="5" w:space="0" w:color="000000"/>
              <w:bottom w:val="single" w:sz="5" w:space="0" w:color="000000"/>
              <w:right w:val="single" w:sz="5" w:space="0" w:color="000000"/>
            </w:tcBorders>
          </w:tcPr>
          <w:p w14:paraId="163DEB65"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D - LEVELS 11, 13-15, 19, 21, 23, 24 &amp; 26-28</w:t>
            </w:r>
          </w:p>
        </w:tc>
        <w:tc>
          <w:tcPr>
            <w:tcW w:w="1407" w:type="dxa"/>
            <w:tcBorders>
              <w:top w:val="single" w:sz="5" w:space="0" w:color="000000"/>
              <w:left w:val="single" w:sz="5" w:space="0" w:color="000000"/>
              <w:bottom w:val="single" w:sz="5" w:space="0" w:color="000000"/>
              <w:right w:val="single" w:sz="5" w:space="0" w:color="000000"/>
            </w:tcBorders>
          </w:tcPr>
          <w:p w14:paraId="607C4008"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778AA73E"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29204C8" w14:textId="77777777" w:rsidR="00066AAF" w:rsidRPr="005B3280" w:rsidRDefault="00066AAF" w:rsidP="00066AAF">
            <w:pPr>
              <w:spacing w:after="178"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AR-DA-2210</w:t>
            </w:r>
          </w:p>
        </w:tc>
        <w:tc>
          <w:tcPr>
            <w:tcW w:w="6292" w:type="dxa"/>
            <w:tcBorders>
              <w:top w:val="single" w:sz="5" w:space="0" w:color="000000"/>
              <w:left w:val="single" w:sz="5" w:space="0" w:color="000000"/>
              <w:bottom w:val="single" w:sz="5" w:space="0" w:color="000000"/>
              <w:right w:val="single" w:sz="5" w:space="0" w:color="000000"/>
            </w:tcBorders>
          </w:tcPr>
          <w:p w14:paraId="76CE4AD7" w14:textId="77777777" w:rsidR="00066AAF" w:rsidRPr="005B3280" w:rsidRDefault="00066AAF" w:rsidP="00066AAF">
            <w:pPr>
              <w:spacing w:after="178"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D - LEVELS 16-18, 20, 22, 25 &amp; 29</w:t>
            </w:r>
          </w:p>
        </w:tc>
        <w:tc>
          <w:tcPr>
            <w:tcW w:w="1407" w:type="dxa"/>
            <w:tcBorders>
              <w:top w:val="single" w:sz="5" w:space="0" w:color="000000"/>
              <w:left w:val="single" w:sz="5" w:space="0" w:color="000000"/>
              <w:bottom w:val="single" w:sz="5" w:space="0" w:color="000000"/>
              <w:right w:val="single" w:sz="5" w:space="0" w:color="000000"/>
            </w:tcBorders>
          </w:tcPr>
          <w:p w14:paraId="631A004E" w14:textId="77777777" w:rsidR="00066AAF" w:rsidRPr="005B3280" w:rsidRDefault="00066AAF" w:rsidP="00066AAF">
            <w:pPr>
              <w:spacing w:after="178"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727A7763"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D3EFFD8"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AR-DA-2211</w:t>
            </w:r>
          </w:p>
        </w:tc>
        <w:tc>
          <w:tcPr>
            <w:tcW w:w="6292" w:type="dxa"/>
            <w:tcBorders>
              <w:top w:val="single" w:sz="5" w:space="0" w:color="000000"/>
              <w:left w:val="single" w:sz="5" w:space="0" w:color="000000"/>
              <w:bottom w:val="single" w:sz="5" w:space="0" w:color="000000"/>
              <w:right w:val="single" w:sz="5" w:space="0" w:color="000000"/>
            </w:tcBorders>
          </w:tcPr>
          <w:p w14:paraId="14E9C0F0"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D - LEVELS 30-32</w:t>
            </w:r>
          </w:p>
        </w:tc>
        <w:tc>
          <w:tcPr>
            <w:tcW w:w="1407" w:type="dxa"/>
            <w:tcBorders>
              <w:top w:val="single" w:sz="5" w:space="0" w:color="000000"/>
              <w:left w:val="single" w:sz="5" w:space="0" w:color="000000"/>
              <w:bottom w:val="single" w:sz="5" w:space="0" w:color="000000"/>
              <w:right w:val="single" w:sz="5" w:space="0" w:color="000000"/>
            </w:tcBorders>
          </w:tcPr>
          <w:p w14:paraId="669B64E4"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605C6C97"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F42F4C5"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AR-DA-2212</w:t>
            </w:r>
          </w:p>
        </w:tc>
        <w:tc>
          <w:tcPr>
            <w:tcW w:w="6292" w:type="dxa"/>
            <w:tcBorders>
              <w:top w:val="single" w:sz="5" w:space="0" w:color="000000"/>
              <w:left w:val="single" w:sz="5" w:space="0" w:color="000000"/>
              <w:bottom w:val="single" w:sz="5" w:space="0" w:color="000000"/>
              <w:right w:val="single" w:sz="5" w:space="0" w:color="000000"/>
            </w:tcBorders>
          </w:tcPr>
          <w:p w14:paraId="26B5014F"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D - LEVEL 32 ATTIC, PLANT</w:t>
            </w:r>
          </w:p>
        </w:tc>
        <w:tc>
          <w:tcPr>
            <w:tcW w:w="1407" w:type="dxa"/>
            <w:tcBorders>
              <w:top w:val="single" w:sz="5" w:space="0" w:color="000000"/>
              <w:left w:val="single" w:sz="5" w:space="0" w:color="000000"/>
              <w:bottom w:val="single" w:sz="5" w:space="0" w:color="000000"/>
              <w:right w:val="single" w:sz="5" w:space="0" w:color="000000"/>
            </w:tcBorders>
          </w:tcPr>
          <w:p w14:paraId="09000214"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3507D914"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4BEC6F4"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AR-DA-2213</w:t>
            </w:r>
          </w:p>
        </w:tc>
        <w:tc>
          <w:tcPr>
            <w:tcW w:w="6292" w:type="dxa"/>
            <w:tcBorders>
              <w:top w:val="single" w:sz="5" w:space="0" w:color="000000"/>
              <w:left w:val="single" w:sz="5" w:space="0" w:color="000000"/>
              <w:bottom w:val="single" w:sz="5" w:space="0" w:color="000000"/>
              <w:right w:val="single" w:sz="5" w:space="0" w:color="000000"/>
            </w:tcBorders>
          </w:tcPr>
          <w:p w14:paraId="35E36046"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C - LEVELS 4-6</w:t>
            </w:r>
          </w:p>
        </w:tc>
        <w:tc>
          <w:tcPr>
            <w:tcW w:w="1407" w:type="dxa"/>
            <w:tcBorders>
              <w:top w:val="single" w:sz="5" w:space="0" w:color="000000"/>
              <w:left w:val="single" w:sz="5" w:space="0" w:color="000000"/>
              <w:bottom w:val="single" w:sz="5" w:space="0" w:color="000000"/>
              <w:right w:val="single" w:sz="5" w:space="0" w:color="000000"/>
            </w:tcBorders>
          </w:tcPr>
          <w:p w14:paraId="6EF12AE7"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268BFC87"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91FA32B"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AR-DA-2214</w:t>
            </w:r>
          </w:p>
        </w:tc>
        <w:tc>
          <w:tcPr>
            <w:tcW w:w="6292" w:type="dxa"/>
            <w:tcBorders>
              <w:top w:val="single" w:sz="5" w:space="0" w:color="000000"/>
              <w:left w:val="single" w:sz="5" w:space="0" w:color="000000"/>
              <w:bottom w:val="single" w:sz="5" w:space="0" w:color="000000"/>
              <w:right w:val="single" w:sz="5" w:space="0" w:color="000000"/>
            </w:tcBorders>
          </w:tcPr>
          <w:p w14:paraId="1DC3665D"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C - LEVELS 7-12</w:t>
            </w:r>
          </w:p>
        </w:tc>
        <w:tc>
          <w:tcPr>
            <w:tcW w:w="1407" w:type="dxa"/>
            <w:tcBorders>
              <w:top w:val="single" w:sz="5" w:space="0" w:color="000000"/>
              <w:left w:val="single" w:sz="5" w:space="0" w:color="000000"/>
              <w:bottom w:val="single" w:sz="5" w:space="0" w:color="000000"/>
              <w:right w:val="single" w:sz="5" w:space="0" w:color="000000"/>
            </w:tcBorders>
          </w:tcPr>
          <w:p w14:paraId="6C3ACB09"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786BCC53"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3637C04"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AR-DA-2215</w:t>
            </w:r>
          </w:p>
        </w:tc>
        <w:tc>
          <w:tcPr>
            <w:tcW w:w="6292" w:type="dxa"/>
            <w:tcBorders>
              <w:top w:val="single" w:sz="5" w:space="0" w:color="000000"/>
              <w:left w:val="single" w:sz="5" w:space="0" w:color="000000"/>
              <w:bottom w:val="single" w:sz="5" w:space="0" w:color="000000"/>
              <w:right w:val="single" w:sz="5" w:space="0" w:color="000000"/>
            </w:tcBorders>
          </w:tcPr>
          <w:p w14:paraId="7A998F66"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C - LEVELS 13-32</w:t>
            </w:r>
          </w:p>
        </w:tc>
        <w:tc>
          <w:tcPr>
            <w:tcW w:w="1407" w:type="dxa"/>
            <w:tcBorders>
              <w:top w:val="single" w:sz="5" w:space="0" w:color="000000"/>
              <w:left w:val="single" w:sz="5" w:space="0" w:color="000000"/>
              <w:bottom w:val="single" w:sz="5" w:space="0" w:color="000000"/>
              <w:right w:val="single" w:sz="5" w:space="0" w:color="000000"/>
            </w:tcBorders>
          </w:tcPr>
          <w:p w14:paraId="701F361C"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18D5593E"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A8A8B9B"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AR-DA-2216</w:t>
            </w:r>
          </w:p>
        </w:tc>
        <w:tc>
          <w:tcPr>
            <w:tcW w:w="6292" w:type="dxa"/>
            <w:tcBorders>
              <w:top w:val="single" w:sz="5" w:space="0" w:color="000000"/>
              <w:left w:val="single" w:sz="5" w:space="0" w:color="000000"/>
              <w:bottom w:val="single" w:sz="5" w:space="0" w:color="000000"/>
              <w:right w:val="single" w:sz="5" w:space="0" w:color="000000"/>
            </w:tcBorders>
          </w:tcPr>
          <w:p w14:paraId="101A921A"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C - LEVELS 33-37</w:t>
            </w:r>
          </w:p>
        </w:tc>
        <w:tc>
          <w:tcPr>
            <w:tcW w:w="1407" w:type="dxa"/>
            <w:tcBorders>
              <w:top w:val="single" w:sz="5" w:space="0" w:color="000000"/>
              <w:left w:val="single" w:sz="5" w:space="0" w:color="000000"/>
              <w:bottom w:val="single" w:sz="5" w:space="0" w:color="000000"/>
              <w:right w:val="single" w:sz="5" w:space="0" w:color="000000"/>
            </w:tcBorders>
          </w:tcPr>
          <w:p w14:paraId="6663AC49"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5595C4CB"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BCD6881"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AR-DA-2217</w:t>
            </w:r>
          </w:p>
        </w:tc>
        <w:tc>
          <w:tcPr>
            <w:tcW w:w="6292" w:type="dxa"/>
            <w:tcBorders>
              <w:top w:val="single" w:sz="5" w:space="0" w:color="000000"/>
              <w:left w:val="single" w:sz="5" w:space="0" w:color="000000"/>
              <w:bottom w:val="single" w:sz="5" w:space="0" w:color="000000"/>
              <w:right w:val="single" w:sz="5" w:space="0" w:color="000000"/>
            </w:tcBorders>
          </w:tcPr>
          <w:p w14:paraId="222EF38F"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C - LEVELS 38, 39, 39 ATTIC &amp; PLANT</w:t>
            </w:r>
          </w:p>
        </w:tc>
        <w:tc>
          <w:tcPr>
            <w:tcW w:w="1407" w:type="dxa"/>
            <w:tcBorders>
              <w:top w:val="single" w:sz="5" w:space="0" w:color="000000"/>
              <w:left w:val="single" w:sz="5" w:space="0" w:color="000000"/>
              <w:bottom w:val="single" w:sz="5" w:space="0" w:color="000000"/>
              <w:right w:val="single" w:sz="5" w:space="0" w:color="000000"/>
            </w:tcBorders>
          </w:tcPr>
          <w:p w14:paraId="7E426E7E"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1849E949"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DAB84AC"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AR-DA-2218</w:t>
            </w:r>
          </w:p>
        </w:tc>
        <w:tc>
          <w:tcPr>
            <w:tcW w:w="6292" w:type="dxa"/>
            <w:tcBorders>
              <w:top w:val="single" w:sz="5" w:space="0" w:color="000000"/>
              <w:left w:val="single" w:sz="5" w:space="0" w:color="000000"/>
              <w:bottom w:val="single" w:sz="5" w:space="0" w:color="000000"/>
              <w:right w:val="single" w:sz="5" w:space="0" w:color="000000"/>
            </w:tcBorders>
          </w:tcPr>
          <w:p w14:paraId="680DAE06"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E - BASEMENT 3 &amp; LEVELS 3-5</w:t>
            </w:r>
          </w:p>
        </w:tc>
        <w:tc>
          <w:tcPr>
            <w:tcW w:w="1407" w:type="dxa"/>
            <w:tcBorders>
              <w:top w:val="single" w:sz="5" w:space="0" w:color="000000"/>
              <w:left w:val="single" w:sz="5" w:space="0" w:color="000000"/>
              <w:bottom w:val="single" w:sz="5" w:space="0" w:color="000000"/>
              <w:right w:val="single" w:sz="5" w:space="0" w:color="000000"/>
            </w:tcBorders>
          </w:tcPr>
          <w:p w14:paraId="6FD9F99D"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10FB8FA0"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68742B3"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AR-DA-2219</w:t>
            </w:r>
          </w:p>
        </w:tc>
        <w:tc>
          <w:tcPr>
            <w:tcW w:w="6292" w:type="dxa"/>
            <w:tcBorders>
              <w:top w:val="single" w:sz="5" w:space="0" w:color="000000"/>
              <w:left w:val="single" w:sz="5" w:space="0" w:color="000000"/>
              <w:bottom w:val="single" w:sz="5" w:space="0" w:color="000000"/>
              <w:right w:val="single" w:sz="5" w:space="0" w:color="000000"/>
            </w:tcBorders>
          </w:tcPr>
          <w:p w14:paraId="6E16BB2B"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E - LEVELS 6-10</w:t>
            </w:r>
          </w:p>
        </w:tc>
        <w:tc>
          <w:tcPr>
            <w:tcW w:w="1407" w:type="dxa"/>
            <w:tcBorders>
              <w:top w:val="single" w:sz="5" w:space="0" w:color="000000"/>
              <w:left w:val="single" w:sz="5" w:space="0" w:color="000000"/>
              <w:bottom w:val="single" w:sz="5" w:space="0" w:color="000000"/>
              <w:right w:val="single" w:sz="5" w:space="0" w:color="000000"/>
            </w:tcBorders>
          </w:tcPr>
          <w:p w14:paraId="79176145"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rsidRPr="006C7055" w14:paraId="41D8455B"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DC1B4D5" w14:textId="77777777" w:rsidR="00066AAF" w:rsidRPr="005B3280" w:rsidRDefault="00066AAF" w:rsidP="00066AAF">
            <w:pPr>
              <w:spacing w:after="187"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lastRenderedPageBreak/>
              <w:t>AR-DA-2220</w:t>
            </w:r>
          </w:p>
        </w:tc>
        <w:tc>
          <w:tcPr>
            <w:tcW w:w="6292" w:type="dxa"/>
            <w:tcBorders>
              <w:top w:val="single" w:sz="5" w:space="0" w:color="000000"/>
              <w:left w:val="single" w:sz="5" w:space="0" w:color="000000"/>
              <w:bottom w:val="single" w:sz="5" w:space="0" w:color="000000"/>
              <w:right w:val="single" w:sz="5" w:space="0" w:color="000000"/>
            </w:tcBorders>
          </w:tcPr>
          <w:p w14:paraId="2B4322B3" w14:textId="77777777" w:rsidR="00066AAF" w:rsidRPr="005B3280" w:rsidRDefault="00066AAF" w:rsidP="00066AAF">
            <w:pPr>
              <w:spacing w:after="187"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E - LEVEL 11 &amp; ROOF PLAN</w:t>
            </w:r>
          </w:p>
        </w:tc>
        <w:tc>
          <w:tcPr>
            <w:tcW w:w="1407" w:type="dxa"/>
            <w:tcBorders>
              <w:top w:val="single" w:sz="5" w:space="0" w:color="000000"/>
              <w:left w:val="single" w:sz="5" w:space="0" w:color="000000"/>
              <w:bottom w:val="single" w:sz="5" w:space="0" w:color="000000"/>
              <w:right w:val="single" w:sz="5" w:space="0" w:color="000000"/>
            </w:tcBorders>
          </w:tcPr>
          <w:p w14:paraId="49970644" w14:textId="77777777" w:rsidR="00066AAF" w:rsidRPr="005B3280" w:rsidRDefault="00066AAF" w:rsidP="00066AAF">
            <w:pPr>
              <w:spacing w:after="187"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E1D80FD" w14:textId="77777777" w:rsidTr="00620C21">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20E9880E" w14:textId="77777777" w:rsidR="00066AAF" w:rsidRPr="005B3280" w:rsidRDefault="00066AAF" w:rsidP="00066AAF">
            <w:pPr>
              <w:spacing w:after="16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 FLOOR PLANS BLOCK 1</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3A154C51" w14:textId="77777777" w:rsidR="00066AAF" w:rsidRPr="005B3280" w:rsidRDefault="00066AAF" w:rsidP="00066AAF">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066AAF" w14:paraId="261837A9" w14:textId="77777777" w:rsidTr="00620C2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2CEA4147"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AR-DA-2300</w:t>
            </w:r>
          </w:p>
        </w:tc>
        <w:tc>
          <w:tcPr>
            <w:tcW w:w="6292" w:type="dxa"/>
            <w:tcBorders>
              <w:top w:val="single" w:sz="5" w:space="0" w:color="000000"/>
              <w:left w:val="single" w:sz="5" w:space="0" w:color="000000"/>
              <w:bottom w:val="single" w:sz="5" w:space="0" w:color="000000"/>
              <w:right w:val="single" w:sz="5" w:space="0" w:color="000000"/>
            </w:tcBorders>
          </w:tcPr>
          <w:p w14:paraId="31D712B1" w14:textId="77777777" w:rsidR="00066AAF" w:rsidRPr="005B3280" w:rsidRDefault="00066AAF" w:rsidP="00066AAF">
            <w:pPr>
              <w:spacing w:after="190"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_ 23 FLOOR PLANS BLOCK 1</w:t>
            </w:r>
          </w:p>
        </w:tc>
        <w:tc>
          <w:tcPr>
            <w:tcW w:w="1407" w:type="dxa"/>
            <w:tcBorders>
              <w:top w:val="single" w:sz="5" w:space="0" w:color="000000"/>
              <w:left w:val="single" w:sz="5" w:space="0" w:color="000000"/>
              <w:bottom w:val="single" w:sz="5" w:space="0" w:color="000000"/>
              <w:right w:val="single" w:sz="5" w:space="0" w:color="000000"/>
            </w:tcBorders>
          </w:tcPr>
          <w:p w14:paraId="22F4D83C"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470AB1B1" w14:textId="77777777" w:rsidTr="00620C2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A1C1B46" w14:textId="77777777" w:rsidR="00066AAF" w:rsidRPr="005B3280" w:rsidRDefault="00066AAF" w:rsidP="00066AAF">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AR-DA-2301</w:t>
            </w:r>
          </w:p>
        </w:tc>
        <w:tc>
          <w:tcPr>
            <w:tcW w:w="6292" w:type="dxa"/>
            <w:tcBorders>
              <w:top w:val="single" w:sz="5" w:space="0" w:color="000000"/>
              <w:left w:val="single" w:sz="5" w:space="0" w:color="000000"/>
              <w:bottom w:val="single" w:sz="5" w:space="0" w:color="000000"/>
              <w:right w:val="single" w:sz="5" w:space="0" w:color="000000"/>
            </w:tcBorders>
          </w:tcPr>
          <w:p w14:paraId="734F0DD7" w14:textId="77777777" w:rsidR="00066AAF" w:rsidRPr="005B3280" w:rsidRDefault="00066AAF" w:rsidP="00066AAF">
            <w:pPr>
              <w:spacing w:after="192" w:line="218"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PUBLIC DOMAIN - WYNNE AVENUE</w:t>
            </w:r>
          </w:p>
        </w:tc>
        <w:tc>
          <w:tcPr>
            <w:tcW w:w="1407" w:type="dxa"/>
            <w:tcBorders>
              <w:top w:val="single" w:sz="5" w:space="0" w:color="000000"/>
              <w:left w:val="single" w:sz="5" w:space="0" w:color="000000"/>
              <w:bottom w:val="single" w:sz="5" w:space="0" w:color="000000"/>
              <w:right w:val="single" w:sz="5" w:space="0" w:color="000000"/>
            </w:tcBorders>
          </w:tcPr>
          <w:p w14:paraId="3AD2E0E6" w14:textId="77777777" w:rsidR="00066AAF" w:rsidRPr="005B3280" w:rsidRDefault="00066AAF" w:rsidP="00066AAF">
            <w:pPr>
              <w:spacing w:after="19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5F1230FF" w14:textId="77777777" w:rsidTr="00620C2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04FC0DA" w14:textId="77777777" w:rsidR="00066AAF" w:rsidRPr="005B3280" w:rsidRDefault="00066AAF" w:rsidP="000175C5">
            <w:pPr>
              <w:spacing w:after="192" w:line="218" w:lineRule="exact"/>
              <w:ind w:left="120"/>
              <w:textAlignment w:val="baseline"/>
              <w:rPr>
                <w:rFonts w:ascii="Arial" w:eastAsia="Arial" w:hAnsi="Arial"/>
                <w:b/>
                <w:strike/>
                <w:color w:val="000000"/>
                <w:sz w:val="20"/>
              </w:rPr>
            </w:pPr>
            <w:r w:rsidRPr="005B3280">
              <w:rPr>
                <w:rFonts w:ascii="Arial" w:eastAsia="Arial" w:hAnsi="Arial"/>
                <w:b/>
                <w:strike/>
                <w:color w:val="000000"/>
                <w:sz w:val="20"/>
                <w:lang w:val="en-US"/>
              </w:rPr>
              <w:t>AR-DA-2302</w:t>
            </w:r>
          </w:p>
        </w:tc>
        <w:tc>
          <w:tcPr>
            <w:tcW w:w="6292" w:type="dxa"/>
            <w:tcBorders>
              <w:top w:val="single" w:sz="5" w:space="0" w:color="000000"/>
              <w:left w:val="single" w:sz="5" w:space="0" w:color="000000"/>
              <w:bottom w:val="single" w:sz="5" w:space="0" w:color="000000"/>
              <w:right w:val="single" w:sz="5" w:space="0" w:color="000000"/>
            </w:tcBorders>
          </w:tcPr>
          <w:p w14:paraId="0EA60DBE" w14:textId="77777777" w:rsidR="00066AAF" w:rsidRPr="005B3280" w:rsidRDefault="00066AAF" w:rsidP="00066AAF">
            <w:pPr>
              <w:spacing w:after="182" w:line="218" w:lineRule="exact"/>
              <w:ind w:right="3628"/>
              <w:jc w:val="right"/>
              <w:textAlignment w:val="baseline"/>
              <w:rPr>
                <w:rFonts w:ascii="Arial" w:eastAsia="Arial" w:hAnsi="Arial"/>
                <w:b/>
                <w:strike/>
                <w:color w:val="000000"/>
                <w:sz w:val="20"/>
              </w:rPr>
            </w:pPr>
            <w:r w:rsidRPr="005B3280">
              <w:rPr>
                <w:rFonts w:ascii="Arial" w:eastAsia="Arial" w:hAnsi="Arial"/>
                <w:b/>
                <w:strike/>
                <w:color w:val="000000"/>
                <w:sz w:val="20"/>
                <w:lang w:val="en-US"/>
              </w:rPr>
              <w:t>BLOCK 1 GROUND FLOOR</w:t>
            </w:r>
          </w:p>
        </w:tc>
        <w:tc>
          <w:tcPr>
            <w:tcW w:w="1407" w:type="dxa"/>
            <w:tcBorders>
              <w:top w:val="single" w:sz="5" w:space="0" w:color="000000"/>
              <w:left w:val="single" w:sz="5" w:space="0" w:color="000000"/>
              <w:bottom w:val="single" w:sz="5" w:space="0" w:color="000000"/>
              <w:right w:val="single" w:sz="5" w:space="0" w:color="000000"/>
            </w:tcBorders>
          </w:tcPr>
          <w:p w14:paraId="1369DB63" w14:textId="77777777" w:rsidR="00066AAF" w:rsidRPr="005B3280" w:rsidRDefault="00066AAF" w:rsidP="00066AAF">
            <w:pPr>
              <w:spacing w:after="182"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3C8D0FC3" w14:textId="77777777" w:rsidTr="00620C2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57EE9656" w14:textId="77777777" w:rsidR="00066AAF" w:rsidRPr="005B3280" w:rsidRDefault="00066AAF" w:rsidP="00066AAF">
            <w:pPr>
              <w:spacing w:after="197" w:line="218" w:lineRule="exact"/>
              <w:ind w:right="1075"/>
              <w:jc w:val="right"/>
              <w:textAlignment w:val="baseline"/>
              <w:rPr>
                <w:rFonts w:ascii="Arial" w:eastAsia="Arial" w:hAnsi="Arial"/>
                <w:b/>
                <w:strike/>
                <w:color w:val="000000"/>
                <w:sz w:val="20"/>
              </w:rPr>
            </w:pPr>
            <w:r w:rsidRPr="005B3280">
              <w:rPr>
                <w:rFonts w:ascii="Arial" w:eastAsia="Arial" w:hAnsi="Arial"/>
                <w:b/>
                <w:strike/>
                <w:color w:val="000000"/>
                <w:sz w:val="20"/>
                <w:lang w:val="en-US"/>
              </w:rPr>
              <w:t>AR-DA-2303</w:t>
            </w:r>
          </w:p>
        </w:tc>
        <w:tc>
          <w:tcPr>
            <w:tcW w:w="6292" w:type="dxa"/>
            <w:tcBorders>
              <w:top w:val="single" w:sz="5" w:space="0" w:color="000000"/>
              <w:left w:val="single" w:sz="5" w:space="0" w:color="000000"/>
              <w:bottom w:val="single" w:sz="5" w:space="0" w:color="000000"/>
              <w:right w:val="single" w:sz="5" w:space="0" w:color="000000"/>
            </w:tcBorders>
          </w:tcPr>
          <w:p w14:paraId="770A3C47" w14:textId="77777777" w:rsidR="00066AAF" w:rsidRPr="005B3280" w:rsidRDefault="00AB0D0F" w:rsidP="003054DF">
            <w:pPr>
              <w:spacing w:after="176" w:line="229" w:lineRule="exact"/>
              <w:ind w:left="110"/>
              <w:textAlignment w:val="baseline"/>
              <w:rPr>
                <w:rFonts w:ascii="Arial" w:eastAsia="Arial" w:hAnsi="Arial"/>
                <w:b/>
                <w:strike/>
                <w:color w:val="000000"/>
                <w:sz w:val="20"/>
                <w:lang w:val="en-US"/>
              </w:rPr>
            </w:pPr>
            <w:r w:rsidRPr="005B3280">
              <w:rPr>
                <w:rFonts w:ascii="Arial" w:eastAsia="Arial" w:hAnsi="Arial"/>
                <w:b/>
                <w:strike/>
                <w:color w:val="000000"/>
                <w:sz w:val="20"/>
                <w:lang w:val="en-US"/>
              </w:rPr>
              <w:t>BLOCK 1 PODIUM LEVEL</w:t>
            </w:r>
            <w:r w:rsidR="003054DF" w:rsidRPr="005B3280">
              <w:rPr>
                <w:rFonts w:ascii="Arial" w:eastAsia="Arial" w:hAnsi="Arial"/>
                <w:b/>
                <w:strike/>
                <w:color w:val="000000"/>
                <w:sz w:val="20"/>
                <w:lang w:val="en-US"/>
              </w:rPr>
              <w:t xml:space="preserve"> </w:t>
            </w:r>
            <w:r w:rsidR="00066AAF" w:rsidRPr="005B3280">
              <w:rPr>
                <w:rFonts w:ascii="Arial" w:eastAsia="Arial" w:hAnsi="Arial"/>
                <w:b/>
                <w:strike/>
                <w:color w:val="000000"/>
                <w:sz w:val="20"/>
                <w:lang w:val="en-US"/>
              </w:rPr>
              <w:t>01</w:t>
            </w:r>
          </w:p>
        </w:tc>
        <w:tc>
          <w:tcPr>
            <w:tcW w:w="1407" w:type="dxa"/>
            <w:tcBorders>
              <w:top w:val="single" w:sz="5" w:space="0" w:color="000000"/>
              <w:left w:val="single" w:sz="5" w:space="0" w:color="000000"/>
              <w:bottom w:val="single" w:sz="5" w:space="0" w:color="000000"/>
              <w:right w:val="single" w:sz="5" w:space="0" w:color="000000"/>
            </w:tcBorders>
          </w:tcPr>
          <w:p w14:paraId="5EB7643B" w14:textId="77777777" w:rsidR="00066AAF" w:rsidRPr="005B3280" w:rsidRDefault="00066AAF" w:rsidP="00066AAF">
            <w:pPr>
              <w:spacing w:after="197" w:line="218"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484A8E81" w14:textId="77777777" w:rsidTr="00620C2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AA28E00" w14:textId="77777777" w:rsidR="00066AAF" w:rsidRPr="005B3280" w:rsidRDefault="00066AAF" w:rsidP="00066AAF">
            <w:pPr>
              <w:spacing w:after="17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AR-DA-2304</w:t>
            </w:r>
          </w:p>
        </w:tc>
        <w:tc>
          <w:tcPr>
            <w:tcW w:w="6292" w:type="dxa"/>
            <w:tcBorders>
              <w:top w:val="single" w:sz="5" w:space="0" w:color="000000"/>
              <w:left w:val="single" w:sz="5" w:space="0" w:color="000000"/>
              <w:bottom w:val="single" w:sz="5" w:space="0" w:color="000000"/>
              <w:right w:val="single" w:sz="5" w:space="0" w:color="000000"/>
            </w:tcBorders>
          </w:tcPr>
          <w:p w14:paraId="192E4788" w14:textId="77777777" w:rsidR="00066AAF" w:rsidRPr="005B3280" w:rsidRDefault="00066AAF" w:rsidP="00066AAF">
            <w:pPr>
              <w:spacing w:after="176"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1 PODIUM LEVEL 02</w:t>
            </w:r>
          </w:p>
        </w:tc>
        <w:tc>
          <w:tcPr>
            <w:tcW w:w="1407" w:type="dxa"/>
            <w:tcBorders>
              <w:top w:val="single" w:sz="5" w:space="0" w:color="000000"/>
              <w:left w:val="single" w:sz="5" w:space="0" w:color="000000"/>
              <w:bottom w:val="single" w:sz="5" w:space="0" w:color="000000"/>
              <w:right w:val="single" w:sz="5" w:space="0" w:color="000000"/>
            </w:tcBorders>
          </w:tcPr>
          <w:p w14:paraId="1F7AE25B" w14:textId="77777777" w:rsidR="00066AAF" w:rsidRPr="005B3280" w:rsidRDefault="00066AAF" w:rsidP="00066AAF">
            <w:pPr>
              <w:spacing w:after="176"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2154B117" w14:textId="77777777" w:rsidTr="00620C2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6F49D5B5"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AR-DA-2305</w:t>
            </w:r>
          </w:p>
        </w:tc>
        <w:tc>
          <w:tcPr>
            <w:tcW w:w="6292" w:type="dxa"/>
            <w:tcBorders>
              <w:top w:val="single" w:sz="5" w:space="0" w:color="000000"/>
              <w:left w:val="single" w:sz="5" w:space="0" w:color="000000"/>
              <w:bottom w:val="single" w:sz="5" w:space="0" w:color="000000"/>
              <w:right w:val="single" w:sz="5" w:space="0" w:color="000000"/>
            </w:tcBorders>
          </w:tcPr>
          <w:p w14:paraId="7E9881B4"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1 LEVEL 03 - TRANSFER LEVEL</w:t>
            </w:r>
          </w:p>
        </w:tc>
        <w:tc>
          <w:tcPr>
            <w:tcW w:w="1407" w:type="dxa"/>
            <w:tcBorders>
              <w:top w:val="single" w:sz="5" w:space="0" w:color="000000"/>
              <w:left w:val="single" w:sz="5" w:space="0" w:color="000000"/>
              <w:bottom w:val="single" w:sz="5" w:space="0" w:color="000000"/>
              <w:right w:val="single" w:sz="5" w:space="0" w:color="000000"/>
            </w:tcBorders>
          </w:tcPr>
          <w:p w14:paraId="3BB4C775"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4A9E4BFE" w14:textId="77777777" w:rsidTr="00620C21">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491A942D"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AR-DA-2306</w:t>
            </w:r>
          </w:p>
        </w:tc>
        <w:tc>
          <w:tcPr>
            <w:tcW w:w="6292" w:type="dxa"/>
            <w:tcBorders>
              <w:top w:val="single" w:sz="5" w:space="0" w:color="000000"/>
              <w:left w:val="single" w:sz="5" w:space="0" w:color="000000"/>
              <w:bottom w:val="single" w:sz="5" w:space="0" w:color="000000"/>
              <w:right w:val="single" w:sz="5" w:space="0" w:color="000000"/>
            </w:tcBorders>
          </w:tcPr>
          <w:p w14:paraId="1BB34D81"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1 LEVEL 04</w:t>
            </w:r>
          </w:p>
        </w:tc>
        <w:tc>
          <w:tcPr>
            <w:tcW w:w="1407" w:type="dxa"/>
            <w:tcBorders>
              <w:top w:val="single" w:sz="5" w:space="0" w:color="000000"/>
              <w:left w:val="single" w:sz="5" w:space="0" w:color="000000"/>
              <w:bottom w:val="single" w:sz="5" w:space="0" w:color="000000"/>
              <w:right w:val="single" w:sz="5" w:space="0" w:color="000000"/>
            </w:tcBorders>
          </w:tcPr>
          <w:p w14:paraId="48B10875"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044AEAD0" w14:textId="77777777" w:rsidTr="00620C21">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35D620CC"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AR-DA-2307</w:t>
            </w:r>
          </w:p>
        </w:tc>
        <w:tc>
          <w:tcPr>
            <w:tcW w:w="6292" w:type="dxa"/>
            <w:tcBorders>
              <w:top w:val="single" w:sz="5" w:space="0" w:color="000000"/>
              <w:left w:val="single" w:sz="5" w:space="0" w:color="000000"/>
              <w:bottom w:val="single" w:sz="5" w:space="0" w:color="000000"/>
              <w:right w:val="single" w:sz="5" w:space="0" w:color="000000"/>
            </w:tcBorders>
          </w:tcPr>
          <w:p w14:paraId="72B4FD8F"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B - LEVELS 4-7</w:t>
            </w:r>
          </w:p>
        </w:tc>
        <w:tc>
          <w:tcPr>
            <w:tcW w:w="1407" w:type="dxa"/>
            <w:tcBorders>
              <w:top w:val="single" w:sz="5" w:space="0" w:color="000000"/>
              <w:left w:val="single" w:sz="5" w:space="0" w:color="000000"/>
              <w:bottom w:val="single" w:sz="5" w:space="0" w:color="000000"/>
              <w:right w:val="single" w:sz="5" w:space="0" w:color="000000"/>
            </w:tcBorders>
          </w:tcPr>
          <w:p w14:paraId="247053C8"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10273410"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91EE828"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AR-DA-2308</w:t>
            </w:r>
          </w:p>
        </w:tc>
        <w:tc>
          <w:tcPr>
            <w:tcW w:w="6292" w:type="dxa"/>
            <w:tcBorders>
              <w:top w:val="single" w:sz="5" w:space="0" w:color="000000"/>
              <w:left w:val="single" w:sz="5" w:space="0" w:color="000000"/>
              <w:bottom w:val="single" w:sz="5" w:space="0" w:color="000000"/>
              <w:right w:val="single" w:sz="5" w:space="0" w:color="000000"/>
            </w:tcBorders>
          </w:tcPr>
          <w:p w14:paraId="41BD2205"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B - LEVELS 8-14</w:t>
            </w:r>
          </w:p>
        </w:tc>
        <w:tc>
          <w:tcPr>
            <w:tcW w:w="1407" w:type="dxa"/>
            <w:tcBorders>
              <w:top w:val="single" w:sz="5" w:space="0" w:color="000000"/>
              <w:left w:val="single" w:sz="5" w:space="0" w:color="000000"/>
              <w:bottom w:val="single" w:sz="5" w:space="0" w:color="000000"/>
              <w:right w:val="single" w:sz="5" w:space="0" w:color="000000"/>
            </w:tcBorders>
          </w:tcPr>
          <w:p w14:paraId="0FCEEB57"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ABBE4EB"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B04F9EB"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AR-DA-2309</w:t>
            </w:r>
          </w:p>
        </w:tc>
        <w:tc>
          <w:tcPr>
            <w:tcW w:w="6292" w:type="dxa"/>
            <w:tcBorders>
              <w:top w:val="single" w:sz="5" w:space="0" w:color="000000"/>
              <w:left w:val="single" w:sz="5" w:space="0" w:color="000000"/>
              <w:bottom w:val="single" w:sz="5" w:space="0" w:color="000000"/>
              <w:right w:val="single" w:sz="5" w:space="0" w:color="000000"/>
            </w:tcBorders>
          </w:tcPr>
          <w:p w14:paraId="18F47761"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B - LEVELS 15-18</w:t>
            </w:r>
          </w:p>
        </w:tc>
        <w:tc>
          <w:tcPr>
            <w:tcW w:w="1407" w:type="dxa"/>
            <w:tcBorders>
              <w:top w:val="single" w:sz="5" w:space="0" w:color="000000"/>
              <w:left w:val="single" w:sz="5" w:space="0" w:color="000000"/>
              <w:bottom w:val="single" w:sz="5" w:space="0" w:color="000000"/>
              <w:right w:val="single" w:sz="5" w:space="0" w:color="000000"/>
            </w:tcBorders>
          </w:tcPr>
          <w:p w14:paraId="759470E5"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C1374E1"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54A0294"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AR-DA-2310</w:t>
            </w:r>
          </w:p>
        </w:tc>
        <w:tc>
          <w:tcPr>
            <w:tcW w:w="6292" w:type="dxa"/>
            <w:tcBorders>
              <w:top w:val="single" w:sz="5" w:space="0" w:color="000000"/>
              <w:left w:val="single" w:sz="5" w:space="0" w:color="000000"/>
              <w:bottom w:val="single" w:sz="5" w:space="0" w:color="000000"/>
              <w:right w:val="single" w:sz="5" w:space="0" w:color="000000"/>
            </w:tcBorders>
          </w:tcPr>
          <w:p w14:paraId="3351E798"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B - LEVELS 19-21</w:t>
            </w:r>
          </w:p>
        </w:tc>
        <w:tc>
          <w:tcPr>
            <w:tcW w:w="1407" w:type="dxa"/>
            <w:tcBorders>
              <w:top w:val="single" w:sz="5" w:space="0" w:color="000000"/>
              <w:left w:val="single" w:sz="5" w:space="0" w:color="000000"/>
              <w:bottom w:val="single" w:sz="5" w:space="0" w:color="000000"/>
              <w:right w:val="single" w:sz="5" w:space="0" w:color="000000"/>
            </w:tcBorders>
          </w:tcPr>
          <w:p w14:paraId="682E878F"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888F482"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177C635"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AR-DA-2311</w:t>
            </w:r>
          </w:p>
        </w:tc>
        <w:tc>
          <w:tcPr>
            <w:tcW w:w="6292" w:type="dxa"/>
            <w:tcBorders>
              <w:top w:val="single" w:sz="5" w:space="0" w:color="000000"/>
              <w:left w:val="single" w:sz="5" w:space="0" w:color="000000"/>
              <w:bottom w:val="single" w:sz="5" w:space="0" w:color="000000"/>
              <w:right w:val="single" w:sz="5" w:space="0" w:color="000000"/>
            </w:tcBorders>
          </w:tcPr>
          <w:p w14:paraId="1AFBE3BB"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B - LEVELS 21 ATTIC &amp; PLANT</w:t>
            </w:r>
          </w:p>
        </w:tc>
        <w:tc>
          <w:tcPr>
            <w:tcW w:w="1407" w:type="dxa"/>
            <w:tcBorders>
              <w:top w:val="single" w:sz="5" w:space="0" w:color="000000"/>
              <w:left w:val="single" w:sz="5" w:space="0" w:color="000000"/>
              <w:bottom w:val="single" w:sz="5" w:space="0" w:color="000000"/>
              <w:right w:val="single" w:sz="5" w:space="0" w:color="000000"/>
            </w:tcBorders>
          </w:tcPr>
          <w:p w14:paraId="4C5C35CE"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2F62B37A"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918DC72"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AR-DA-2312</w:t>
            </w:r>
          </w:p>
        </w:tc>
        <w:tc>
          <w:tcPr>
            <w:tcW w:w="6292" w:type="dxa"/>
            <w:tcBorders>
              <w:top w:val="single" w:sz="5" w:space="0" w:color="000000"/>
              <w:left w:val="single" w:sz="5" w:space="0" w:color="000000"/>
              <w:bottom w:val="single" w:sz="5" w:space="0" w:color="000000"/>
              <w:right w:val="single" w:sz="5" w:space="0" w:color="000000"/>
            </w:tcBorders>
          </w:tcPr>
          <w:p w14:paraId="19CDC441"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A - LEVELS 5 -13</w:t>
            </w:r>
          </w:p>
        </w:tc>
        <w:tc>
          <w:tcPr>
            <w:tcW w:w="1407" w:type="dxa"/>
            <w:tcBorders>
              <w:top w:val="single" w:sz="5" w:space="0" w:color="000000"/>
              <w:left w:val="single" w:sz="5" w:space="0" w:color="000000"/>
              <w:bottom w:val="single" w:sz="5" w:space="0" w:color="000000"/>
              <w:right w:val="single" w:sz="5" w:space="0" w:color="000000"/>
            </w:tcBorders>
          </w:tcPr>
          <w:p w14:paraId="05EEA5FE"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DF4D22E"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88C1D9E"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AR-DA-2313</w:t>
            </w:r>
          </w:p>
        </w:tc>
        <w:tc>
          <w:tcPr>
            <w:tcW w:w="6292" w:type="dxa"/>
            <w:tcBorders>
              <w:top w:val="single" w:sz="5" w:space="0" w:color="000000"/>
              <w:left w:val="single" w:sz="5" w:space="0" w:color="000000"/>
              <w:bottom w:val="single" w:sz="5" w:space="0" w:color="000000"/>
              <w:right w:val="single" w:sz="5" w:space="0" w:color="000000"/>
            </w:tcBorders>
          </w:tcPr>
          <w:p w14:paraId="32592F7C"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A - LEVELS 14-36</w:t>
            </w:r>
          </w:p>
        </w:tc>
        <w:tc>
          <w:tcPr>
            <w:tcW w:w="1407" w:type="dxa"/>
            <w:tcBorders>
              <w:top w:val="single" w:sz="5" w:space="0" w:color="000000"/>
              <w:left w:val="single" w:sz="5" w:space="0" w:color="000000"/>
              <w:bottom w:val="single" w:sz="5" w:space="0" w:color="000000"/>
              <w:right w:val="single" w:sz="5" w:space="0" w:color="000000"/>
            </w:tcBorders>
          </w:tcPr>
          <w:p w14:paraId="227F6FE8"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C352E9C"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42FD959"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AR-DA-2314</w:t>
            </w:r>
          </w:p>
        </w:tc>
        <w:tc>
          <w:tcPr>
            <w:tcW w:w="6292" w:type="dxa"/>
            <w:tcBorders>
              <w:top w:val="single" w:sz="5" w:space="0" w:color="000000"/>
              <w:left w:val="single" w:sz="5" w:space="0" w:color="000000"/>
              <w:bottom w:val="single" w:sz="5" w:space="0" w:color="000000"/>
              <w:right w:val="single" w:sz="5" w:space="0" w:color="000000"/>
            </w:tcBorders>
          </w:tcPr>
          <w:p w14:paraId="3AB1EC5F"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A - LEVELS 37-40</w:t>
            </w:r>
          </w:p>
        </w:tc>
        <w:tc>
          <w:tcPr>
            <w:tcW w:w="1407" w:type="dxa"/>
            <w:tcBorders>
              <w:top w:val="single" w:sz="5" w:space="0" w:color="000000"/>
              <w:left w:val="single" w:sz="5" w:space="0" w:color="000000"/>
              <w:bottom w:val="single" w:sz="5" w:space="0" w:color="000000"/>
              <w:right w:val="single" w:sz="5" w:space="0" w:color="000000"/>
            </w:tcBorders>
          </w:tcPr>
          <w:p w14:paraId="56C5C576"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15B74050"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F4A0259"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AR-DA-2315</w:t>
            </w:r>
          </w:p>
        </w:tc>
        <w:tc>
          <w:tcPr>
            <w:tcW w:w="6292" w:type="dxa"/>
            <w:tcBorders>
              <w:top w:val="single" w:sz="5" w:space="0" w:color="000000"/>
              <w:left w:val="single" w:sz="5" w:space="0" w:color="000000"/>
              <w:bottom w:val="single" w:sz="5" w:space="0" w:color="000000"/>
              <w:right w:val="single" w:sz="5" w:space="0" w:color="000000"/>
            </w:tcBorders>
          </w:tcPr>
          <w:p w14:paraId="7548C48E"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A - LEVELS 41-42, PLANT &amp; MEZZANINE</w:t>
            </w:r>
          </w:p>
        </w:tc>
        <w:tc>
          <w:tcPr>
            <w:tcW w:w="1407" w:type="dxa"/>
            <w:tcBorders>
              <w:top w:val="single" w:sz="5" w:space="0" w:color="000000"/>
              <w:left w:val="single" w:sz="5" w:space="0" w:color="000000"/>
              <w:bottom w:val="single" w:sz="5" w:space="0" w:color="000000"/>
              <w:right w:val="single" w:sz="5" w:space="0" w:color="000000"/>
            </w:tcBorders>
          </w:tcPr>
          <w:p w14:paraId="03A96C95"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B35DCB4" w14:textId="77777777" w:rsidTr="00620C21">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22AE8AC"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 ELEVATIONS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332CDD63" w14:textId="77777777" w:rsidR="00066AAF" w:rsidRPr="005B3280" w:rsidRDefault="00066AAF" w:rsidP="00066AAF">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066AAF" w14:paraId="69A3D580" w14:textId="77777777" w:rsidTr="00620C2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3C60D901"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AR-DA-3000</w:t>
            </w:r>
          </w:p>
        </w:tc>
        <w:tc>
          <w:tcPr>
            <w:tcW w:w="6292" w:type="dxa"/>
            <w:tcBorders>
              <w:top w:val="single" w:sz="5" w:space="0" w:color="000000"/>
              <w:left w:val="single" w:sz="5" w:space="0" w:color="000000"/>
              <w:bottom w:val="single" w:sz="5" w:space="0" w:color="000000"/>
              <w:right w:val="single" w:sz="5" w:space="0" w:color="000000"/>
            </w:tcBorders>
          </w:tcPr>
          <w:p w14:paraId="6A71DF9D" w14:textId="77777777" w:rsidR="00066AAF" w:rsidRPr="005B3280" w:rsidRDefault="00066AAF" w:rsidP="00066AAF">
            <w:pPr>
              <w:spacing w:after="169"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_ 30 ELEVATIONS</w:t>
            </w:r>
          </w:p>
        </w:tc>
        <w:tc>
          <w:tcPr>
            <w:tcW w:w="1407" w:type="dxa"/>
            <w:tcBorders>
              <w:top w:val="single" w:sz="5" w:space="0" w:color="000000"/>
              <w:left w:val="single" w:sz="5" w:space="0" w:color="000000"/>
              <w:bottom w:val="single" w:sz="5" w:space="0" w:color="000000"/>
              <w:right w:val="single" w:sz="5" w:space="0" w:color="000000"/>
            </w:tcBorders>
          </w:tcPr>
          <w:p w14:paraId="2D9C8B96"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16736FCC" w14:textId="77777777" w:rsidTr="00620C2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4D4291CD"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AR-DA-3001</w:t>
            </w:r>
          </w:p>
        </w:tc>
        <w:tc>
          <w:tcPr>
            <w:tcW w:w="6292" w:type="dxa"/>
            <w:tcBorders>
              <w:top w:val="single" w:sz="5" w:space="0" w:color="000000"/>
              <w:left w:val="single" w:sz="5" w:space="0" w:color="000000"/>
              <w:bottom w:val="single" w:sz="5" w:space="0" w:color="000000"/>
              <w:right w:val="single" w:sz="5" w:space="0" w:color="000000"/>
            </w:tcBorders>
          </w:tcPr>
          <w:p w14:paraId="0DE03A72"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EAST ELEVATION</w:t>
            </w:r>
          </w:p>
        </w:tc>
        <w:tc>
          <w:tcPr>
            <w:tcW w:w="1407" w:type="dxa"/>
            <w:tcBorders>
              <w:top w:val="single" w:sz="5" w:space="0" w:color="000000"/>
              <w:left w:val="single" w:sz="5" w:space="0" w:color="000000"/>
              <w:bottom w:val="single" w:sz="5" w:space="0" w:color="000000"/>
              <w:right w:val="single" w:sz="5" w:space="0" w:color="000000"/>
            </w:tcBorders>
          </w:tcPr>
          <w:p w14:paraId="6E2EDA23"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1E756D05" w14:textId="77777777" w:rsidTr="00620C21">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65949AFB"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AR-DA-3002</w:t>
            </w:r>
          </w:p>
        </w:tc>
        <w:tc>
          <w:tcPr>
            <w:tcW w:w="6292" w:type="dxa"/>
            <w:tcBorders>
              <w:top w:val="single" w:sz="5" w:space="0" w:color="000000"/>
              <w:left w:val="single" w:sz="5" w:space="0" w:color="000000"/>
              <w:bottom w:val="single" w:sz="5" w:space="0" w:color="000000"/>
              <w:right w:val="single" w:sz="5" w:space="0" w:color="000000"/>
            </w:tcBorders>
          </w:tcPr>
          <w:p w14:paraId="110A8007"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NORTH ELEVATION</w:t>
            </w:r>
          </w:p>
        </w:tc>
        <w:tc>
          <w:tcPr>
            <w:tcW w:w="1407" w:type="dxa"/>
            <w:tcBorders>
              <w:top w:val="single" w:sz="5" w:space="0" w:color="000000"/>
              <w:left w:val="single" w:sz="5" w:space="0" w:color="000000"/>
              <w:bottom w:val="single" w:sz="5" w:space="0" w:color="000000"/>
              <w:right w:val="single" w:sz="5" w:space="0" w:color="000000"/>
            </w:tcBorders>
          </w:tcPr>
          <w:p w14:paraId="5ADE5526"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D2C9940" w14:textId="77777777" w:rsidTr="00620C21">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19E426F8"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AR-DA-3003</w:t>
            </w:r>
          </w:p>
        </w:tc>
        <w:tc>
          <w:tcPr>
            <w:tcW w:w="6292" w:type="dxa"/>
            <w:tcBorders>
              <w:top w:val="single" w:sz="5" w:space="0" w:color="000000"/>
              <w:left w:val="single" w:sz="5" w:space="0" w:color="000000"/>
              <w:bottom w:val="single" w:sz="5" w:space="0" w:color="000000"/>
              <w:right w:val="single" w:sz="5" w:space="0" w:color="000000"/>
            </w:tcBorders>
          </w:tcPr>
          <w:p w14:paraId="60B7BCE0"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WEST ELEVATION</w:t>
            </w:r>
          </w:p>
        </w:tc>
        <w:tc>
          <w:tcPr>
            <w:tcW w:w="1407" w:type="dxa"/>
            <w:tcBorders>
              <w:top w:val="single" w:sz="5" w:space="0" w:color="000000"/>
              <w:left w:val="single" w:sz="5" w:space="0" w:color="000000"/>
              <w:bottom w:val="single" w:sz="5" w:space="0" w:color="000000"/>
              <w:right w:val="single" w:sz="5" w:space="0" w:color="000000"/>
            </w:tcBorders>
          </w:tcPr>
          <w:p w14:paraId="03D5D3D7"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63C28CEC"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300044A"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AR-DA-3004</w:t>
            </w:r>
          </w:p>
        </w:tc>
        <w:tc>
          <w:tcPr>
            <w:tcW w:w="6292" w:type="dxa"/>
            <w:tcBorders>
              <w:top w:val="single" w:sz="5" w:space="0" w:color="000000"/>
              <w:left w:val="single" w:sz="5" w:space="0" w:color="000000"/>
              <w:bottom w:val="single" w:sz="5" w:space="0" w:color="000000"/>
              <w:right w:val="single" w:sz="5" w:space="0" w:color="000000"/>
            </w:tcBorders>
          </w:tcPr>
          <w:p w14:paraId="62B17521"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SOUTH ELEVATION</w:t>
            </w:r>
          </w:p>
        </w:tc>
        <w:tc>
          <w:tcPr>
            <w:tcW w:w="1407" w:type="dxa"/>
            <w:tcBorders>
              <w:top w:val="single" w:sz="5" w:space="0" w:color="000000"/>
              <w:left w:val="single" w:sz="5" w:space="0" w:color="000000"/>
              <w:bottom w:val="single" w:sz="5" w:space="0" w:color="000000"/>
              <w:right w:val="single" w:sz="5" w:space="0" w:color="000000"/>
            </w:tcBorders>
          </w:tcPr>
          <w:p w14:paraId="4CE762B5"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0CA615F4"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9A52B67"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AR-DA-3005</w:t>
            </w:r>
          </w:p>
        </w:tc>
        <w:tc>
          <w:tcPr>
            <w:tcW w:w="6292" w:type="dxa"/>
            <w:tcBorders>
              <w:top w:val="single" w:sz="5" w:space="0" w:color="000000"/>
              <w:left w:val="single" w:sz="5" w:space="0" w:color="000000"/>
              <w:bottom w:val="single" w:sz="5" w:space="0" w:color="000000"/>
              <w:right w:val="single" w:sz="5" w:space="0" w:color="000000"/>
            </w:tcBorders>
          </w:tcPr>
          <w:p w14:paraId="107ED6F4"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WYNNE AVENUE EAST ELEVATION</w:t>
            </w:r>
          </w:p>
        </w:tc>
        <w:tc>
          <w:tcPr>
            <w:tcW w:w="1407" w:type="dxa"/>
            <w:tcBorders>
              <w:top w:val="single" w:sz="5" w:space="0" w:color="000000"/>
              <w:left w:val="single" w:sz="5" w:space="0" w:color="000000"/>
              <w:bottom w:val="single" w:sz="5" w:space="0" w:color="000000"/>
              <w:right w:val="single" w:sz="5" w:space="0" w:color="000000"/>
            </w:tcBorders>
          </w:tcPr>
          <w:p w14:paraId="6D08FB85"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1E16936B"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AA4F633"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lastRenderedPageBreak/>
              <w:t>AR-DA-3006</w:t>
            </w:r>
          </w:p>
        </w:tc>
        <w:tc>
          <w:tcPr>
            <w:tcW w:w="6292" w:type="dxa"/>
            <w:tcBorders>
              <w:top w:val="single" w:sz="5" w:space="0" w:color="000000"/>
              <w:left w:val="single" w:sz="5" w:space="0" w:color="000000"/>
              <w:bottom w:val="single" w:sz="5" w:space="0" w:color="000000"/>
              <w:right w:val="single" w:sz="5" w:space="0" w:color="000000"/>
            </w:tcBorders>
          </w:tcPr>
          <w:p w14:paraId="0585E416"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WYNNE AVENUE WEST ELEVATION</w:t>
            </w:r>
          </w:p>
        </w:tc>
        <w:tc>
          <w:tcPr>
            <w:tcW w:w="1407" w:type="dxa"/>
            <w:tcBorders>
              <w:top w:val="single" w:sz="5" w:space="0" w:color="000000"/>
              <w:left w:val="single" w:sz="5" w:space="0" w:color="000000"/>
              <w:bottom w:val="single" w:sz="5" w:space="0" w:color="000000"/>
              <w:right w:val="single" w:sz="5" w:space="0" w:color="000000"/>
            </w:tcBorders>
          </w:tcPr>
          <w:p w14:paraId="7C8BE67F"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63213D55"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3223E52"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AR-DA-3007</w:t>
            </w:r>
          </w:p>
        </w:tc>
        <w:tc>
          <w:tcPr>
            <w:tcW w:w="6292" w:type="dxa"/>
            <w:tcBorders>
              <w:top w:val="single" w:sz="5" w:space="0" w:color="000000"/>
              <w:left w:val="single" w:sz="5" w:space="0" w:color="000000"/>
              <w:bottom w:val="single" w:sz="5" w:space="0" w:color="000000"/>
              <w:right w:val="single" w:sz="5" w:space="0" w:color="000000"/>
            </w:tcBorders>
          </w:tcPr>
          <w:p w14:paraId="33BDB073"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1 PODIUM</w:t>
            </w:r>
          </w:p>
        </w:tc>
        <w:tc>
          <w:tcPr>
            <w:tcW w:w="1407" w:type="dxa"/>
            <w:tcBorders>
              <w:top w:val="single" w:sz="5" w:space="0" w:color="000000"/>
              <w:left w:val="single" w:sz="5" w:space="0" w:color="000000"/>
              <w:bottom w:val="single" w:sz="5" w:space="0" w:color="000000"/>
              <w:right w:val="single" w:sz="5" w:space="0" w:color="000000"/>
            </w:tcBorders>
          </w:tcPr>
          <w:p w14:paraId="0F26EB65"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030B707"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D3AD633"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AR-DA-3008</w:t>
            </w:r>
          </w:p>
        </w:tc>
        <w:tc>
          <w:tcPr>
            <w:tcW w:w="6292" w:type="dxa"/>
            <w:tcBorders>
              <w:top w:val="single" w:sz="5" w:space="0" w:color="000000"/>
              <w:left w:val="single" w:sz="5" w:space="0" w:color="000000"/>
              <w:bottom w:val="single" w:sz="5" w:space="0" w:color="000000"/>
              <w:right w:val="single" w:sz="5" w:space="0" w:color="000000"/>
            </w:tcBorders>
          </w:tcPr>
          <w:p w14:paraId="253820B8"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1 PODIUM</w:t>
            </w:r>
          </w:p>
        </w:tc>
        <w:tc>
          <w:tcPr>
            <w:tcW w:w="1407" w:type="dxa"/>
            <w:tcBorders>
              <w:top w:val="single" w:sz="5" w:space="0" w:color="000000"/>
              <w:left w:val="single" w:sz="5" w:space="0" w:color="000000"/>
              <w:bottom w:val="single" w:sz="5" w:space="0" w:color="000000"/>
              <w:right w:val="single" w:sz="5" w:space="0" w:color="000000"/>
            </w:tcBorders>
          </w:tcPr>
          <w:p w14:paraId="754C038A"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5D723B99"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7EA3E9D"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AR-DA-3009</w:t>
            </w:r>
          </w:p>
        </w:tc>
        <w:tc>
          <w:tcPr>
            <w:tcW w:w="6292" w:type="dxa"/>
            <w:tcBorders>
              <w:top w:val="single" w:sz="5" w:space="0" w:color="000000"/>
              <w:left w:val="single" w:sz="5" w:space="0" w:color="000000"/>
              <w:bottom w:val="single" w:sz="5" w:space="0" w:color="000000"/>
              <w:right w:val="single" w:sz="5" w:space="0" w:color="000000"/>
            </w:tcBorders>
          </w:tcPr>
          <w:p w14:paraId="2070FA49"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1 PODIUM</w:t>
            </w:r>
          </w:p>
        </w:tc>
        <w:tc>
          <w:tcPr>
            <w:tcW w:w="1407" w:type="dxa"/>
            <w:tcBorders>
              <w:top w:val="single" w:sz="5" w:space="0" w:color="000000"/>
              <w:left w:val="single" w:sz="5" w:space="0" w:color="000000"/>
              <w:bottom w:val="single" w:sz="5" w:space="0" w:color="000000"/>
              <w:right w:val="single" w:sz="5" w:space="0" w:color="000000"/>
            </w:tcBorders>
          </w:tcPr>
          <w:p w14:paraId="293E7DF0"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7804127"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2654D81"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AR-DA-3010</w:t>
            </w:r>
          </w:p>
        </w:tc>
        <w:tc>
          <w:tcPr>
            <w:tcW w:w="6292" w:type="dxa"/>
            <w:tcBorders>
              <w:top w:val="single" w:sz="5" w:space="0" w:color="000000"/>
              <w:left w:val="single" w:sz="5" w:space="0" w:color="000000"/>
              <w:bottom w:val="single" w:sz="5" w:space="0" w:color="000000"/>
              <w:right w:val="single" w:sz="5" w:space="0" w:color="000000"/>
            </w:tcBorders>
          </w:tcPr>
          <w:p w14:paraId="035AF714"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1 PODIUM</w:t>
            </w:r>
          </w:p>
        </w:tc>
        <w:tc>
          <w:tcPr>
            <w:tcW w:w="1407" w:type="dxa"/>
            <w:tcBorders>
              <w:top w:val="single" w:sz="5" w:space="0" w:color="000000"/>
              <w:left w:val="single" w:sz="5" w:space="0" w:color="000000"/>
              <w:bottom w:val="single" w:sz="5" w:space="0" w:color="000000"/>
              <w:right w:val="single" w:sz="5" w:space="0" w:color="000000"/>
            </w:tcBorders>
          </w:tcPr>
          <w:p w14:paraId="53C569FF"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9B971BD"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E506ACE"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AR-DA-3011</w:t>
            </w:r>
          </w:p>
        </w:tc>
        <w:tc>
          <w:tcPr>
            <w:tcW w:w="6292" w:type="dxa"/>
            <w:tcBorders>
              <w:top w:val="single" w:sz="5" w:space="0" w:color="000000"/>
              <w:left w:val="single" w:sz="5" w:space="0" w:color="000000"/>
              <w:bottom w:val="single" w:sz="5" w:space="0" w:color="000000"/>
              <w:right w:val="single" w:sz="5" w:space="0" w:color="000000"/>
            </w:tcBorders>
          </w:tcPr>
          <w:p w14:paraId="1E1E416C"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2 PODIUM</w:t>
            </w:r>
          </w:p>
        </w:tc>
        <w:tc>
          <w:tcPr>
            <w:tcW w:w="1407" w:type="dxa"/>
            <w:tcBorders>
              <w:top w:val="single" w:sz="5" w:space="0" w:color="000000"/>
              <w:left w:val="single" w:sz="5" w:space="0" w:color="000000"/>
              <w:bottom w:val="single" w:sz="5" w:space="0" w:color="000000"/>
              <w:right w:val="single" w:sz="5" w:space="0" w:color="000000"/>
            </w:tcBorders>
          </w:tcPr>
          <w:p w14:paraId="09C084F5"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120623F3" w14:textId="77777777" w:rsidTr="00AA39D8">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A4D251F" w14:textId="77777777" w:rsidR="00066AAF" w:rsidRPr="005B3280" w:rsidRDefault="00066AAF" w:rsidP="00066AAF">
            <w:pPr>
              <w:spacing w:after="167"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AR-DA-3012</w:t>
            </w:r>
          </w:p>
        </w:tc>
        <w:tc>
          <w:tcPr>
            <w:tcW w:w="6292" w:type="dxa"/>
            <w:tcBorders>
              <w:top w:val="single" w:sz="5" w:space="0" w:color="000000"/>
              <w:left w:val="single" w:sz="5" w:space="0" w:color="000000"/>
              <w:bottom w:val="single" w:sz="5" w:space="0" w:color="000000"/>
              <w:right w:val="single" w:sz="5" w:space="0" w:color="000000"/>
            </w:tcBorders>
          </w:tcPr>
          <w:p w14:paraId="1C95D85A" w14:textId="77777777" w:rsidR="00066AAF" w:rsidRPr="005B3280" w:rsidRDefault="00066AAF" w:rsidP="00066AAF">
            <w:pPr>
              <w:spacing w:after="167"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2 PODIUM</w:t>
            </w:r>
          </w:p>
        </w:tc>
        <w:tc>
          <w:tcPr>
            <w:tcW w:w="1407" w:type="dxa"/>
            <w:tcBorders>
              <w:top w:val="single" w:sz="5" w:space="0" w:color="000000"/>
              <w:left w:val="single" w:sz="5" w:space="0" w:color="000000"/>
              <w:bottom w:val="single" w:sz="5" w:space="0" w:color="000000"/>
              <w:right w:val="single" w:sz="5" w:space="0" w:color="000000"/>
            </w:tcBorders>
          </w:tcPr>
          <w:p w14:paraId="3B99B01D" w14:textId="77777777" w:rsidR="00066AAF" w:rsidRPr="005B3280" w:rsidRDefault="00066AAF" w:rsidP="00066AAF">
            <w:pPr>
              <w:spacing w:after="167"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65CA9D2" w14:textId="77777777" w:rsidTr="00AA39D8">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09DEBD6"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AR-DA-3013</w:t>
            </w:r>
          </w:p>
        </w:tc>
        <w:tc>
          <w:tcPr>
            <w:tcW w:w="6292" w:type="dxa"/>
            <w:tcBorders>
              <w:top w:val="single" w:sz="5" w:space="0" w:color="000000"/>
              <w:left w:val="single" w:sz="5" w:space="0" w:color="000000"/>
              <w:bottom w:val="single" w:sz="5" w:space="0" w:color="000000"/>
              <w:right w:val="single" w:sz="5" w:space="0" w:color="000000"/>
            </w:tcBorders>
          </w:tcPr>
          <w:p w14:paraId="156D19F5"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2 PODIUM</w:t>
            </w:r>
          </w:p>
        </w:tc>
        <w:tc>
          <w:tcPr>
            <w:tcW w:w="1407" w:type="dxa"/>
            <w:tcBorders>
              <w:top w:val="single" w:sz="5" w:space="0" w:color="000000"/>
              <w:left w:val="single" w:sz="5" w:space="0" w:color="000000"/>
              <w:bottom w:val="single" w:sz="5" w:space="0" w:color="000000"/>
              <w:right w:val="single" w:sz="5" w:space="0" w:color="000000"/>
            </w:tcBorders>
          </w:tcPr>
          <w:p w14:paraId="15897BBC"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3E63C8F" w14:textId="77777777" w:rsidTr="00AA39D8">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BEBC4EA"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AR-DA-3014</w:t>
            </w:r>
          </w:p>
        </w:tc>
        <w:tc>
          <w:tcPr>
            <w:tcW w:w="6292" w:type="dxa"/>
            <w:tcBorders>
              <w:top w:val="single" w:sz="5" w:space="0" w:color="000000"/>
              <w:left w:val="single" w:sz="5" w:space="0" w:color="000000"/>
              <w:bottom w:val="single" w:sz="5" w:space="0" w:color="000000"/>
              <w:right w:val="single" w:sz="5" w:space="0" w:color="000000"/>
            </w:tcBorders>
          </w:tcPr>
          <w:p w14:paraId="5EEE26DD"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BLOCK 2 PODIUM</w:t>
            </w:r>
          </w:p>
        </w:tc>
        <w:tc>
          <w:tcPr>
            <w:tcW w:w="1407" w:type="dxa"/>
            <w:tcBorders>
              <w:top w:val="single" w:sz="5" w:space="0" w:color="000000"/>
              <w:left w:val="single" w:sz="5" w:space="0" w:color="000000"/>
              <w:bottom w:val="single" w:sz="5" w:space="0" w:color="000000"/>
              <w:right w:val="single" w:sz="5" w:space="0" w:color="000000"/>
            </w:tcBorders>
          </w:tcPr>
          <w:p w14:paraId="7155CEAA"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E8DABF7" w14:textId="77777777" w:rsidTr="00AA39D8">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2ADE389" w14:textId="77777777" w:rsidR="00066AAF" w:rsidRPr="005B3280" w:rsidRDefault="00066AAF" w:rsidP="00066AAF">
            <w:pPr>
              <w:spacing w:after="172"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AR-DA-3015</w:t>
            </w:r>
          </w:p>
        </w:tc>
        <w:tc>
          <w:tcPr>
            <w:tcW w:w="6292" w:type="dxa"/>
            <w:tcBorders>
              <w:top w:val="single" w:sz="5" w:space="0" w:color="000000"/>
              <w:left w:val="single" w:sz="5" w:space="0" w:color="000000"/>
              <w:bottom w:val="single" w:sz="5" w:space="0" w:color="000000"/>
              <w:right w:val="single" w:sz="5" w:space="0" w:color="000000"/>
            </w:tcBorders>
          </w:tcPr>
          <w:p w14:paraId="53FED157" w14:textId="77777777" w:rsidR="00066AAF" w:rsidRPr="005B3280" w:rsidRDefault="00066AAF" w:rsidP="00066AAF">
            <w:pPr>
              <w:spacing w:after="172"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A</w:t>
            </w:r>
          </w:p>
        </w:tc>
        <w:tc>
          <w:tcPr>
            <w:tcW w:w="1407" w:type="dxa"/>
            <w:tcBorders>
              <w:top w:val="single" w:sz="5" w:space="0" w:color="000000"/>
              <w:left w:val="single" w:sz="5" w:space="0" w:color="000000"/>
              <w:bottom w:val="single" w:sz="5" w:space="0" w:color="000000"/>
              <w:right w:val="single" w:sz="5" w:space="0" w:color="000000"/>
            </w:tcBorders>
          </w:tcPr>
          <w:p w14:paraId="71B1D6E3" w14:textId="77777777" w:rsidR="00066AAF" w:rsidRPr="005B3280" w:rsidRDefault="00066AAF" w:rsidP="00066AAF">
            <w:pPr>
              <w:spacing w:after="172"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25E42080" w14:textId="77777777" w:rsidTr="00AA39D8">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2C0AF2FB"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AR-DA-3016</w:t>
            </w:r>
          </w:p>
        </w:tc>
        <w:tc>
          <w:tcPr>
            <w:tcW w:w="6292" w:type="dxa"/>
            <w:tcBorders>
              <w:top w:val="single" w:sz="5" w:space="0" w:color="000000"/>
              <w:left w:val="single" w:sz="5" w:space="0" w:color="000000"/>
              <w:bottom w:val="single" w:sz="5" w:space="0" w:color="000000"/>
              <w:right w:val="single" w:sz="5" w:space="0" w:color="000000"/>
            </w:tcBorders>
          </w:tcPr>
          <w:p w14:paraId="3B184F44" w14:textId="77777777" w:rsidR="00066AAF" w:rsidRPr="005B3280" w:rsidRDefault="00066AAF" w:rsidP="00066AAF">
            <w:pPr>
              <w:spacing w:after="171"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B</w:t>
            </w:r>
          </w:p>
        </w:tc>
        <w:tc>
          <w:tcPr>
            <w:tcW w:w="1407" w:type="dxa"/>
            <w:tcBorders>
              <w:top w:val="single" w:sz="5" w:space="0" w:color="000000"/>
              <w:left w:val="single" w:sz="5" w:space="0" w:color="000000"/>
              <w:bottom w:val="single" w:sz="5" w:space="0" w:color="000000"/>
              <w:right w:val="single" w:sz="5" w:space="0" w:color="000000"/>
            </w:tcBorders>
          </w:tcPr>
          <w:p w14:paraId="2EA5B381" w14:textId="77777777" w:rsidR="00066AAF" w:rsidRPr="005B3280" w:rsidRDefault="00066AAF" w:rsidP="00066AAF">
            <w:pPr>
              <w:spacing w:after="171"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DF17D39" w14:textId="77777777" w:rsidTr="00AA39D8">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BBF90AA" w14:textId="77777777" w:rsidR="00066AAF" w:rsidRPr="005B3280" w:rsidRDefault="00066AAF" w:rsidP="00066AAF">
            <w:pPr>
              <w:spacing w:after="186"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AR-DA-3017</w:t>
            </w:r>
          </w:p>
        </w:tc>
        <w:tc>
          <w:tcPr>
            <w:tcW w:w="6292" w:type="dxa"/>
            <w:tcBorders>
              <w:top w:val="single" w:sz="5" w:space="0" w:color="000000"/>
              <w:left w:val="single" w:sz="5" w:space="0" w:color="000000"/>
              <w:bottom w:val="single" w:sz="5" w:space="0" w:color="000000"/>
              <w:right w:val="single" w:sz="5" w:space="0" w:color="000000"/>
            </w:tcBorders>
          </w:tcPr>
          <w:p w14:paraId="3F1D8C25" w14:textId="77777777" w:rsidR="00066AAF" w:rsidRPr="005B3280" w:rsidRDefault="00066AAF" w:rsidP="00066AAF">
            <w:pPr>
              <w:spacing w:after="186" w:line="229"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C</w:t>
            </w:r>
          </w:p>
        </w:tc>
        <w:tc>
          <w:tcPr>
            <w:tcW w:w="1407" w:type="dxa"/>
            <w:tcBorders>
              <w:top w:val="single" w:sz="5" w:space="0" w:color="000000"/>
              <w:left w:val="single" w:sz="5" w:space="0" w:color="000000"/>
              <w:bottom w:val="single" w:sz="5" w:space="0" w:color="000000"/>
              <w:right w:val="single" w:sz="5" w:space="0" w:color="000000"/>
            </w:tcBorders>
          </w:tcPr>
          <w:p w14:paraId="6B963EBB" w14:textId="77777777" w:rsidR="00066AAF" w:rsidRPr="005B3280" w:rsidRDefault="00066AAF" w:rsidP="00066AAF">
            <w:pPr>
              <w:spacing w:after="186" w:line="229"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708CBBC" w14:textId="77777777" w:rsidTr="00AA39D8">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45DE620" w14:textId="77777777" w:rsidR="00066AAF" w:rsidRPr="005B3280" w:rsidRDefault="00066AAF" w:rsidP="00066AAF">
            <w:pPr>
              <w:spacing w:after="18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AR-DA-3018</w:t>
            </w:r>
          </w:p>
        </w:tc>
        <w:tc>
          <w:tcPr>
            <w:tcW w:w="6292" w:type="dxa"/>
            <w:tcBorders>
              <w:top w:val="single" w:sz="5" w:space="0" w:color="000000"/>
              <w:left w:val="single" w:sz="5" w:space="0" w:color="000000"/>
              <w:bottom w:val="single" w:sz="5" w:space="0" w:color="000000"/>
              <w:right w:val="single" w:sz="5" w:space="0" w:color="000000"/>
            </w:tcBorders>
          </w:tcPr>
          <w:p w14:paraId="11521B31" w14:textId="77777777" w:rsidR="00066AAF" w:rsidRPr="005B3280" w:rsidRDefault="00066AAF" w:rsidP="00066AAF">
            <w:pPr>
              <w:spacing w:after="18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D</w:t>
            </w:r>
          </w:p>
        </w:tc>
        <w:tc>
          <w:tcPr>
            <w:tcW w:w="1407" w:type="dxa"/>
            <w:tcBorders>
              <w:top w:val="single" w:sz="5" w:space="0" w:color="000000"/>
              <w:left w:val="single" w:sz="5" w:space="0" w:color="000000"/>
              <w:bottom w:val="single" w:sz="5" w:space="0" w:color="000000"/>
              <w:right w:val="single" w:sz="5" w:space="0" w:color="000000"/>
            </w:tcBorders>
          </w:tcPr>
          <w:p w14:paraId="15E9D7CF" w14:textId="77777777" w:rsidR="00066AAF" w:rsidRPr="005B3280" w:rsidRDefault="00066AAF" w:rsidP="00066AAF">
            <w:pPr>
              <w:spacing w:after="18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13A8CD2" w14:textId="77777777" w:rsidTr="00AA39D8">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77CB33B"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AR-DA-3019</w:t>
            </w:r>
          </w:p>
        </w:tc>
        <w:tc>
          <w:tcPr>
            <w:tcW w:w="6292" w:type="dxa"/>
            <w:tcBorders>
              <w:top w:val="single" w:sz="5" w:space="0" w:color="000000"/>
              <w:left w:val="single" w:sz="5" w:space="0" w:color="000000"/>
              <w:bottom w:val="single" w:sz="5" w:space="0" w:color="000000"/>
              <w:right w:val="single" w:sz="5" w:space="0" w:color="000000"/>
            </w:tcBorders>
          </w:tcPr>
          <w:p w14:paraId="45F4A04C"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E</w:t>
            </w:r>
          </w:p>
        </w:tc>
        <w:tc>
          <w:tcPr>
            <w:tcW w:w="1407" w:type="dxa"/>
            <w:tcBorders>
              <w:top w:val="single" w:sz="5" w:space="0" w:color="000000"/>
              <w:left w:val="single" w:sz="5" w:space="0" w:color="000000"/>
              <w:bottom w:val="single" w:sz="5" w:space="0" w:color="000000"/>
              <w:right w:val="single" w:sz="5" w:space="0" w:color="000000"/>
            </w:tcBorders>
          </w:tcPr>
          <w:p w14:paraId="54B6507C"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DFE53D2" w14:textId="77777777" w:rsidTr="00620C21">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6E394414"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AR-DA-40 SECTIONS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25F5B3C5" w14:textId="77777777" w:rsidR="00066AAF" w:rsidRPr="005B3280" w:rsidRDefault="00066AAF" w:rsidP="00066AAF">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066AAF" w14:paraId="0D692999" w14:textId="77777777" w:rsidTr="00620C2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00E29588"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AR-DA-4000</w:t>
            </w:r>
          </w:p>
        </w:tc>
        <w:tc>
          <w:tcPr>
            <w:tcW w:w="6292" w:type="dxa"/>
            <w:tcBorders>
              <w:top w:val="single" w:sz="5" w:space="0" w:color="000000"/>
              <w:left w:val="single" w:sz="5" w:space="0" w:color="000000"/>
              <w:bottom w:val="single" w:sz="5" w:space="0" w:color="000000"/>
              <w:right w:val="single" w:sz="5" w:space="0" w:color="000000"/>
            </w:tcBorders>
          </w:tcPr>
          <w:p w14:paraId="0F8F27A6" w14:textId="77777777" w:rsidR="00066AAF" w:rsidRPr="005B3280" w:rsidRDefault="00066AAF" w:rsidP="00066AAF">
            <w:pPr>
              <w:spacing w:after="177"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_ 40 SECTIONS</w:t>
            </w:r>
          </w:p>
        </w:tc>
        <w:tc>
          <w:tcPr>
            <w:tcW w:w="1407" w:type="dxa"/>
            <w:tcBorders>
              <w:top w:val="single" w:sz="5" w:space="0" w:color="000000"/>
              <w:left w:val="single" w:sz="5" w:space="0" w:color="000000"/>
              <w:bottom w:val="single" w:sz="5" w:space="0" w:color="000000"/>
              <w:right w:val="single" w:sz="5" w:space="0" w:color="000000"/>
            </w:tcBorders>
          </w:tcPr>
          <w:p w14:paraId="01F0C95A"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F</w:t>
            </w:r>
          </w:p>
        </w:tc>
      </w:tr>
      <w:tr w:rsidR="00066AAF" w14:paraId="017C6D8C" w14:textId="77777777" w:rsidTr="00620C2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166D8EA4"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AR-DA-4001</w:t>
            </w:r>
          </w:p>
        </w:tc>
        <w:tc>
          <w:tcPr>
            <w:tcW w:w="6292" w:type="dxa"/>
            <w:tcBorders>
              <w:top w:val="single" w:sz="5" w:space="0" w:color="000000"/>
              <w:left w:val="single" w:sz="5" w:space="0" w:color="000000"/>
              <w:bottom w:val="single" w:sz="5" w:space="0" w:color="000000"/>
              <w:right w:val="single" w:sz="5" w:space="0" w:color="000000"/>
            </w:tcBorders>
          </w:tcPr>
          <w:p w14:paraId="0405F752"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AA</w:t>
            </w:r>
          </w:p>
        </w:tc>
        <w:tc>
          <w:tcPr>
            <w:tcW w:w="1407" w:type="dxa"/>
            <w:tcBorders>
              <w:top w:val="single" w:sz="5" w:space="0" w:color="000000"/>
              <w:left w:val="single" w:sz="5" w:space="0" w:color="000000"/>
              <w:bottom w:val="single" w:sz="5" w:space="0" w:color="000000"/>
              <w:right w:val="single" w:sz="5" w:space="0" w:color="000000"/>
            </w:tcBorders>
          </w:tcPr>
          <w:p w14:paraId="73EDB66D"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G</w:t>
            </w:r>
          </w:p>
        </w:tc>
      </w:tr>
      <w:tr w:rsidR="00066AAF" w14:paraId="1B8F790A" w14:textId="77777777" w:rsidTr="00620C21">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1D834BFC" w14:textId="77777777" w:rsidR="00066AAF" w:rsidRPr="005B3280" w:rsidRDefault="00066AAF" w:rsidP="00066AAF">
            <w:pPr>
              <w:spacing w:after="18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AR-DA-4002</w:t>
            </w:r>
          </w:p>
        </w:tc>
        <w:tc>
          <w:tcPr>
            <w:tcW w:w="6292" w:type="dxa"/>
            <w:tcBorders>
              <w:top w:val="single" w:sz="5" w:space="0" w:color="000000"/>
              <w:left w:val="single" w:sz="5" w:space="0" w:color="000000"/>
              <w:bottom w:val="single" w:sz="5" w:space="0" w:color="000000"/>
              <w:right w:val="single" w:sz="5" w:space="0" w:color="000000"/>
            </w:tcBorders>
          </w:tcPr>
          <w:p w14:paraId="5106B7E5" w14:textId="77777777" w:rsidR="00066AAF" w:rsidRPr="005B3280" w:rsidRDefault="00066AAF" w:rsidP="00066AAF">
            <w:pPr>
              <w:spacing w:after="18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BB</w:t>
            </w:r>
          </w:p>
        </w:tc>
        <w:tc>
          <w:tcPr>
            <w:tcW w:w="1407" w:type="dxa"/>
            <w:tcBorders>
              <w:top w:val="single" w:sz="5" w:space="0" w:color="000000"/>
              <w:left w:val="single" w:sz="5" w:space="0" w:color="000000"/>
              <w:bottom w:val="single" w:sz="5" w:space="0" w:color="000000"/>
              <w:right w:val="single" w:sz="5" w:space="0" w:color="000000"/>
            </w:tcBorders>
          </w:tcPr>
          <w:p w14:paraId="09C9BE20" w14:textId="77777777" w:rsidR="00066AAF" w:rsidRPr="005B3280" w:rsidRDefault="00066AAF" w:rsidP="00066AAF">
            <w:pPr>
              <w:spacing w:after="18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G</w:t>
            </w:r>
          </w:p>
        </w:tc>
      </w:tr>
      <w:tr w:rsidR="00066AAF" w14:paraId="5425FC84" w14:textId="77777777" w:rsidTr="00620C21">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6A233CF0"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AR-DA-4003</w:t>
            </w:r>
          </w:p>
        </w:tc>
        <w:tc>
          <w:tcPr>
            <w:tcW w:w="6292" w:type="dxa"/>
            <w:tcBorders>
              <w:top w:val="single" w:sz="5" w:space="0" w:color="000000"/>
              <w:left w:val="single" w:sz="5" w:space="0" w:color="000000"/>
              <w:bottom w:val="single" w:sz="5" w:space="0" w:color="000000"/>
              <w:right w:val="single" w:sz="5" w:space="0" w:color="000000"/>
            </w:tcBorders>
          </w:tcPr>
          <w:p w14:paraId="64E5A7E4"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CC</w:t>
            </w:r>
          </w:p>
        </w:tc>
        <w:tc>
          <w:tcPr>
            <w:tcW w:w="1407" w:type="dxa"/>
            <w:tcBorders>
              <w:top w:val="single" w:sz="5" w:space="0" w:color="000000"/>
              <w:left w:val="single" w:sz="5" w:space="0" w:color="000000"/>
              <w:bottom w:val="single" w:sz="5" w:space="0" w:color="000000"/>
              <w:right w:val="single" w:sz="5" w:space="0" w:color="000000"/>
            </w:tcBorders>
          </w:tcPr>
          <w:p w14:paraId="5966B476"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G</w:t>
            </w:r>
          </w:p>
        </w:tc>
      </w:tr>
      <w:tr w:rsidR="00066AAF" w14:paraId="7538E466"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0553223"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AR-DA-4004</w:t>
            </w:r>
          </w:p>
        </w:tc>
        <w:tc>
          <w:tcPr>
            <w:tcW w:w="6292" w:type="dxa"/>
            <w:tcBorders>
              <w:top w:val="single" w:sz="5" w:space="0" w:color="000000"/>
              <w:left w:val="single" w:sz="5" w:space="0" w:color="000000"/>
              <w:bottom w:val="single" w:sz="5" w:space="0" w:color="000000"/>
              <w:right w:val="single" w:sz="5" w:space="0" w:color="000000"/>
            </w:tcBorders>
          </w:tcPr>
          <w:p w14:paraId="6F714EEA"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DD</w:t>
            </w:r>
          </w:p>
        </w:tc>
        <w:tc>
          <w:tcPr>
            <w:tcW w:w="1407" w:type="dxa"/>
            <w:tcBorders>
              <w:top w:val="single" w:sz="5" w:space="0" w:color="000000"/>
              <w:left w:val="single" w:sz="5" w:space="0" w:color="000000"/>
              <w:bottom w:val="single" w:sz="5" w:space="0" w:color="000000"/>
              <w:right w:val="single" w:sz="5" w:space="0" w:color="000000"/>
            </w:tcBorders>
          </w:tcPr>
          <w:p w14:paraId="68ED5DEB"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7496CC1"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229F09B4"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AR-DA-4005</w:t>
            </w:r>
          </w:p>
        </w:tc>
        <w:tc>
          <w:tcPr>
            <w:tcW w:w="6292" w:type="dxa"/>
            <w:tcBorders>
              <w:top w:val="single" w:sz="5" w:space="0" w:color="000000"/>
              <w:left w:val="single" w:sz="5" w:space="0" w:color="000000"/>
              <w:bottom w:val="single" w:sz="5" w:space="0" w:color="000000"/>
              <w:right w:val="single" w:sz="5" w:space="0" w:color="000000"/>
            </w:tcBorders>
          </w:tcPr>
          <w:p w14:paraId="4A44008D"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EE</w:t>
            </w:r>
          </w:p>
        </w:tc>
        <w:tc>
          <w:tcPr>
            <w:tcW w:w="1407" w:type="dxa"/>
            <w:tcBorders>
              <w:top w:val="single" w:sz="5" w:space="0" w:color="000000"/>
              <w:left w:val="single" w:sz="5" w:space="0" w:color="000000"/>
              <w:bottom w:val="single" w:sz="5" w:space="0" w:color="000000"/>
              <w:right w:val="single" w:sz="5" w:space="0" w:color="000000"/>
            </w:tcBorders>
          </w:tcPr>
          <w:p w14:paraId="2DD609F9"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6D332532"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26DDCCAE"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AR-DA-4006</w:t>
            </w:r>
          </w:p>
        </w:tc>
        <w:tc>
          <w:tcPr>
            <w:tcW w:w="6292" w:type="dxa"/>
            <w:tcBorders>
              <w:top w:val="single" w:sz="5" w:space="0" w:color="000000"/>
              <w:left w:val="single" w:sz="5" w:space="0" w:color="000000"/>
              <w:bottom w:val="single" w:sz="5" w:space="0" w:color="000000"/>
              <w:right w:val="single" w:sz="5" w:space="0" w:color="000000"/>
            </w:tcBorders>
          </w:tcPr>
          <w:p w14:paraId="2601FB44"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FF</w:t>
            </w:r>
          </w:p>
        </w:tc>
        <w:tc>
          <w:tcPr>
            <w:tcW w:w="1407" w:type="dxa"/>
            <w:tcBorders>
              <w:top w:val="single" w:sz="5" w:space="0" w:color="000000"/>
              <w:left w:val="single" w:sz="5" w:space="0" w:color="000000"/>
              <w:bottom w:val="single" w:sz="5" w:space="0" w:color="000000"/>
              <w:right w:val="single" w:sz="5" w:space="0" w:color="000000"/>
            </w:tcBorders>
          </w:tcPr>
          <w:p w14:paraId="35112131"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22375E19"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E26EB8B" w14:textId="77777777" w:rsidR="00066AAF" w:rsidRPr="005B3280" w:rsidRDefault="00066AAF" w:rsidP="00066AAF">
            <w:pPr>
              <w:spacing w:after="18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AR-DA-4007</w:t>
            </w:r>
          </w:p>
        </w:tc>
        <w:tc>
          <w:tcPr>
            <w:tcW w:w="6292" w:type="dxa"/>
            <w:tcBorders>
              <w:top w:val="single" w:sz="5" w:space="0" w:color="000000"/>
              <w:left w:val="single" w:sz="5" w:space="0" w:color="000000"/>
              <w:bottom w:val="single" w:sz="5" w:space="0" w:color="000000"/>
              <w:right w:val="single" w:sz="5" w:space="0" w:color="000000"/>
            </w:tcBorders>
          </w:tcPr>
          <w:p w14:paraId="1627216B" w14:textId="77777777" w:rsidR="00066AAF" w:rsidRPr="005B3280" w:rsidRDefault="00066AAF" w:rsidP="00066AAF">
            <w:pPr>
              <w:spacing w:after="18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GG</w:t>
            </w:r>
          </w:p>
        </w:tc>
        <w:tc>
          <w:tcPr>
            <w:tcW w:w="1407" w:type="dxa"/>
            <w:tcBorders>
              <w:top w:val="single" w:sz="5" w:space="0" w:color="000000"/>
              <w:left w:val="single" w:sz="5" w:space="0" w:color="000000"/>
              <w:bottom w:val="single" w:sz="5" w:space="0" w:color="000000"/>
              <w:right w:val="single" w:sz="5" w:space="0" w:color="000000"/>
            </w:tcBorders>
          </w:tcPr>
          <w:p w14:paraId="7639CB40" w14:textId="77777777" w:rsidR="00066AAF" w:rsidRPr="005B3280" w:rsidRDefault="00066AAF" w:rsidP="00066AAF">
            <w:pPr>
              <w:spacing w:after="18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632CAF3D"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121A4B2"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AR-DA-4008</w:t>
            </w:r>
          </w:p>
        </w:tc>
        <w:tc>
          <w:tcPr>
            <w:tcW w:w="6292" w:type="dxa"/>
            <w:tcBorders>
              <w:top w:val="single" w:sz="5" w:space="0" w:color="000000"/>
              <w:left w:val="single" w:sz="5" w:space="0" w:color="000000"/>
              <w:bottom w:val="single" w:sz="5" w:space="0" w:color="000000"/>
              <w:right w:val="single" w:sz="5" w:space="0" w:color="000000"/>
            </w:tcBorders>
          </w:tcPr>
          <w:p w14:paraId="42B822AC"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HH</w:t>
            </w:r>
          </w:p>
        </w:tc>
        <w:tc>
          <w:tcPr>
            <w:tcW w:w="1407" w:type="dxa"/>
            <w:tcBorders>
              <w:top w:val="single" w:sz="5" w:space="0" w:color="000000"/>
              <w:left w:val="single" w:sz="5" w:space="0" w:color="000000"/>
              <w:bottom w:val="single" w:sz="5" w:space="0" w:color="000000"/>
              <w:right w:val="single" w:sz="5" w:space="0" w:color="000000"/>
            </w:tcBorders>
          </w:tcPr>
          <w:p w14:paraId="2D16EA71"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3E313FAE" w14:textId="77777777" w:rsidTr="00620C2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44BAE39"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AR-DA-4009</w:t>
            </w:r>
          </w:p>
        </w:tc>
        <w:tc>
          <w:tcPr>
            <w:tcW w:w="6292" w:type="dxa"/>
            <w:tcBorders>
              <w:top w:val="single" w:sz="5" w:space="0" w:color="000000"/>
              <w:left w:val="single" w:sz="5" w:space="0" w:color="000000"/>
              <w:bottom w:val="single" w:sz="5" w:space="0" w:color="000000"/>
              <w:right w:val="single" w:sz="5" w:space="0" w:color="000000"/>
            </w:tcBorders>
          </w:tcPr>
          <w:p w14:paraId="26678C3D"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GENERAL SECTIONS JJ</w:t>
            </w:r>
          </w:p>
        </w:tc>
        <w:tc>
          <w:tcPr>
            <w:tcW w:w="1407" w:type="dxa"/>
            <w:tcBorders>
              <w:top w:val="single" w:sz="5" w:space="0" w:color="000000"/>
              <w:left w:val="single" w:sz="5" w:space="0" w:color="000000"/>
              <w:bottom w:val="single" w:sz="5" w:space="0" w:color="000000"/>
              <w:right w:val="single" w:sz="5" w:space="0" w:color="000000"/>
            </w:tcBorders>
          </w:tcPr>
          <w:p w14:paraId="6D7BB73B"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E</w:t>
            </w:r>
          </w:p>
        </w:tc>
      </w:tr>
      <w:tr w:rsidR="00066AAF" w14:paraId="702DC144" w14:textId="77777777" w:rsidTr="00C26361">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0264C9C3"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lastRenderedPageBreak/>
              <w:t>AR-DA-50 3D VIEWS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6F9CDF41" w14:textId="77777777" w:rsidR="00066AAF" w:rsidRPr="005B3280" w:rsidRDefault="00066AAF" w:rsidP="00066AAF">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066AAF" w14:paraId="437274AE" w14:textId="77777777" w:rsidTr="00C2636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265C39D4"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AR-DA-5000</w:t>
            </w:r>
          </w:p>
        </w:tc>
        <w:tc>
          <w:tcPr>
            <w:tcW w:w="6292" w:type="dxa"/>
            <w:tcBorders>
              <w:top w:val="single" w:sz="5" w:space="0" w:color="000000"/>
              <w:left w:val="single" w:sz="5" w:space="0" w:color="000000"/>
              <w:bottom w:val="single" w:sz="5" w:space="0" w:color="000000"/>
              <w:right w:val="single" w:sz="5" w:space="0" w:color="000000"/>
            </w:tcBorders>
          </w:tcPr>
          <w:p w14:paraId="3B2331B0" w14:textId="77777777" w:rsidR="00066AAF" w:rsidRPr="005B3280" w:rsidRDefault="00066AAF" w:rsidP="00066AAF">
            <w:pPr>
              <w:spacing w:after="177"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_ 50 3D VIEWS</w:t>
            </w:r>
          </w:p>
        </w:tc>
        <w:tc>
          <w:tcPr>
            <w:tcW w:w="1407" w:type="dxa"/>
            <w:tcBorders>
              <w:top w:val="single" w:sz="5" w:space="0" w:color="000000"/>
              <w:left w:val="single" w:sz="5" w:space="0" w:color="000000"/>
              <w:bottom w:val="single" w:sz="5" w:space="0" w:color="000000"/>
              <w:right w:val="single" w:sz="5" w:space="0" w:color="000000"/>
            </w:tcBorders>
          </w:tcPr>
          <w:p w14:paraId="50360534"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E38E232" w14:textId="77777777" w:rsidTr="00C2636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18F31A6B" w14:textId="77777777" w:rsidR="00066AAF" w:rsidRPr="005B3280" w:rsidRDefault="00066AAF" w:rsidP="00066AAF">
            <w:pPr>
              <w:spacing w:after="18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AR-DA-5001</w:t>
            </w:r>
          </w:p>
        </w:tc>
        <w:tc>
          <w:tcPr>
            <w:tcW w:w="6292" w:type="dxa"/>
            <w:tcBorders>
              <w:top w:val="single" w:sz="5" w:space="0" w:color="000000"/>
              <w:left w:val="single" w:sz="5" w:space="0" w:color="000000"/>
              <w:bottom w:val="single" w:sz="5" w:space="0" w:color="000000"/>
              <w:right w:val="single" w:sz="5" w:space="0" w:color="000000"/>
            </w:tcBorders>
          </w:tcPr>
          <w:p w14:paraId="4149413B" w14:textId="77777777" w:rsidR="00066AAF" w:rsidRPr="005B3280" w:rsidRDefault="00066AAF" w:rsidP="00066AAF">
            <w:pPr>
              <w:spacing w:after="18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AERIAL VIEW - BURWOOD</w:t>
            </w:r>
          </w:p>
        </w:tc>
        <w:tc>
          <w:tcPr>
            <w:tcW w:w="1407" w:type="dxa"/>
            <w:tcBorders>
              <w:top w:val="single" w:sz="5" w:space="0" w:color="000000"/>
              <w:left w:val="single" w:sz="5" w:space="0" w:color="000000"/>
              <w:bottom w:val="single" w:sz="5" w:space="0" w:color="000000"/>
              <w:right w:val="single" w:sz="5" w:space="0" w:color="000000"/>
            </w:tcBorders>
          </w:tcPr>
          <w:p w14:paraId="32583D6A" w14:textId="77777777" w:rsidR="00066AAF" w:rsidRPr="005B3280" w:rsidRDefault="00066AAF" w:rsidP="00066AAF">
            <w:pPr>
              <w:spacing w:after="18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2A4B05DD" w14:textId="77777777" w:rsidTr="00C26361">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674A9E6F"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AR-DA-5002</w:t>
            </w:r>
          </w:p>
        </w:tc>
        <w:tc>
          <w:tcPr>
            <w:tcW w:w="6292" w:type="dxa"/>
            <w:tcBorders>
              <w:top w:val="single" w:sz="5" w:space="0" w:color="000000"/>
              <w:left w:val="single" w:sz="5" w:space="0" w:color="000000"/>
              <w:bottom w:val="single" w:sz="5" w:space="0" w:color="000000"/>
              <w:right w:val="single" w:sz="5" w:space="0" w:color="000000"/>
            </w:tcBorders>
          </w:tcPr>
          <w:p w14:paraId="34ACF559"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AERIAL VIEW - BURWOOD 02</w:t>
            </w:r>
          </w:p>
        </w:tc>
        <w:tc>
          <w:tcPr>
            <w:tcW w:w="1407" w:type="dxa"/>
            <w:tcBorders>
              <w:top w:val="single" w:sz="5" w:space="0" w:color="000000"/>
              <w:left w:val="single" w:sz="5" w:space="0" w:color="000000"/>
              <w:bottom w:val="single" w:sz="5" w:space="0" w:color="000000"/>
              <w:right w:val="single" w:sz="5" w:space="0" w:color="000000"/>
            </w:tcBorders>
          </w:tcPr>
          <w:p w14:paraId="6A4D15D2"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550965E3" w14:textId="77777777" w:rsidTr="00C26361">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1B2CAA55"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AR-DA-5003</w:t>
            </w:r>
          </w:p>
        </w:tc>
        <w:tc>
          <w:tcPr>
            <w:tcW w:w="6292" w:type="dxa"/>
            <w:tcBorders>
              <w:top w:val="single" w:sz="5" w:space="0" w:color="000000"/>
              <w:left w:val="single" w:sz="5" w:space="0" w:color="000000"/>
              <w:bottom w:val="single" w:sz="5" w:space="0" w:color="000000"/>
              <w:right w:val="single" w:sz="5" w:space="0" w:color="000000"/>
            </w:tcBorders>
          </w:tcPr>
          <w:p w14:paraId="1B8F3774"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PUBLIC DOMAIN - CLARENDON PLACE</w:t>
            </w:r>
          </w:p>
        </w:tc>
        <w:tc>
          <w:tcPr>
            <w:tcW w:w="1407" w:type="dxa"/>
            <w:tcBorders>
              <w:top w:val="single" w:sz="5" w:space="0" w:color="000000"/>
              <w:left w:val="single" w:sz="5" w:space="0" w:color="000000"/>
              <w:bottom w:val="single" w:sz="5" w:space="0" w:color="000000"/>
              <w:right w:val="single" w:sz="5" w:space="0" w:color="000000"/>
            </w:tcBorders>
          </w:tcPr>
          <w:p w14:paraId="604F15EF"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1482EDA4"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4969D2A"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AR-DA-5004</w:t>
            </w:r>
          </w:p>
        </w:tc>
        <w:tc>
          <w:tcPr>
            <w:tcW w:w="6292" w:type="dxa"/>
            <w:tcBorders>
              <w:top w:val="single" w:sz="5" w:space="0" w:color="000000"/>
              <w:left w:val="single" w:sz="5" w:space="0" w:color="000000"/>
              <w:bottom w:val="single" w:sz="5" w:space="0" w:color="000000"/>
              <w:right w:val="single" w:sz="5" w:space="0" w:color="000000"/>
            </w:tcBorders>
          </w:tcPr>
          <w:p w14:paraId="01183D16"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PUBLIC DOMAIN - WYNNE PLACE</w:t>
            </w:r>
          </w:p>
        </w:tc>
        <w:tc>
          <w:tcPr>
            <w:tcW w:w="1407" w:type="dxa"/>
            <w:tcBorders>
              <w:top w:val="single" w:sz="5" w:space="0" w:color="000000"/>
              <w:left w:val="single" w:sz="5" w:space="0" w:color="000000"/>
              <w:bottom w:val="single" w:sz="5" w:space="0" w:color="000000"/>
              <w:right w:val="single" w:sz="5" w:space="0" w:color="000000"/>
            </w:tcBorders>
          </w:tcPr>
          <w:p w14:paraId="19EC2CE4"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2E1D5E83"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DE35E24"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AR-DA-5005</w:t>
            </w:r>
          </w:p>
        </w:tc>
        <w:tc>
          <w:tcPr>
            <w:tcW w:w="6292" w:type="dxa"/>
            <w:tcBorders>
              <w:top w:val="single" w:sz="5" w:space="0" w:color="000000"/>
              <w:left w:val="single" w:sz="5" w:space="0" w:color="000000"/>
              <w:bottom w:val="single" w:sz="5" w:space="0" w:color="000000"/>
              <w:right w:val="single" w:sz="5" w:space="0" w:color="000000"/>
            </w:tcBorders>
          </w:tcPr>
          <w:p w14:paraId="169F7E0F"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AERIAL VIEW - WYNNE PLACE</w:t>
            </w:r>
          </w:p>
        </w:tc>
        <w:tc>
          <w:tcPr>
            <w:tcW w:w="1407" w:type="dxa"/>
            <w:tcBorders>
              <w:top w:val="single" w:sz="5" w:space="0" w:color="000000"/>
              <w:left w:val="single" w:sz="5" w:space="0" w:color="000000"/>
              <w:bottom w:val="single" w:sz="5" w:space="0" w:color="000000"/>
              <w:right w:val="single" w:sz="5" w:space="0" w:color="000000"/>
            </w:tcBorders>
          </w:tcPr>
          <w:p w14:paraId="7FB3C1C3"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4FC50B60"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7BF870E" w14:textId="77777777" w:rsidR="00066AAF" w:rsidRPr="005B3280" w:rsidRDefault="00066AAF" w:rsidP="00066AAF">
            <w:pPr>
              <w:spacing w:after="18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AR-DA-5006</w:t>
            </w:r>
          </w:p>
        </w:tc>
        <w:tc>
          <w:tcPr>
            <w:tcW w:w="6292" w:type="dxa"/>
            <w:tcBorders>
              <w:top w:val="single" w:sz="5" w:space="0" w:color="000000"/>
              <w:left w:val="single" w:sz="5" w:space="0" w:color="000000"/>
              <w:bottom w:val="single" w:sz="5" w:space="0" w:color="000000"/>
              <w:right w:val="single" w:sz="5" w:space="0" w:color="000000"/>
            </w:tcBorders>
          </w:tcPr>
          <w:p w14:paraId="49ACF828" w14:textId="77777777" w:rsidR="00066AAF" w:rsidRPr="005B3280" w:rsidRDefault="00066AAF" w:rsidP="00066AAF">
            <w:pPr>
              <w:spacing w:after="18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PUBLIC DOMAIN - BURWOOD LANE</w:t>
            </w:r>
          </w:p>
        </w:tc>
        <w:tc>
          <w:tcPr>
            <w:tcW w:w="1407" w:type="dxa"/>
            <w:tcBorders>
              <w:top w:val="single" w:sz="5" w:space="0" w:color="000000"/>
              <w:left w:val="single" w:sz="5" w:space="0" w:color="000000"/>
              <w:bottom w:val="single" w:sz="5" w:space="0" w:color="000000"/>
              <w:right w:val="single" w:sz="5" w:space="0" w:color="000000"/>
            </w:tcBorders>
          </w:tcPr>
          <w:p w14:paraId="0BB8E8BB" w14:textId="77777777" w:rsidR="00066AAF" w:rsidRPr="005B3280" w:rsidRDefault="00066AAF" w:rsidP="00066AAF">
            <w:pPr>
              <w:spacing w:after="18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2EEB9880"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552399D"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AR-DA-5007</w:t>
            </w:r>
          </w:p>
        </w:tc>
        <w:tc>
          <w:tcPr>
            <w:tcW w:w="6292" w:type="dxa"/>
            <w:tcBorders>
              <w:top w:val="single" w:sz="5" w:space="0" w:color="000000"/>
              <w:left w:val="single" w:sz="5" w:space="0" w:color="000000"/>
              <w:bottom w:val="single" w:sz="5" w:space="0" w:color="000000"/>
              <w:right w:val="single" w:sz="5" w:space="0" w:color="000000"/>
            </w:tcBorders>
          </w:tcPr>
          <w:p w14:paraId="4E7930C6"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PUBLIC DOMAIN - WEST RAILWAY PARADE</w:t>
            </w:r>
          </w:p>
        </w:tc>
        <w:tc>
          <w:tcPr>
            <w:tcW w:w="1407" w:type="dxa"/>
            <w:tcBorders>
              <w:top w:val="single" w:sz="5" w:space="0" w:color="000000"/>
              <w:left w:val="single" w:sz="5" w:space="0" w:color="000000"/>
              <w:bottom w:val="single" w:sz="5" w:space="0" w:color="000000"/>
              <w:right w:val="single" w:sz="5" w:space="0" w:color="000000"/>
            </w:tcBorders>
          </w:tcPr>
          <w:p w14:paraId="1A50F59F"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2EE5A292"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F4621C5"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AR-DA-5008</w:t>
            </w:r>
          </w:p>
        </w:tc>
        <w:tc>
          <w:tcPr>
            <w:tcW w:w="6292" w:type="dxa"/>
            <w:tcBorders>
              <w:top w:val="single" w:sz="5" w:space="0" w:color="000000"/>
              <w:left w:val="single" w:sz="5" w:space="0" w:color="000000"/>
              <w:bottom w:val="single" w:sz="5" w:space="0" w:color="000000"/>
              <w:right w:val="single" w:sz="5" w:space="0" w:color="000000"/>
            </w:tcBorders>
          </w:tcPr>
          <w:p w14:paraId="608A500A"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PUBLIC DOMAIN - LIBRARY PARK</w:t>
            </w:r>
          </w:p>
        </w:tc>
        <w:tc>
          <w:tcPr>
            <w:tcW w:w="1407" w:type="dxa"/>
            <w:tcBorders>
              <w:top w:val="single" w:sz="5" w:space="0" w:color="000000"/>
              <w:left w:val="single" w:sz="5" w:space="0" w:color="000000"/>
              <w:bottom w:val="single" w:sz="5" w:space="0" w:color="000000"/>
              <w:right w:val="single" w:sz="5" w:space="0" w:color="000000"/>
            </w:tcBorders>
          </w:tcPr>
          <w:p w14:paraId="352D88CB"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1212B4EB"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A9A982D" w14:textId="77777777" w:rsidR="00066AAF" w:rsidRPr="005B3280" w:rsidRDefault="00066AAF" w:rsidP="00066AAF">
            <w:pPr>
              <w:spacing w:after="17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AR-DA-5009</w:t>
            </w:r>
          </w:p>
        </w:tc>
        <w:tc>
          <w:tcPr>
            <w:tcW w:w="6292" w:type="dxa"/>
            <w:tcBorders>
              <w:top w:val="single" w:sz="5" w:space="0" w:color="000000"/>
              <w:left w:val="single" w:sz="5" w:space="0" w:color="000000"/>
              <w:bottom w:val="single" w:sz="5" w:space="0" w:color="000000"/>
              <w:right w:val="single" w:sz="5" w:space="0" w:color="000000"/>
            </w:tcBorders>
          </w:tcPr>
          <w:p w14:paraId="57CCC7B8" w14:textId="77777777" w:rsidR="00066AAF" w:rsidRPr="005B3280" w:rsidRDefault="00066AAF" w:rsidP="00066AAF">
            <w:pPr>
              <w:spacing w:after="17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COMMUNAL OPEN SPACE - TOWER D POOL</w:t>
            </w:r>
          </w:p>
        </w:tc>
        <w:tc>
          <w:tcPr>
            <w:tcW w:w="1407" w:type="dxa"/>
            <w:tcBorders>
              <w:top w:val="single" w:sz="5" w:space="0" w:color="000000"/>
              <w:left w:val="single" w:sz="5" w:space="0" w:color="000000"/>
              <w:bottom w:val="single" w:sz="5" w:space="0" w:color="000000"/>
              <w:right w:val="single" w:sz="5" w:space="0" w:color="000000"/>
            </w:tcBorders>
          </w:tcPr>
          <w:p w14:paraId="6616C1B9" w14:textId="77777777" w:rsidR="00066AAF" w:rsidRPr="005B3280" w:rsidRDefault="00066AAF" w:rsidP="00066AAF">
            <w:pPr>
              <w:spacing w:after="17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3CC74B39"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2B3659F"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AR-DA-5010</w:t>
            </w:r>
          </w:p>
        </w:tc>
        <w:tc>
          <w:tcPr>
            <w:tcW w:w="6292" w:type="dxa"/>
            <w:tcBorders>
              <w:top w:val="single" w:sz="5" w:space="0" w:color="000000"/>
              <w:left w:val="single" w:sz="5" w:space="0" w:color="000000"/>
              <w:bottom w:val="single" w:sz="5" w:space="0" w:color="000000"/>
              <w:right w:val="single" w:sz="5" w:space="0" w:color="000000"/>
            </w:tcBorders>
          </w:tcPr>
          <w:p w14:paraId="674E8530"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PUBLIC DOMAIN - CLARENDON PLACE</w:t>
            </w:r>
          </w:p>
        </w:tc>
        <w:tc>
          <w:tcPr>
            <w:tcW w:w="1407" w:type="dxa"/>
            <w:tcBorders>
              <w:top w:val="single" w:sz="5" w:space="0" w:color="000000"/>
              <w:left w:val="single" w:sz="5" w:space="0" w:color="000000"/>
              <w:bottom w:val="single" w:sz="5" w:space="0" w:color="000000"/>
              <w:right w:val="single" w:sz="5" w:space="0" w:color="000000"/>
            </w:tcBorders>
          </w:tcPr>
          <w:p w14:paraId="4A58692A"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D</w:t>
            </w:r>
          </w:p>
        </w:tc>
      </w:tr>
      <w:tr w:rsidR="00066AAF" w14:paraId="2808E922" w14:textId="77777777" w:rsidTr="00C26361">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449D90D0"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AR-DA-60 FINISHES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6BC963DC" w14:textId="77777777" w:rsidR="00066AAF" w:rsidRPr="005B3280" w:rsidRDefault="00066AAF" w:rsidP="00066AAF">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066AAF" w14:paraId="4CE42A52" w14:textId="77777777" w:rsidTr="00C2636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8E47AB7"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AR-DA-6000</w:t>
            </w:r>
          </w:p>
        </w:tc>
        <w:tc>
          <w:tcPr>
            <w:tcW w:w="6292" w:type="dxa"/>
            <w:tcBorders>
              <w:top w:val="single" w:sz="5" w:space="0" w:color="000000"/>
              <w:left w:val="single" w:sz="5" w:space="0" w:color="000000"/>
              <w:bottom w:val="single" w:sz="5" w:space="0" w:color="000000"/>
              <w:right w:val="single" w:sz="5" w:space="0" w:color="000000"/>
            </w:tcBorders>
          </w:tcPr>
          <w:p w14:paraId="7044B59D" w14:textId="77777777" w:rsidR="00066AAF" w:rsidRPr="005B3280" w:rsidRDefault="00066AAF" w:rsidP="00066AAF">
            <w:pPr>
              <w:spacing w:after="177"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_ 60 FINISHES</w:t>
            </w:r>
          </w:p>
        </w:tc>
        <w:tc>
          <w:tcPr>
            <w:tcW w:w="1407" w:type="dxa"/>
            <w:tcBorders>
              <w:top w:val="single" w:sz="5" w:space="0" w:color="000000"/>
              <w:left w:val="single" w:sz="5" w:space="0" w:color="000000"/>
              <w:bottom w:val="single" w:sz="5" w:space="0" w:color="000000"/>
              <w:right w:val="single" w:sz="5" w:space="0" w:color="000000"/>
            </w:tcBorders>
          </w:tcPr>
          <w:p w14:paraId="16F8410C"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6D0161D3" w14:textId="77777777" w:rsidTr="00C2636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68387822" w14:textId="77777777" w:rsidR="00066AAF" w:rsidRPr="005B3280" w:rsidRDefault="00066AAF" w:rsidP="00066AAF">
            <w:pPr>
              <w:spacing w:after="176"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AR-DA-6001</w:t>
            </w:r>
          </w:p>
        </w:tc>
        <w:tc>
          <w:tcPr>
            <w:tcW w:w="6292" w:type="dxa"/>
            <w:tcBorders>
              <w:top w:val="single" w:sz="5" w:space="0" w:color="000000"/>
              <w:left w:val="single" w:sz="5" w:space="0" w:color="000000"/>
              <w:bottom w:val="single" w:sz="5" w:space="0" w:color="000000"/>
              <w:right w:val="single" w:sz="5" w:space="0" w:color="000000"/>
            </w:tcBorders>
          </w:tcPr>
          <w:p w14:paraId="5965A337" w14:textId="77777777" w:rsidR="00066AAF" w:rsidRPr="005B3280" w:rsidRDefault="00066AAF" w:rsidP="00066AAF">
            <w:pPr>
              <w:spacing w:after="176"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PODIUM FINISHES</w:t>
            </w:r>
          </w:p>
        </w:tc>
        <w:tc>
          <w:tcPr>
            <w:tcW w:w="1407" w:type="dxa"/>
            <w:tcBorders>
              <w:top w:val="single" w:sz="5" w:space="0" w:color="000000"/>
              <w:left w:val="single" w:sz="5" w:space="0" w:color="000000"/>
              <w:bottom w:val="single" w:sz="5" w:space="0" w:color="000000"/>
              <w:right w:val="single" w:sz="5" w:space="0" w:color="000000"/>
            </w:tcBorders>
          </w:tcPr>
          <w:p w14:paraId="2B336048" w14:textId="77777777" w:rsidR="00066AAF" w:rsidRPr="005B3280" w:rsidRDefault="00066AAF" w:rsidP="00066AAF">
            <w:pPr>
              <w:spacing w:after="176"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019DE67" w14:textId="77777777" w:rsidTr="00C26361">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6912DA47" w14:textId="77777777" w:rsidR="00066AAF" w:rsidRPr="005B3280" w:rsidRDefault="00066AAF" w:rsidP="00066AAF">
            <w:pPr>
              <w:spacing w:after="17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AR-DA-6002</w:t>
            </w:r>
          </w:p>
        </w:tc>
        <w:tc>
          <w:tcPr>
            <w:tcW w:w="6292" w:type="dxa"/>
            <w:tcBorders>
              <w:top w:val="single" w:sz="5" w:space="0" w:color="000000"/>
              <w:left w:val="single" w:sz="5" w:space="0" w:color="000000"/>
              <w:bottom w:val="single" w:sz="5" w:space="0" w:color="000000"/>
              <w:right w:val="single" w:sz="5" w:space="0" w:color="000000"/>
            </w:tcBorders>
          </w:tcPr>
          <w:p w14:paraId="134CD519" w14:textId="77777777" w:rsidR="00066AAF" w:rsidRPr="005B3280" w:rsidRDefault="00066AAF" w:rsidP="00066AAF">
            <w:pPr>
              <w:spacing w:after="17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PODIUM FINISHES</w:t>
            </w:r>
          </w:p>
        </w:tc>
        <w:tc>
          <w:tcPr>
            <w:tcW w:w="1407" w:type="dxa"/>
            <w:tcBorders>
              <w:top w:val="single" w:sz="5" w:space="0" w:color="000000"/>
              <w:left w:val="single" w:sz="5" w:space="0" w:color="000000"/>
              <w:bottom w:val="single" w:sz="5" w:space="0" w:color="000000"/>
              <w:right w:val="single" w:sz="5" w:space="0" w:color="000000"/>
            </w:tcBorders>
          </w:tcPr>
          <w:p w14:paraId="0597EADD" w14:textId="77777777" w:rsidR="00066AAF" w:rsidRPr="005B3280" w:rsidRDefault="00066AAF" w:rsidP="00066AAF">
            <w:pPr>
              <w:spacing w:after="17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18B7FC2B" w14:textId="77777777" w:rsidTr="00C26361">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6B75DF25"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AR-DA-6003</w:t>
            </w:r>
          </w:p>
        </w:tc>
        <w:tc>
          <w:tcPr>
            <w:tcW w:w="6292" w:type="dxa"/>
            <w:tcBorders>
              <w:top w:val="single" w:sz="5" w:space="0" w:color="000000"/>
              <w:left w:val="single" w:sz="5" w:space="0" w:color="000000"/>
              <w:bottom w:val="single" w:sz="5" w:space="0" w:color="000000"/>
              <w:right w:val="single" w:sz="5" w:space="0" w:color="000000"/>
            </w:tcBorders>
          </w:tcPr>
          <w:p w14:paraId="23FE8475" w14:textId="77777777" w:rsidR="00066AAF" w:rsidRPr="005B3280" w:rsidRDefault="00066AAF" w:rsidP="00066AAF">
            <w:pPr>
              <w:spacing w:after="17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PODIUM FINISHES</w:t>
            </w:r>
          </w:p>
        </w:tc>
        <w:tc>
          <w:tcPr>
            <w:tcW w:w="1407" w:type="dxa"/>
            <w:tcBorders>
              <w:top w:val="single" w:sz="5" w:space="0" w:color="000000"/>
              <w:left w:val="single" w:sz="5" w:space="0" w:color="000000"/>
              <w:bottom w:val="single" w:sz="5" w:space="0" w:color="000000"/>
              <w:right w:val="single" w:sz="5" w:space="0" w:color="000000"/>
            </w:tcBorders>
          </w:tcPr>
          <w:p w14:paraId="762C3346"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746D4AB"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551BB49"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AR-DA-6004</w:t>
            </w:r>
          </w:p>
        </w:tc>
        <w:tc>
          <w:tcPr>
            <w:tcW w:w="6292" w:type="dxa"/>
            <w:tcBorders>
              <w:top w:val="single" w:sz="5" w:space="0" w:color="000000"/>
              <w:left w:val="single" w:sz="5" w:space="0" w:color="000000"/>
              <w:bottom w:val="single" w:sz="5" w:space="0" w:color="000000"/>
              <w:right w:val="single" w:sz="5" w:space="0" w:color="000000"/>
            </w:tcBorders>
          </w:tcPr>
          <w:p w14:paraId="0B8ACC2B"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PODIUM FINISHES</w:t>
            </w:r>
          </w:p>
        </w:tc>
        <w:tc>
          <w:tcPr>
            <w:tcW w:w="1407" w:type="dxa"/>
            <w:tcBorders>
              <w:top w:val="single" w:sz="5" w:space="0" w:color="000000"/>
              <w:left w:val="single" w:sz="5" w:space="0" w:color="000000"/>
              <w:bottom w:val="single" w:sz="5" w:space="0" w:color="000000"/>
              <w:right w:val="single" w:sz="5" w:space="0" w:color="000000"/>
            </w:tcBorders>
          </w:tcPr>
          <w:p w14:paraId="66C74FA2"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D1E4900"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3595D4B"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AR-DA-6005</w:t>
            </w:r>
          </w:p>
        </w:tc>
        <w:tc>
          <w:tcPr>
            <w:tcW w:w="6292" w:type="dxa"/>
            <w:tcBorders>
              <w:top w:val="single" w:sz="5" w:space="0" w:color="000000"/>
              <w:left w:val="single" w:sz="5" w:space="0" w:color="000000"/>
              <w:bottom w:val="single" w:sz="5" w:space="0" w:color="000000"/>
              <w:right w:val="single" w:sz="5" w:space="0" w:color="000000"/>
            </w:tcBorders>
          </w:tcPr>
          <w:p w14:paraId="565CD06D"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A FINISHES</w:t>
            </w:r>
          </w:p>
        </w:tc>
        <w:tc>
          <w:tcPr>
            <w:tcW w:w="1407" w:type="dxa"/>
            <w:tcBorders>
              <w:top w:val="single" w:sz="5" w:space="0" w:color="000000"/>
              <w:left w:val="single" w:sz="5" w:space="0" w:color="000000"/>
              <w:bottom w:val="single" w:sz="5" w:space="0" w:color="000000"/>
              <w:right w:val="single" w:sz="5" w:space="0" w:color="000000"/>
            </w:tcBorders>
          </w:tcPr>
          <w:p w14:paraId="41B4B8B1"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873EA1E"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DE351A7"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AR-DA-6006</w:t>
            </w:r>
          </w:p>
        </w:tc>
        <w:tc>
          <w:tcPr>
            <w:tcW w:w="6292" w:type="dxa"/>
            <w:tcBorders>
              <w:top w:val="single" w:sz="5" w:space="0" w:color="000000"/>
              <w:left w:val="single" w:sz="5" w:space="0" w:color="000000"/>
              <w:bottom w:val="single" w:sz="5" w:space="0" w:color="000000"/>
              <w:right w:val="single" w:sz="5" w:space="0" w:color="000000"/>
            </w:tcBorders>
          </w:tcPr>
          <w:p w14:paraId="34C0468A"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B FINISHES</w:t>
            </w:r>
          </w:p>
        </w:tc>
        <w:tc>
          <w:tcPr>
            <w:tcW w:w="1407" w:type="dxa"/>
            <w:tcBorders>
              <w:top w:val="single" w:sz="5" w:space="0" w:color="000000"/>
              <w:left w:val="single" w:sz="5" w:space="0" w:color="000000"/>
              <w:bottom w:val="single" w:sz="5" w:space="0" w:color="000000"/>
              <w:right w:val="single" w:sz="5" w:space="0" w:color="000000"/>
            </w:tcBorders>
          </w:tcPr>
          <w:p w14:paraId="4F5EF1ED"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7946B94"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1E92C48" w14:textId="77777777" w:rsidR="00066AAF" w:rsidRPr="005B3280" w:rsidRDefault="00066AAF" w:rsidP="00066AAF">
            <w:pPr>
              <w:spacing w:after="17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AR-DA-6007</w:t>
            </w:r>
          </w:p>
        </w:tc>
        <w:tc>
          <w:tcPr>
            <w:tcW w:w="6292" w:type="dxa"/>
            <w:tcBorders>
              <w:top w:val="single" w:sz="5" w:space="0" w:color="000000"/>
              <w:left w:val="single" w:sz="5" w:space="0" w:color="000000"/>
              <w:bottom w:val="single" w:sz="5" w:space="0" w:color="000000"/>
              <w:right w:val="single" w:sz="5" w:space="0" w:color="000000"/>
            </w:tcBorders>
          </w:tcPr>
          <w:p w14:paraId="4954A684" w14:textId="77777777" w:rsidR="00066AAF" w:rsidRPr="005B3280" w:rsidRDefault="00066AAF" w:rsidP="00066AAF">
            <w:pPr>
              <w:spacing w:after="17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C FINISHES</w:t>
            </w:r>
          </w:p>
        </w:tc>
        <w:tc>
          <w:tcPr>
            <w:tcW w:w="1407" w:type="dxa"/>
            <w:tcBorders>
              <w:top w:val="single" w:sz="5" w:space="0" w:color="000000"/>
              <w:left w:val="single" w:sz="5" w:space="0" w:color="000000"/>
              <w:bottom w:val="single" w:sz="5" w:space="0" w:color="000000"/>
              <w:right w:val="single" w:sz="5" w:space="0" w:color="000000"/>
            </w:tcBorders>
          </w:tcPr>
          <w:p w14:paraId="4F84E00E" w14:textId="77777777" w:rsidR="00066AAF" w:rsidRPr="005B3280" w:rsidRDefault="00066AAF" w:rsidP="00066AAF">
            <w:pPr>
              <w:spacing w:after="17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E9E2596"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3EFD538"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AR-DA-6008</w:t>
            </w:r>
          </w:p>
        </w:tc>
        <w:tc>
          <w:tcPr>
            <w:tcW w:w="6292" w:type="dxa"/>
            <w:tcBorders>
              <w:top w:val="single" w:sz="5" w:space="0" w:color="000000"/>
              <w:left w:val="single" w:sz="5" w:space="0" w:color="000000"/>
              <w:bottom w:val="single" w:sz="5" w:space="0" w:color="000000"/>
              <w:right w:val="single" w:sz="5" w:space="0" w:color="000000"/>
            </w:tcBorders>
          </w:tcPr>
          <w:p w14:paraId="32D3B7FC" w14:textId="77777777" w:rsidR="00066AAF" w:rsidRPr="005B3280" w:rsidRDefault="00066AAF" w:rsidP="00066AAF">
            <w:pPr>
              <w:spacing w:after="17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D FINISHES</w:t>
            </w:r>
          </w:p>
        </w:tc>
        <w:tc>
          <w:tcPr>
            <w:tcW w:w="1407" w:type="dxa"/>
            <w:tcBorders>
              <w:top w:val="single" w:sz="5" w:space="0" w:color="000000"/>
              <w:left w:val="single" w:sz="5" w:space="0" w:color="000000"/>
              <w:bottom w:val="single" w:sz="5" w:space="0" w:color="000000"/>
              <w:right w:val="single" w:sz="5" w:space="0" w:color="000000"/>
            </w:tcBorders>
          </w:tcPr>
          <w:p w14:paraId="7F4614F0"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F1336F6"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414C2A2"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AR-DA-6009</w:t>
            </w:r>
          </w:p>
        </w:tc>
        <w:tc>
          <w:tcPr>
            <w:tcW w:w="6292" w:type="dxa"/>
            <w:tcBorders>
              <w:top w:val="single" w:sz="5" w:space="0" w:color="000000"/>
              <w:left w:val="single" w:sz="5" w:space="0" w:color="000000"/>
              <w:bottom w:val="single" w:sz="5" w:space="0" w:color="000000"/>
              <w:right w:val="single" w:sz="5" w:space="0" w:color="000000"/>
            </w:tcBorders>
          </w:tcPr>
          <w:p w14:paraId="3B7BA435"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TOWER E FINISHES</w:t>
            </w:r>
          </w:p>
        </w:tc>
        <w:tc>
          <w:tcPr>
            <w:tcW w:w="1407" w:type="dxa"/>
            <w:tcBorders>
              <w:top w:val="single" w:sz="5" w:space="0" w:color="000000"/>
              <w:left w:val="single" w:sz="5" w:space="0" w:color="000000"/>
              <w:bottom w:val="single" w:sz="5" w:space="0" w:color="000000"/>
              <w:right w:val="single" w:sz="5" w:space="0" w:color="000000"/>
            </w:tcBorders>
          </w:tcPr>
          <w:p w14:paraId="1157598D"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46D5823" w14:textId="77777777" w:rsidTr="00C26361">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7F3052CE"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AR-DA-70 COMPLIANCE</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7BE5A810" w14:textId="77777777" w:rsidR="00066AAF" w:rsidRPr="005B3280" w:rsidRDefault="00066AAF" w:rsidP="00066AAF">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066AAF" w14:paraId="0B45646C" w14:textId="77777777" w:rsidTr="00C2636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61DB06F6"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AR-DA-7000</w:t>
            </w:r>
          </w:p>
        </w:tc>
        <w:tc>
          <w:tcPr>
            <w:tcW w:w="6292" w:type="dxa"/>
            <w:tcBorders>
              <w:top w:val="single" w:sz="5" w:space="0" w:color="000000"/>
              <w:left w:val="single" w:sz="5" w:space="0" w:color="000000"/>
              <w:bottom w:val="single" w:sz="5" w:space="0" w:color="000000"/>
              <w:right w:val="single" w:sz="5" w:space="0" w:color="000000"/>
            </w:tcBorders>
          </w:tcPr>
          <w:p w14:paraId="2AA6F9D0" w14:textId="77777777" w:rsidR="00066AAF" w:rsidRPr="005B3280" w:rsidRDefault="00066AAF" w:rsidP="00066AAF">
            <w:pPr>
              <w:spacing w:after="183"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 xml:space="preserve">_ 70 </w:t>
            </w:r>
            <w:proofErr w:type="gramStart"/>
            <w:r w:rsidRPr="005B3280">
              <w:rPr>
                <w:rFonts w:ascii="Arial" w:eastAsia="Arial" w:hAnsi="Arial"/>
                <w:b/>
                <w:strike/>
                <w:color w:val="000000"/>
                <w:sz w:val="20"/>
                <w:lang w:val="en-US"/>
              </w:rPr>
              <w:t>COMPLIANCE</w:t>
            </w:r>
            <w:proofErr w:type="gramEnd"/>
          </w:p>
        </w:tc>
        <w:tc>
          <w:tcPr>
            <w:tcW w:w="1407" w:type="dxa"/>
            <w:tcBorders>
              <w:top w:val="single" w:sz="5" w:space="0" w:color="000000"/>
              <w:left w:val="single" w:sz="5" w:space="0" w:color="000000"/>
              <w:bottom w:val="single" w:sz="5" w:space="0" w:color="000000"/>
              <w:right w:val="single" w:sz="5" w:space="0" w:color="000000"/>
            </w:tcBorders>
          </w:tcPr>
          <w:p w14:paraId="62CA705C"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F</w:t>
            </w:r>
          </w:p>
        </w:tc>
      </w:tr>
      <w:tr w:rsidR="00066AAF" w14:paraId="782DF35B" w14:textId="77777777" w:rsidTr="00C2636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002A4566" w14:textId="77777777" w:rsidR="00066AAF" w:rsidRPr="005B3280" w:rsidRDefault="00066AAF" w:rsidP="00066AAF">
            <w:pPr>
              <w:spacing w:after="17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lastRenderedPageBreak/>
              <w:t>AR-DA-7001</w:t>
            </w:r>
          </w:p>
        </w:tc>
        <w:tc>
          <w:tcPr>
            <w:tcW w:w="6292" w:type="dxa"/>
            <w:tcBorders>
              <w:top w:val="single" w:sz="5" w:space="0" w:color="000000"/>
              <w:left w:val="single" w:sz="5" w:space="0" w:color="000000"/>
              <w:bottom w:val="single" w:sz="5" w:space="0" w:color="000000"/>
              <w:right w:val="single" w:sz="5" w:space="0" w:color="000000"/>
            </w:tcBorders>
          </w:tcPr>
          <w:p w14:paraId="70B51C70" w14:textId="77777777" w:rsidR="00066AAF" w:rsidRPr="005B3280" w:rsidRDefault="00066AAF" w:rsidP="00066AAF">
            <w:pPr>
              <w:spacing w:after="17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GFA AREAS BASEMENT + PODIUM</w:t>
            </w:r>
          </w:p>
        </w:tc>
        <w:tc>
          <w:tcPr>
            <w:tcW w:w="1407" w:type="dxa"/>
            <w:tcBorders>
              <w:top w:val="single" w:sz="5" w:space="0" w:color="000000"/>
              <w:left w:val="single" w:sz="5" w:space="0" w:color="000000"/>
              <w:bottom w:val="single" w:sz="5" w:space="0" w:color="000000"/>
              <w:right w:val="single" w:sz="5" w:space="0" w:color="000000"/>
            </w:tcBorders>
          </w:tcPr>
          <w:p w14:paraId="6F10F257" w14:textId="77777777" w:rsidR="00066AAF" w:rsidRPr="005B3280" w:rsidRDefault="00066AAF" w:rsidP="00066AAF">
            <w:pPr>
              <w:spacing w:after="17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F</w:t>
            </w:r>
          </w:p>
        </w:tc>
      </w:tr>
      <w:tr w:rsidR="00066AAF" w14:paraId="4E1E5193" w14:textId="77777777" w:rsidTr="00C26361">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15DDDEBA"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AR-DA-7002</w:t>
            </w:r>
          </w:p>
        </w:tc>
        <w:tc>
          <w:tcPr>
            <w:tcW w:w="6292" w:type="dxa"/>
            <w:tcBorders>
              <w:top w:val="single" w:sz="5" w:space="0" w:color="000000"/>
              <w:left w:val="single" w:sz="5" w:space="0" w:color="000000"/>
              <w:bottom w:val="single" w:sz="5" w:space="0" w:color="000000"/>
              <w:right w:val="single" w:sz="5" w:space="0" w:color="000000"/>
            </w:tcBorders>
          </w:tcPr>
          <w:p w14:paraId="7BB63200" w14:textId="77777777" w:rsidR="00066AAF" w:rsidRPr="005B3280" w:rsidRDefault="00066AAF" w:rsidP="00066AAF">
            <w:pPr>
              <w:spacing w:after="17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GFA AREAS BASEMENT + PODIUM</w:t>
            </w:r>
          </w:p>
        </w:tc>
        <w:tc>
          <w:tcPr>
            <w:tcW w:w="1407" w:type="dxa"/>
            <w:tcBorders>
              <w:top w:val="single" w:sz="5" w:space="0" w:color="000000"/>
              <w:left w:val="single" w:sz="5" w:space="0" w:color="000000"/>
              <w:bottom w:val="single" w:sz="5" w:space="0" w:color="000000"/>
              <w:right w:val="single" w:sz="5" w:space="0" w:color="000000"/>
            </w:tcBorders>
          </w:tcPr>
          <w:p w14:paraId="17A91F31"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F</w:t>
            </w:r>
          </w:p>
        </w:tc>
      </w:tr>
      <w:tr w:rsidR="00066AAF" w14:paraId="5098ABC5" w14:textId="77777777" w:rsidTr="00C26361">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7C2C45C5"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AR-DA-7003</w:t>
            </w:r>
          </w:p>
        </w:tc>
        <w:tc>
          <w:tcPr>
            <w:tcW w:w="6292" w:type="dxa"/>
            <w:tcBorders>
              <w:top w:val="single" w:sz="5" w:space="0" w:color="000000"/>
              <w:left w:val="single" w:sz="5" w:space="0" w:color="000000"/>
              <w:bottom w:val="single" w:sz="5" w:space="0" w:color="000000"/>
              <w:right w:val="single" w:sz="5" w:space="0" w:color="000000"/>
            </w:tcBorders>
          </w:tcPr>
          <w:p w14:paraId="497DA0CF"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GFA AREAS TOWERS A &amp; B</w:t>
            </w:r>
          </w:p>
        </w:tc>
        <w:tc>
          <w:tcPr>
            <w:tcW w:w="1407" w:type="dxa"/>
            <w:tcBorders>
              <w:top w:val="single" w:sz="5" w:space="0" w:color="000000"/>
              <w:left w:val="single" w:sz="5" w:space="0" w:color="000000"/>
              <w:bottom w:val="single" w:sz="5" w:space="0" w:color="000000"/>
              <w:right w:val="single" w:sz="5" w:space="0" w:color="000000"/>
            </w:tcBorders>
          </w:tcPr>
          <w:p w14:paraId="738F03FB"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6932A916"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C027A83"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AR-DA-7004</w:t>
            </w:r>
          </w:p>
        </w:tc>
        <w:tc>
          <w:tcPr>
            <w:tcW w:w="6292" w:type="dxa"/>
            <w:tcBorders>
              <w:top w:val="single" w:sz="5" w:space="0" w:color="000000"/>
              <w:left w:val="single" w:sz="5" w:space="0" w:color="000000"/>
              <w:bottom w:val="single" w:sz="5" w:space="0" w:color="000000"/>
              <w:right w:val="single" w:sz="5" w:space="0" w:color="000000"/>
            </w:tcBorders>
          </w:tcPr>
          <w:p w14:paraId="5622B42D"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GFA AREAS TOWERS C &amp; D</w:t>
            </w:r>
          </w:p>
        </w:tc>
        <w:tc>
          <w:tcPr>
            <w:tcW w:w="1407" w:type="dxa"/>
            <w:tcBorders>
              <w:top w:val="single" w:sz="5" w:space="0" w:color="000000"/>
              <w:left w:val="single" w:sz="5" w:space="0" w:color="000000"/>
              <w:bottom w:val="single" w:sz="5" w:space="0" w:color="000000"/>
              <w:right w:val="single" w:sz="5" w:space="0" w:color="000000"/>
            </w:tcBorders>
          </w:tcPr>
          <w:p w14:paraId="0C671238"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7F78403"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578D9A6A"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AR-DA-7005</w:t>
            </w:r>
          </w:p>
        </w:tc>
        <w:tc>
          <w:tcPr>
            <w:tcW w:w="6292" w:type="dxa"/>
            <w:tcBorders>
              <w:top w:val="single" w:sz="5" w:space="0" w:color="000000"/>
              <w:left w:val="single" w:sz="5" w:space="0" w:color="000000"/>
              <w:bottom w:val="single" w:sz="5" w:space="0" w:color="000000"/>
              <w:right w:val="single" w:sz="5" w:space="0" w:color="000000"/>
            </w:tcBorders>
          </w:tcPr>
          <w:p w14:paraId="6E69C426"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ADAPTABLE UNITS BLOCK A</w:t>
            </w:r>
          </w:p>
        </w:tc>
        <w:tc>
          <w:tcPr>
            <w:tcW w:w="1407" w:type="dxa"/>
            <w:tcBorders>
              <w:top w:val="single" w:sz="5" w:space="0" w:color="000000"/>
              <w:left w:val="single" w:sz="5" w:space="0" w:color="000000"/>
              <w:bottom w:val="single" w:sz="5" w:space="0" w:color="000000"/>
              <w:right w:val="single" w:sz="5" w:space="0" w:color="000000"/>
            </w:tcBorders>
          </w:tcPr>
          <w:p w14:paraId="6A96D85E"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141A341"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2D903637"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AR-DA-7006</w:t>
            </w:r>
          </w:p>
        </w:tc>
        <w:tc>
          <w:tcPr>
            <w:tcW w:w="6292" w:type="dxa"/>
            <w:tcBorders>
              <w:top w:val="single" w:sz="5" w:space="0" w:color="000000"/>
              <w:left w:val="single" w:sz="5" w:space="0" w:color="000000"/>
              <w:bottom w:val="single" w:sz="5" w:space="0" w:color="000000"/>
              <w:right w:val="single" w:sz="5" w:space="0" w:color="000000"/>
            </w:tcBorders>
          </w:tcPr>
          <w:p w14:paraId="107CAEA1"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ADAPTABLE UNITS BLOCK A</w:t>
            </w:r>
          </w:p>
        </w:tc>
        <w:tc>
          <w:tcPr>
            <w:tcW w:w="1407" w:type="dxa"/>
            <w:tcBorders>
              <w:top w:val="single" w:sz="5" w:space="0" w:color="000000"/>
              <w:left w:val="single" w:sz="5" w:space="0" w:color="000000"/>
              <w:bottom w:val="single" w:sz="5" w:space="0" w:color="000000"/>
              <w:right w:val="single" w:sz="5" w:space="0" w:color="000000"/>
            </w:tcBorders>
          </w:tcPr>
          <w:p w14:paraId="1A441761"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20D5AED"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E20C53D"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AR-DA-7007</w:t>
            </w:r>
          </w:p>
        </w:tc>
        <w:tc>
          <w:tcPr>
            <w:tcW w:w="6292" w:type="dxa"/>
            <w:tcBorders>
              <w:top w:val="single" w:sz="5" w:space="0" w:color="000000"/>
              <w:left w:val="single" w:sz="5" w:space="0" w:color="000000"/>
              <w:bottom w:val="single" w:sz="5" w:space="0" w:color="000000"/>
              <w:right w:val="single" w:sz="5" w:space="0" w:color="000000"/>
            </w:tcBorders>
          </w:tcPr>
          <w:p w14:paraId="1A3B79B9" w14:textId="77777777" w:rsidR="00066AAF" w:rsidRPr="005B3280" w:rsidRDefault="00066AAF" w:rsidP="00066AAF">
            <w:pPr>
              <w:spacing w:after="17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ADAPTABLE UNITS BLOCK B</w:t>
            </w:r>
          </w:p>
        </w:tc>
        <w:tc>
          <w:tcPr>
            <w:tcW w:w="1407" w:type="dxa"/>
            <w:tcBorders>
              <w:top w:val="single" w:sz="5" w:space="0" w:color="000000"/>
              <w:left w:val="single" w:sz="5" w:space="0" w:color="000000"/>
              <w:bottom w:val="single" w:sz="5" w:space="0" w:color="000000"/>
              <w:right w:val="single" w:sz="5" w:space="0" w:color="000000"/>
            </w:tcBorders>
          </w:tcPr>
          <w:p w14:paraId="76B96966"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631B2395"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5660D18"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AR-DA-7008</w:t>
            </w:r>
          </w:p>
        </w:tc>
        <w:tc>
          <w:tcPr>
            <w:tcW w:w="6292" w:type="dxa"/>
            <w:tcBorders>
              <w:top w:val="single" w:sz="5" w:space="0" w:color="000000"/>
              <w:left w:val="single" w:sz="5" w:space="0" w:color="000000"/>
              <w:bottom w:val="single" w:sz="5" w:space="0" w:color="000000"/>
              <w:right w:val="single" w:sz="5" w:space="0" w:color="000000"/>
            </w:tcBorders>
          </w:tcPr>
          <w:p w14:paraId="071100C7"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ADAPTABLE UNITS BLOCK B</w:t>
            </w:r>
          </w:p>
        </w:tc>
        <w:tc>
          <w:tcPr>
            <w:tcW w:w="1407" w:type="dxa"/>
            <w:tcBorders>
              <w:top w:val="single" w:sz="5" w:space="0" w:color="000000"/>
              <w:left w:val="single" w:sz="5" w:space="0" w:color="000000"/>
              <w:bottom w:val="single" w:sz="5" w:space="0" w:color="000000"/>
              <w:right w:val="single" w:sz="5" w:space="0" w:color="000000"/>
            </w:tcBorders>
          </w:tcPr>
          <w:p w14:paraId="32578878"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DE6E104"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2330E99E"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AR-DA-7009</w:t>
            </w:r>
          </w:p>
        </w:tc>
        <w:tc>
          <w:tcPr>
            <w:tcW w:w="6292" w:type="dxa"/>
            <w:tcBorders>
              <w:top w:val="single" w:sz="5" w:space="0" w:color="000000"/>
              <w:left w:val="single" w:sz="5" w:space="0" w:color="000000"/>
              <w:bottom w:val="single" w:sz="5" w:space="0" w:color="000000"/>
              <w:right w:val="single" w:sz="5" w:space="0" w:color="000000"/>
            </w:tcBorders>
          </w:tcPr>
          <w:p w14:paraId="267F07C0"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ADAPTABLE UNITS BLOCK C</w:t>
            </w:r>
          </w:p>
        </w:tc>
        <w:tc>
          <w:tcPr>
            <w:tcW w:w="1407" w:type="dxa"/>
            <w:tcBorders>
              <w:top w:val="single" w:sz="5" w:space="0" w:color="000000"/>
              <w:left w:val="single" w:sz="5" w:space="0" w:color="000000"/>
              <w:bottom w:val="single" w:sz="5" w:space="0" w:color="000000"/>
              <w:right w:val="single" w:sz="5" w:space="0" w:color="000000"/>
            </w:tcBorders>
          </w:tcPr>
          <w:p w14:paraId="725910D0"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C05BF34"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D532E31"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AR-DA-7010</w:t>
            </w:r>
          </w:p>
        </w:tc>
        <w:tc>
          <w:tcPr>
            <w:tcW w:w="6292" w:type="dxa"/>
            <w:tcBorders>
              <w:top w:val="single" w:sz="5" w:space="0" w:color="000000"/>
              <w:left w:val="single" w:sz="5" w:space="0" w:color="000000"/>
              <w:bottom w:val="single" w:sz="5" w:space="0" w:color="000000"/>
              <w:right w:val="single" w:sz="5" w:space="0" w:color="000000"/>
            </w:tcBorders>
          </w:tcPr>
          <w:p w14:paraId="7B200289"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ADAPTABLE UNITS BLOCK D</w:t>
            </w:r>
          </w:p>
        </w:tc>
        <w:tc>
          <w:tcPr>
            <w:tcW w:w="1407" w:type="dxa"/>
            <w:tcBorders>
              <w:top w:val="single" w:sz="5" w:space="0" w:color="000000"/>
              <w:left w:val="single" w:sz="5" w:space="0" w:color="000000"/>
              <w:bottom w:val="single" w:sz="5" w:space="0" w:color="000000"/>
              <w:right w:val="single" w:sz="5" w:space="0" w:color="000000"/>
            </w:tcBorders>
          </w:tcPr>
          <w:p w14:paraId="160E41FA"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7E0BBE4"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3850E40"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AR-DA-7011</w:t>
            </w:r>
          </w:p>
        </w:tc>
        <w:tc>
          <w:tcPr>
            <w:tcW w:w="6292" w:type="dxa"/>
            <w:tcBorders>
              <w:top w:val="single" w:sz="5" w:space="0" w:color="000000"/>
              <w:left w:val="single" w:sz="5" w:space="0" w:color="000000"/>
              <w:bottom w:val="single" w:sz="5" w:space="0" w:color="000000"/>
              <w:right w:val="single" w:sz="5" w:space="0" w:color="000000"/>
            </w:tcBorders>
          </w:tcPr>
          <w:p w14:paraId="6280775A"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CROSS VENTILATION</w:t>
            </w:r>
          </w:p>
        </w:tc>
        <w:tc>
          <w:tcPr>
            <w:tcW w:w="1407" w:type="dxa"/>
            <w:tcBorders>
              <w:top w:val="single" w:sz="5" w:space="0" w:color="000000"/>
              <w:left w:val="single" w:sz="5" w:space="0" w:color="000000"/>
              <w:bottom w:val="single" w:sz="5" w:space="0" w:color="000000"/>
              <w:right w:val="single" w:sz="5" w:space="0" w:color="000000"/>
            </w:tcBorders>
          </w:tcPr>
          <w:p w14:paraId="756FAA2F"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75C9942"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3950C8B"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AR-DA-7012</w:t>
            </w:r>
          </w:p>
        </w:tc>
        <w:tc>
          <w:tcPr>
            <w:tcW w:w="6292" w:type="dxa"/>
            <w:tcBorders>
              <w:top w:val="single" w:sz="5" w:space="0" w:color="000000"/>
              <w:left w:val="single" w:sz="5" w:space="0" w:color="000000"/>
              <w:bottom w:val="single" w:sz="5" w:space="0" w:color="000000"/>
              <w:right w:val="single" w:sz="5" w:space="0" w:color="000000"/>
            </w:tcBorders>
          </w:tcPr>
          <w:p w14:paraId="680F0DDB" w14:textId="77777777" w:rsidR="00066AAF" w:rsidRPr="005B3280" w:rsidRDefault="00066AAF" w:rsidP="00066AAF">
            <w:pPr>
              <w:spacing w:after="17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CROSS VENTILATION</w:t>
            </w:r>
          </w:p>
        </w:tc>
        <w:tc>
          <w:tcPr>
            <w:tcW w:w="1407" w:type="dxa"/>
            <w:tcBorders>
              <w:top w:val="single" w:sz="5" w:space="0" w:color="000000"/>
              <w:left w:val="single" w:sz="5" w:space="0" w:color="000000"/>
              <w:bottom w:val="single" w:sz="5" w:space="0" w:color="000000"/>
              <w:right w:val="single" w:sz="5" w:space="0" w:color="000000"/>
            </w:tcBorders>
          </w:tcPr>
          <w:p w14:paraId="249370D6"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D2E31E8"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67058CF"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AR-DA-7013</w:t>
            </w:r>
          </w:p>
        </w:tc>
        <w:tc>
          <w:tcPr>
            <w:tcW w:w="6292" w:type="dxa"/>
            <w:tcBorders>
              <w:top w:val="single" w:sz="5" w:space="0" w:color="000000"/>
              <w:left w:val="single" w:sz="5" w:space="0" w:color="000000"/>
              <w:bottom w:val="single" w:sz="5" w:space="0" w:color="000000"/>
              <w:right w:val="single" w:sz="5" w:space="0" w:color="000000"/>
            </w:tcBorders>
          </w:tcPr>
          <w:p w14:paraId="5F0BE340"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SUN EYE VIEW - 21 JUNE 9AM</w:t>
            </w:r>
          </w:p>
        </w:tc>
        <w:tc>
          <w:tcPr>
            <w:tcW w:w="1407" w:type="dxa"/>
            <w:tcBorders>
              <w:top w:val="single" w:sz="5" w:space="0" w:color="000000"/>
              <w:left w:val="single" w:sz="5" w:space="0" w:color="000000"/>
              <w:bottom w:val="single" w:sz="5" w:space="0" w:color="000000"/>
              <w:right w:val="single" w:sz="5" w:space="0" w:color="000000"/>
            </w:tcBorders>
          </w:tcPr>
          <w:p w14:paraId="6619F739"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211B8167"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03D4FD9"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AR-DA-7014</w:t>
            </w:r>
          </w:p>
        </w:tc>
        <w:tc>
          <w:tcPr>
            <w:tcW w:w="6292" w:type="dxa"/>
            <w:tcBorders>
              <w:top w:val="single" w:sz="5" w:space="0" w:color="000000"/>
              <w:left w:val="single" w:sz="5" w:space="0" w:color="000000"/>
              <w:bottom w:val="single" w:sz="5" w:space="0" w:color="000000"/>
              <w:right w:val="single" w:sz="5" w:space="0" w:color="000000"/>
            </w:tcBorders>
          </w:tcPr>
          <w:p w14:paraId="0B2D0503" w14:textId="77777777" w:rsidR="00066AAF" w:rsidRPr="005B3280" w:rsidRDefault="00066AAF" w:rsidP="00066AAF">
            <w:pPr>
              <w:spacing w:after="185"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SUN EYE VIEW - 21 JUNE 10AM</w:t>
            </w:r>
          </w:p>
        </w:tc>
        <w:tc>
          <w:tcPr>
            <w:tcW w:w="1407" w:type="dxa"/>
            <w:tcBorders>
              <w:top w:val="single" w:sz="5" w:space="0" w:color="000000"/>
              <w:left w:val="single" w:sz="5" w:space="0" w:color="000000"/>
              <w:bottom w:val="single" w:sz="5" w:space="0" w:color="000000"/>
              <w:right w:val="single" w:sz="5" w:space="0" w:color="000000"/>
            </w:tcBorders>
          </w:tcPr>
          <w:p w14:paraId="5925FB03"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F3EA7F0"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74001B1" w14:textId="77777777" w:rsidR="00066AAF" w:rsidRPr="005B3280" w:rsidRDefault="00066AAF" w:rsidP="00066AAF">
            <w:pPr>
              <w:spacing w:after="18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AR-DA-7015</w:t>
            </w:r>
          </w:p>
        </w:tc>
        <w:tc>
          <w:tcPr>
            <w:tcW w:w="6292" w:type="dxa"/>
            <w:tcBorders>
              <w:top w:val="single" w:sz="5" w:space="0" w:color="000000"/>
              <w:left w:val="single" w:sz="5" w:space="0" w:color="000000"/>
              <w:bottom w:val="single" w:sz="5" w:space="0" w:color="000000"/>
              <w:right w:val="single" w:sz="5" w:space="0" w:color="000000"/>
            </w:tcBorders>
          </w:tcPr>
          <w:p w14:paraId="2D8DC2C3" w14:textId="77777777" w:rsidR="00066AAF" w:rsidRPr="005B3280" w:rsidRDefault="00066AAF" w:rsidP="00066AAF">
            <w:pPr>
              <w:spacing w:after="18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SUN EYE VIEW - 21 JUNE 11AM</w:t>
            </w:r>
          </w:p>
        </w:tc>
        <w:tc>
          <w:tcPr>
            <w:tcW w:w="1407" w:type="dxa"/>
            <w:tcBorders>
              <w:top w:val="single" w:sz="5" w:space="0" w:color="000000"/>
              <w:left w:val="single" w:sz="5" w:space="0" w:color="000000"/>
              <w:bottom w:val="single" w:sz="5" w:space="0" w:color="000000"/>
              <w:right w:val="single" w:sz="5" w:space="0" w:color="000000"/>
            </w:tcBorders>
          </w:tcPr>
          <w:p w14:paraId="3275760D" w14:textId="77777777" w:rsidR="00066AAF" w:rsidRPr="005B3280" w:rsidRDefault="00066AAF" w:rsidP="00066AAF">
            <w:pPr>
              <w:spacing w:after="18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B202359"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1BD8C84"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AR-DA-7016</w:t>
            </w:r>
          </w:p>
        </w:tc>
        <w:tc>
          <w:tcPr>
            <w:tcW w:w="6292" w:type="dxa"/>
            <w:tcBorders>
              <w:top w:val="single" w:sz="5" w:space="0" w:color="000000"/>
              <w:left w:val="single" w:sz="5" w:space="0" w:color="000000"/>
              <w:bottom w:val="single" w:sz="5" w:space="0" w:color="000000"/>
              <w:right w:val="single" w:sz="5" w:space="0" w:color="000000"/>
            </w:tcBorders>
          </w:tcPr>
          <w:p w14:paraId="5FC44DC3"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SUN EYE VIEW - 21 JUNE 12PM</w:t>
            </w:r>
          </w:p>
        </w:tc>
        <w:tc>
          <w:tcPr>
            <w:tcW w:w="1407" w:type="dxa"/>
            <w:tcBorders>
              <w:top w:val="single" w:sz="5" w:space="0" w:color="000000"/>
              <w:left w:val="single" w:sz="5" w:space="0" w:color="000000"/>
              <w:bottom w:val="single" w:sz="5" w:space="0" w:color="000000"/>
              <w:right w:val="single" w:sz="5" w:space="0" w:color="000000"/>
            </w:tcBorders>
          </w:tcPr>
          <w:p w14:paraId="08E81952"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E9C6459"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2AF8EEE4"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AR-DA-7017</w:t>
            </w:r>
          </w:p>
        </w:tc>
        <w:tc>
          <w:tcPr>
            <w:tcW w:w="6292" w:type="dxa"/>
            <w:tcBorders>
              <w:top w:val="single" w:sz="5" w:space="0" w:color="000000"/>
              <w:left w:val="single" w:sz="5" w:space="0" w:color="000000"/>
              <w:bottom w:val="single" w:sz="5" w:space="0" w:color="000000"/>
              <w:right w:val="single" w:sz="5" w:space="0" w:color="000000"/>
            </w:tcBorders>
          </w:tcPr>
          <w:p w14:paraId="2AF16756" w14:textId="77777777" w:rsidR="00066AAF" w:rsidRPr="005B3280" w:rsidRDefault="00066AAF" w:rsidP="00066AAF">
            <w:pPr>
              <w:spacing w:after="17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SUN EYE VIEW - 21 JUNE 1PM</w:t>
            </w:r>
          </w:p>
        </w:tc>
        <w:tc>
          <w:tcPr>
            <w:tcW w:w="1407" w:type="dxa"/>
            <w:tcBorders>
              <w:top w:val="single" w:sz="5" w:space="0" w:color="000000"/>
              <w:left w:val="single" w:sz="5" w:space="0" w:color="000000"/>
              <w:bottom w:val="single" w:sz="5" w:space="0" w:color="000000"/>
              <w:right w:val="single" w:sz="5" w:space="0" w:color="000000"/>
            </w:tcBorders>
          </w:tcPr>
          <w:p w14:paraId="0A16252A"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5004B19"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20C264A1"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AR-DA-7018</w:t>
            </w:r>
          </w:p>
        </w:tc>
        <w:tc>
          <w:tcPr>
            <w:tcW w:w="6292" w:type="dxa"/>
            <w:tcBorders>
              <w:top w:val="single" w:sz="5" w:space="0" w:color="000000"/>
              <w:left w:val="single" w:sz="5" w:space="0" w:color="000000"/>
              <w:bottom w:val="single" w:sz="5" w:space="0" w:color="000000"/>
              <w:right w:val="single" w:sz="5" w:space="0" w:color="000000"/>
            </w:tcBorders>
          </w:tcPr>
          <w:p w14:paraId="5C9B341A"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SUN EYE VIEW - 21 JUNE 2PM</w:t>
            </w:r>
          </w:p>
        </w:tc>
        <w:tc>
          <w:tcPr>
            <w:tcW w:w="1407" w:type="dxa"/>
            <w:tcBorders>
              <w:top w:val="single" w:sz="5" w:space="0" w:color="000000"/>
              <w:left w:val="single" w:sz="5" w:space="0" w:color="000000"/>
              <w:bottom w:val="single" w:sz="5" w:space="0" w:color="000000"/>
              <w:right w:val="single" w:sz="5" w:space="0" w:color="000000"/>
            </w:tcBorders>
          </w:tcPr>
          <w:p w14:paraId="492AAB74"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1EA1856"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774DBC45"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AR-DA-7019</w:t>
            </w:r>
          </w:p>
        </w:tc>
        <w:tc>
          <w:tcPr>
            <w:tcW w:w="6292" w:type="dxa"/>
            <w:tcBorders>
              <w:top w:val="single" w:sz="5" w:space="0" w:color="000000"/>
              <w:left w:val="single" w:sz="5" w:space="0" w:color="000000"/>
              <w:bottom w:val="single" w:sz="5" w:space="0" w:color="000000"/>
              <w:right w:val="single" w:sz="5" w:space="0" w:color="000000"/>
            </w:tcBorders>
          </w:tcPr>
          <w:p w14:paraId="7C3C9A20" w14:textId="77777777" w:rsidR="00066AAF" w:rsidRPr="005B3280" w:rsidRDefault="00066AAF" w:rsidP="00066AAF">
            <w:pPr>
              <w:spacing w:after="180"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 SUN EYE VIEW - 21 JUNE 3PM</w:t>
            </w:r>
          </w:p>
        </w:tc>
        <w:tc>
          <w:tcPr>
            <w:tcW w:w="1407" w:type="dxa"/>
            <w:tcBorders>
              <w:top w:val="single" w:sz="5" w:space="0" w:color="000000"/>
              <w:left w:val="single" w:sz="5" w:space="0" w:color="000000"/>
              <w:bottom w:val="single" w:sz="5" w:space="0" w:color="000000"/>
              <w:right w:val="single" w:sz="5" w:space="0" w:color="000000"/>
            </w:tcBorders>
          </w:tcPr>
          <w:p w14:paraId="3BF1AF97"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863916B"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CB464F9" w14:textId="77777777" w:rsidR="00066AAF" w:rsidRPr="005B3280" w:rsidRDefault="00066AAF" w:rsidP="00066AAF">
            <w:pPr>
              <w:spacing w:after="18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AR-DA-7024</w:t>
            </w:r>
          </w:p>
        </w:tc>
        <w:tc>
          <w:tcPr>
            <w:tcW w:w="6292" w:type="dxa"/>
            <w:tcBorders>
              <w:top w:val="single" w:sz="5" w:space="0" w:color="000000"/>
              <w:left w:val="single" w:sz="5" w:space="0" w:color="000000"/>
              <w:bottom w:val="single" w:sz="5" w:space="0" w:color="000000"/>
              <w:right w:val="single" w:sz="5" w:space="0" w:color="000000"/>
            </w:tcBorders>
          </w:tcPr>
          <w:p w14:paraId="3F92741B" w14:textId="77777777" w:rsidR="00066AAF" w:rsidRPr="005B3280" w:rsidRDefault="00066AAF" w:rsidP="00066AAF">
            <w:pPr>
              <w:spacing w:after="181" w:line="225" w:lineRule="exact"/>
              <w:ind w:left="110"/>
              <w:textAlignment w:val="baseline"/>
              <w:rPr>
                <w:rFonts w:ascii="Arial" w:eastAsia="Arial" w:hAnsi="Arial"/>
                <w:b/>
                <w:strike/>
                <w:color w:val="000000"/>
                <w:sz w:val="20"/>
              </w:rPr>
            </w:pPr>
            <w:r w:rsidRPr="005B3280">
              <w:rPr>
                <w:rFonts w:ascii="Arial" w:eastAsia="Arial" w:hAnsi="Arial"/>
                <w:b/>
                <w:strike/>
                <w:color w:val="000000"/>
                <w:sz w:val="20"/>
                <w:lang w:val="en-US"/>
              </w:rPr>
              <w:t>ADG COMPLIANCE PLANS</w:t>
            </w:r>
          </w:p>
        </w:tc>
        <w:tc>
          <w:tcPr>
            <w:tcW w:w="1407" w:type="dxa"/>
            <w:tcBorders>
              <w:top w:val="single" w:sz="5" w:space="0" w:color="000000"/>
              <w:left w:val="single" w:sz="5" w:space="0" w:color="000000"/>
              <w:bottom w:val="single" w:sz="5" w:space="0" w:color="000000"/>
              <w:right w:val="single" w:sz="5" w:space="0" w:color="000000"/>
            </w:tcBorders>
          </w:tcPr>
          <w:p w14:paraId="707D0CDE" w14:textId="77777777" w:rsidR="00066AAF" w:rsidRPr="005B3280" w:rsidRDefault="00066AAF" w:rsidP="00066AAF">
            <w:pPr>
              <w:spacing w:after="18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58158DE"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6ECE7795"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AR-DA-7025</w:t>
            </w:r>
          </w:p>
        </w:tc>
        <w:tc>
          <w:tcPr>
            <w:tcW w:w="6292" w:type="dxa"/>
            <w:tcBorders>
              <w:top w:val="single" w:sz="5" w:space="0" w:color="000000"/>
              <w:left w:val="single" w:sz="5" w:space="0" w:color="000000"/>
              <w:bottom w:val="single" w:sz="5" w:space="0" w:color="000000"/>
              <w:right w:val="single" w:sz="5" w:space="0" w:color="000000"/>
            </w:tcBorders>
          </w:tcPr>
          <w:p w14:paraId="01CE7470" w14:textId="77777777" w:rsidR="00066AAF" w:rsidRPr="005B3280" w:rsidRDefault="00066AAF" w:rsidP="00066AAF">
            <w:pPr>
              <w:spacing w:after="170"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ADG COMPLIANCE PLANS</w:t>
            </w:r>
          </w:p>
        </w:tc>
        <w:tc>
          <w:tcPr>
            <w:tcW w:w="1407" w:type="dxa"/>
            <w:tcBorders>
              <w:top w:val="single" w:sz="5" w:space="0" w:color="000000"/>
              <w:left w:val="single" w:sz="5" w:space="0" w:color="000000"/>
              <w:bottom w:val="single" w:sz="5" w:space="0" w:color="000000"/>
              <w:right w:val="single" w:sz="5" w:space="0" w:color="000000"/>
            </w:tcBorders>
          </w:tcPr>
          <w:p w14:paraId="68558FFA"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B07CE7F"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E3B0E78"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AR-DA-7026</w:t>
            </w:r>
          </w:p>
        </w:tc>
        <w:tc>
          <w:tcPr>
            <w:tcW w:w="6292" w:type="dxa"/>
            <w:tcBorders>
              <w:top w:val="single" w:sz="5" w:space="0" w:color="000000"/>
              <w:left w:val="single" w:sz="5" w:space="0" w:color="000000"/>
              <w:bottom w:val="single" w:sz="5" w:space="0" w:color="000000"/>
              <w:right w:val="single" w:sz="5" w:space="0" w:color="000000"/>
            </w:tcBorders>
          </w:tcPr>
          <w:p w14:paraId="7AA6F8EB"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DCP COMPLIANCE</w:t>
            </w:r>
          </w:p>
        </w:tc>
        <w:tc>
          <w:tcPr>
            <w:tcW w:w="1407" w:type="dxa"/>
            <w:tcBorders>
              <w:top w:val="single" w:sz="5" w:space="0" w:color="000000"/>
              <w:left w:val="single" w:sz="5" w:space="0" w:color="000000"/>
              <w:bottom w:val="single" w:sz="5" w:space="0" w:color="000000"/>
              <w:right w:val="single" w:sz="5" w:space="0" w:color="000000"/>
            </w:tcBorders>
          </w:tcPr>
          <w:p w14:paraId="72A83BB7"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253A50E8"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589B115"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AR-DA-7027</w:t>
            </w:r>
          </w:p>
        </w:tc>
        <w:tc>
          <w:tcPr>
            <w:tcW w:w="6292" w:type="dxa"/>
            <w:tcBorders>
              <w:top w:val="single" w:sz="5" w:space="0" w:color="000000"/>
              <w:left w:val="single" w:sz="5" w:space="0" w:color="000000"/>
              <w:bottom w:val="single" w:sz="5" w:space="0" w:color="000000"/>
              <w:right w:val="single" w:sz="5" w:space="0" w:color="000000"/>
            </w:tcBorders>
          </w:tcPr>
          <w:p w14:paraId="7E5B4F63"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COMMUNAL OPEN SPACE</w:t>
            </w:r>
          </w:p>
        </w:tc>
        <w:tc>
          <w:tcPr>
            <w:tcW w:w="1407" w:type="dxa"/>
            <w:tcBorders>
              <w:top w:val="single" w:sz="5" w:space="0" w:color="000000"/>
              <w:left w:val="single" w:sz="5" w:space="0" w:color="000000"/>
              <w:bottom w:val="single" w:sz="5" w:space="0" w:color="000000"/>
              <w:right w:val="single" w:sz="5" w:space="0" w:color="000000"/>
            </w:tcBorders>
          </w:tcPr>
          <w:p w14:paraId="1001843A"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2011D5C"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93E91B9"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AR-DA-7028</w:t>
            </w:r>
          </w:p>
        </w:tc>
        <w:tc>
          <w:tcPr>
            <w:tcW w:w="6292" w:type="dxa"/>
            <w:tcBorders>
              <w:top w:val="single" w:sz="5" w:space="0" w:color="000000"/>
              <w:left w:val="single" w:sz="5" w:space="0" w:color="000000"/>
              <w:bottom w:val="single" w:sz="5" w:space="0" w:color="000000"/>
              <w:right w:val="single" w:sz="5" w:space="0" w:color="000000"/>
            </w:tcBorders>
          </w:tcPr>
          <w:p w14:paraId="00693DF4"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COMMUNAL OPEN SPACE - LEVEL 04</w:t>
            </w:r>
          </w:p>
        </w:tc>
        <w:tc>
          <w:tcPr>
            <w:tcW w:w="1407" w:type="dxa"/>
            <w:tcBorders>
              <w:top w:val="single" w:sz="5" w:space="0" w:color="000000"/>
              <w:left w:val="single" w:sz="5" w:space="0" w:color="000000"/>
              <w:bottom w:val="single" w:sz="5" w:space="0" w:color="000000"/>
              <w:right w:val="single" w:sz="5" w:space="0" w:color="000000"/>
            </w:tcBorders>
          </w:tcPr>
          <w:p w14:paraId="607A61A7"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13572C07"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0FD0248C"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AR-DA-7029</w:t>
            </w:r>
          </w:p>
        </w:tc>
        <w:tc>
          <w:tcPr>
            <w:tcW w:w="6292" w:type="dxa"/>
            <w:tcBorders>
              <w:top w:val="single" w:sz="5" w:space="0" w:color="000000"/>
              <w:left w:val="single" w:sz="5" w:space="0" w:color="000000"/>
              <w:bottom w:val="single" w:sz="5" w:space="0" w:color="000000"/>
              <w:right w:val="single" w:sz="5" w:space="0" w:color="000000"/>
            </w:tcBorders>
          </w:tcPr>
          <w:p w14:paraId="3F16C555"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COMMUNAL OPEN SPACE - LEVEL 07</w:t>
            </w:r>
          </w:p>
        </w:tc>
        <w:tc>
          <w:tcPr>
            <w:tcW w:w="1407" w:type="dxa"/>
            <w:tcBorders>
              <w:top w:val="single" w:sz="5" w:space="0" w:color="000000"/>
              <w:left w:val="single" w:sz="5" w:space="0" w:color="000000"/>
              <w:bottom w:val="single" w:sz="5" w:space="0" w:color="000000"/>
              <w:right w:val="single" w:sz="5" w:space="0" w:color="000000"/>
            </w:tcBorders>
          </w:tcPr>
          <w:p w14:paraId="679D29BD"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CDDE8D3" w14:textId="77777777" w:rsidTr="007B05AB">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240BF65"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lastRenderedPageBreak/>
              <w:t>AR-DA-7032</w:t>
            </w:r>
          </w:p>
        </w:tc>
        <w:tc>
          <w:tcPr>
            <w:tcW w:w="6292" w:type="dxa"/>
            <w:tcBorders>
              <w:top w:val="single" w:sz="5" w:space="0" w:color="000000"/>
              <w:left w:val="single" w:sz="5" w:space="0" w:color="000000"/>
              <w:bottom w:val="single" w:sz="5" w:space="0" w:color="000000"/>
              <w:right w:val="single" w:sz="5" w:space="0" w:color="000000"/>
            </w:tcBorders>
          </w:tcPr>
          <w:p w14:paraId="58FB37AB" w14:textId="77777777" w:rsidR="00066AAF" w:rsidRPr="005B3280" w:rsidRDefault="00066AAF" w:rsidP="00066AAF">
            <w:pPr>
              <w:spacing w:after="170"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LAND ACQUISITION AND OR DEDICATION</w:t>
            </w:r>
          </w:p>
        </w:tc>
        <w:tc>
          <w:tcPr>
            <w:tcW w:w="1407" w:type="dxa"/>
            <w:tcBorders>
              <w:top w:val="single" w:sz="5" w:space="0" w:color="000000"/>
              <w:left w:val="single" w:sz="5" w:space="0" w:color="000000"/>
              <w:bottom w:val="single" w:sz="5" w:space="0" w:color="000000"/>
              <w:right w:val="single" w:sz="5" w:space="0" w:color="000000"/>
            </w:tcBorders>
          </w:tcPr>
          <w:p w14:paraId="38937AE1"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A283BAF" w14:textId="77777777" w:rsidTr="00C26361">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3839AD63" w14:textId="77777777" w:rsidR="00066AAF" w:rsidRPr="005B3280" w:rsidRDefault="00066AAF" w:rsidP="00066AAF">
            <w:pPr>
              <w:spacing w:after="171" w:line="229" w:lineRule="exact"/>
              <w:ind w:left="116"/>
              <w:textAlignment w:val="baseline"/>
              <w:rPr>
                <w:rFonts w:ascii="Arial" w:eastAsia="Arial" w:hAnsi="Arial"/>
                <w:b/>
                <w:strike/>
                <w:color w:val="000000"/>
                <w:sz w:val="20"/>
              </w:rPr>
            </w:pPr>
            <w:r w:rsidRPr="005B3280">
              <w:rPr>
                <w:rFonts w:ascii="Arial" w:eastAsia="Arial" w:hAnsi="Arial"/>
                <w:b/>
                <w:strike/>
                <w:color w:val="000000"/>
                <w:sz w:val="20"/>
                <w:lang w:val="en-US"/>
              </w:rPr>
              <w:t>AR-DA-80 SHADOW STUDIES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17BD746D" w14:textId="77777777" w:rsidR="00066AAF" w:rsidRPr="005B3280" w:rsidRDefault="00066AAF" w:rsidP="00066AAF">
            <w:pPr>
              <w:textAlignment w:val="baseline"/>
              <w:rPr>
                <w:rFonts w:ascii="Arial" w:eastAsia="Arial" w:hAnsi="Arial"/>
                <w:b/>
                <w:strike/>
                <w:color w:val="000000"/>
              </w:rPr>
            </w:pPr>
            <w:r w:rsidRPr="005B3280">
              <w:rPr>
                <w:rFonts w:ascii="Arial" w:eastAsia="Arial" w:hAnsi="Arial"/>
                <w:b/>
                <w:strike/>
                <w:color w:val="000000"/>
                <w:lang w:val="en-US"/>
              </w:rPr>
              <w:t xml:space="preserve"> </w:t>
            </w:r>
          </w:p>
        </w:tc>
      </w:tr>
      <w:tr w:rsidR="00066AAF" w14:paraId="65A7CD29" w14:textId="77777777" w:rsidTr="00C2636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54868A5B"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AR-DA-8000</w:t>
            </w:r>
          </w:p>
        </w:tc>
        <w:tc>
          <w:tcPr>
            <w:tcW w:w="6292" w:type="dxa"/>
            <w:tcBorders>
              <w:top w:val="single" w:sz="5" w:space="0" w:color="000000"/>
              <w:left w:val="single" w:sz="5" w:space="0" w:color="000000"/>
              <w:bottom w:val="single" w:sz="5" w:space="0" w:color="000000"/>
              <w:right w:val="single" w:sz="5" w:space="0" w:color="000000"/>
            </w:tcBorders>
          </w:tcPr>
          <w:p w14:paraId="4876A079" w14:textId="77777777" w:rsidR="00066AAF" w:rsidRPr="005B3280" w:rsidRDefault="00066AAF" w:rsidP="00066AAF">
            <w:pPr>
              <w:spacing w:after="183"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_ 80 SHADOW STUDIES</w:t>
            </w:r>
          </w:p>
        </w:tc>
        <w:tc>
          <w:tcPr>
            <w:tcW w:w="1407" w:type="dxa"/>
            <w:tcBorders>
              <w:top w:val="single" w:sz="5" w:space="0" w:color="000000"/>
              <w:left w:val="single" w:sz="5" w:space="0" w:color="000000"/>
              <w:bottom w:val="single" w:sz="5" w:space="0" w:color="000000"/>
              <w:right w:val="single" w:sz="5" w:space="0" w:color="000000"/>
            </w:tcBorders>
          </w:tcPr>
          <w:p w14:paraId="09F70C84"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0EB53007" w14:textId="77777777" w:rsidTr="00C2636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71769A59"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AR-DA-8001</w:t>
            </w:r>
          </w:p>
        </w:tc>
        <w:tc>
          <w:tcPr>
            <w:tcW w:w="6292" w:type="dxa"/>
            <w:tcBorders>
              <w:top w:val="single" w:sz="5" w:space="0" w:color="000000"/>
              <w:left w:val="single" w:sz="5" w:space="0" w:color="000000"/>
              <w:bottom w:val="single" w:sz="5" w:space="0" w:color="000000"/>
              <w:right w:val="single" w:sz="5" w:space="0" w:color="000000"/>
            </w:tcBorders>
          </w:tcPr>
          <w:p w14:paraId="6E0C3D38"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669574F8"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2E85EDAC" w14:textId="77777777" w:rsidTr="00C2636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58003F87" w14:textId="77777777" w:rsidR="00066AAF" w:rsidRPr="005B3280" w:rsidRDefault="00066AAF" w:rsidP="00066AAF">
            <w:pPr>
              <w:spacing w:after="171"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AR-DA-8002</w:t>
            </w:r>
          </w:p>
        </w:tc>
        <w:tc>
          <w:tcPr>
            <w:tcW w:w="6292" w:type="dxa"/>
            <w:tcBorders>
              <w:top w:val="single" w:sz="5" w:space="0" w:color="000000"/>
              <w:left w:val="single" w:sz="5" w:space="0" w:color="000000"/>
              <w:bottom w:val="single" w:sz="5" w:space="0" w:color="000000"/>
              <w:right w:val="single" w:sz="5" w:space="0" w:color="000000"/>
            </w:tcBorders>
          </w:tcPr>
          <w:p w14:paraId="1C9206B8" w14:textId="77777777" w:rsidR="00066AAF" w:rsidRPr="005B3280" w:rsidRDefault="00066AAF" w:rsidP="00066AAF">
            <w:pPr>
              <w:spacing w:after="171"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2918912B" w14:textId="77777777" w:rsidR="00066AAF" w:rsidRPr="005B3280" w:rsidRDefault="00066AAF" w:rsidP="00066AAF">
            <w:pPr>
              <w:spacing w:after="171"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21F27BE7" w14:textId="77777777" w:rsidTr="00C2636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62FBAB29"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AR-DA-8003</w:t>
            </w:r>
          </w:p>
        </w:tc>
        <w:tc>
          <w:tcPr>
            <w:tcW w:w="6292" w:type="dxa"/>
            <w:tcBorders>
              <w:top w:val="single" w:sz="5" w:space="0" w:color="000000"/>
              <w:left w:val="single" w:sz="5" w:space="0" w:color="000000"/>
              <w:bottom w:val="single" w:sz="5" w:space="0" w:color="000000"/>
              <w:right w:val="single" w:sz="5" w:space="0" w:color="000000"/>
            </w:tcBorders>
          </w:tcPr>
          <w:p w14:paraId="6BE22F44" w14:textId="77777777" w:rsidR="00066AAF" w:rsidRPr="005B3280" w:rsidRDefault="00066AAF" w:rsidP="00066AAF">
            <w:pPr>
              <w:spacing w:after="170"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5F3C28B4"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30B733B2" w14:textId="77777777" w:rsidTr="00C26361">
        <w:trPr>
          <w:trHeight w:hRule="exact" w:val="418"/>
        </w:trPr>
        <w:tc>
          <w:tcPr>
            <w:tcW w:w="2266" w:type="dxa"/>
            <w:tcBorders>
              <w:top w:val="single" w:sz="5" w:space="0" w:color="000000"/>
              <w:left w:val="single" w:sz="5" w:space="0" w:color="000000"/>
              <w:bottom w:val="single" w:sz="5" w:space="0" w:color="000000"/>
              <w:right w:val="single" w:sz="5" w:space="0" w:color="000000"/>
            </w:tcBorders>
          </w:tcPr>
          <w:p w14:paraId="6E87FFB8"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AR-DA-8004</w:t>
            </w:r>
          </w:p>
        </w:tc>
        <w:tc>
          <w:tcPr>
            <w:tcW w:w="6292" w:type="dxa"/>
            <w:tcBorders>
              <w:top w:val="single" w:sz="5" w:space="0" w:color="000000"/>
              <w:left w:val="single" w:sz="5" w:space="0" w:color="000000"/>
              <w:bottom w:val="single" w:sz="5" w:space="0" w:color="000000"/>
              <w:right w:val="single" w:sz="5" w:space="0" w:color="000000"/>
            </w:tcBorders>
          </w:tcPr>
          <w:p w14:paraId="726A1586"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6AC8B43B"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17DB6DC" w14:textId="77777777" w:rsidTr="00C2636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7F46FBAB"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AR-DA-8005</w:t>
            </w:r>
          </w:p>
        </w:tc>
        <w:tc>
          <w:tcPr>
            <w:tcW w:w="6292" w:type="dxa"/>
            <w:tcBorders>
              <w:top w:val="single" w:sz="5" w:space="0" w:color="000000"/>
              <w:left w:val="single" w:sz="5" w:space="0" w:color="000000"/>
              <w:bottom w:val="single" w:sz="5" w:space="0" w:color="000000"/>
              <w:right w:val="single" w:sz="5" w:space="0" w:color="000000"/>
            </w:tcBorders>
          </w:tcPr>
          <w:p w14:paraId="6131BE50"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4C5EF22E"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7259E20" w14:textId="77777777" w:rsidTr="00C26361">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7EDD0231"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AR-DA-8006</w:t>
            </w:r>
          </w:p>
        </w:tc>
        <w:tc>
          <w:tcPr>
            <w:tcW w:w="6292" w:type="dxa"/>
            <w:tcBorders>
              <w:top w:val="single" w:sz="5" w:space="0" w:color="000000"/>
              <w:left w:val="single" w:sz="5" w:space="0" w:color="000000"/>
              <w:bottom w:val="single" w:sz="5" w:space="0" w:color="000000"/>
              <w:right w:val="single" w:sz="5" w:space="0" w:color="000000"/>
            </w:tcBorders>
          </w:tcPr>
          <w:p w14:paraId="7FA9FDC5"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37796507"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7B90AEA" w14:textId="77777777" w:rsidTr="00C26361">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093010A3"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AR-DA-8007</w:t>
            </w:r>
          </w:p>
        </w:tc>
        <w:tc>
          <w:tcPr>
            <w:tcW w:w="6292" w:type="dxa"/>
            <w:tcBorders>
              <w:top w:val="single" w:sz="5" w:space="0" w:color="000000"/>
              <w:left w:val="single" w:sz="5" w:space="0" w:color="000000"/>
              <w:bottom w:val="single" w:sz="5" w:space="0" w:color="000000"/>
              <w:right w:val="single" w:sz="5" w:space="0" w:color="000000"/>
            </w:tcBorders>
          </w:tcPr>
          <w:p w14:paraId="13FAFCFB"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1EC7F2C4"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42472DC"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0E49850"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AR-DA-8008</w:t>
            </w:r>
          </w:p>
        </w:tc>
        <w:tc>
          <w:tcPr>
            <w:tcW w:w="6292" w:type="dxa"/>
            <w:tcBorders>
              <w:top w:val="single" w:sz="5" w:space="0" w:color="000000"/>
              <w:left w:val="single" w:sz="5" w:space="0" w:color="000000"/>
              <w:bottom w:val="single" w:sz="5" w:space="0" w:color="000000"/>
              <w:right w:val="single" w:sz="5" w:space="0" w:color="000000"/>
            </w:tcBorders>
          </w:tcPr>
          <w:p w14:paraId="2CB3FEB8" w14:textId="77777777" w:rsidR="00066AAF" w:rsidRPr="005B3280" w:rsidRDefault="00066AAF" w:rsidP="00066AAF">
            <w:pPr>
              <w:spacing w:after="170"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103FA187"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E050B97"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5575251"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AR-DA-8009</w:t>
            </w:r>
          </w:p>
        </w:tc>
        <w:tc>
          <w:tcPr>
            <w:tcW w:w="6292" w:type="dxa"/>
            <w:tcBorders>
              <w:top w:val="single" w:sz="5" w:space="0" w:color="000000"/>
              <w:left w:val="single" w:sz="5" w:space="0" w:color="000000"/>
              <w:bottom w:val="single" w:sz="5" w:space="0" w:color="000000"/>
              <w:right w:val="single" w:sz="5" w:space="0" w:color="000000"/>
            </w:tcBorders>
          </w:tcPr>
          <w:p w14:paraId="71FDB295"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2CB8F112"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10B941FF"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29A87B5"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AR-DA-8010</w:t>
            </w:r>
          </w:p>
        </w:tc>
        <w:tc>
          <w:tcPr>
            <w:tcW w:w="6292" w:type="dxa"/>
            <w:tcBorders>
              <w:top w:val="single" w:sz="5" w:space="0" w:color="000000"/>
              <w:left w:val="single" w:sz="5" w:space="0" w:color="000000"/>
              <w:bottom w:val="single" w:sz="5" w:space="0" w:color="000000"/>
              <w:right w:val="single" w:sz="5" w:space="0" w:color="000000"/>
            </w:tcBorders>
          </w:tcPr>
          <w:p w14:paraId="6D54FB26"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7033DD2F"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EE9B7E7"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2E259919" w14:textId="77777777" w:rsidR="00066AAF" w:rsidRPr="005B3280" w:rsidRDefault="00066AAF" w:rsidP="00066AAF">
            <w:pPr>
              <w:spacing w:after="185"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AR-DA-8011</w:t>
            </w:r>
          </w:p>
        </w:tc>
        <w:tc>
          <w:tcPr>
            <w:tcW w:w="6292" w:type="dxa"/>
            <w:tcBorders>
              <w:top w:val="single" w:sz="5" w:space="0" w:color="000000"/>
              <w:left w:val="single" w:sz="5" w:space="0" w:color="000000"/>
              <w:bottom w:val="single" w:sz="5" w:space="0" w:color="000000"/>
              <w:right w:val="single" w:sz="5" w:space="0" w:color="000000"/>
            </w:tcBorders>
          </w:tcPr>
          <w:p w14:paraId="736F162A" w14:textId="77777777" w:rsidR="00066AAF" w:rsidRPr="005B3280" w:rsidRDefault="00066AAF" w:rsidP="00066AAF">
            <w:pPr>
              <w:spacing w:after="185"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07B25168" w14:textId="77777777" w:rsidR="00066AAF" w:rsidRPr="005B3280" w:rsidRDefault="00066AAF" w:rsidP="00066AAF">
            <w:pPr>
              <w:spacing w:after="185"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50892AB3"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74110CE" w14:textId="77777777" w:rsidR="00066AAF" w:rsidRPr="005B3280" w:rsidRDefault="00066AAF" w:rsidP="00066AAF">
            <w:pPr>
              <w:spacing w:after="18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AR-DA-8012</w:t>
            </w:r>
          </w:p>
        </w:tc>
        <w:tc>
          <w:tcPr>
            <w:tcW w:w="6292" w:type="dxa"/>
            <w:tcBorders>
              <w:top w:val="single" w:sz="5" w:space="0" w:color="000000"/>
              <w:left w:val="single" w:sz="5" w:space="0" w:color="000000"/>
              <w:bottom w:val="single" w:sz="5" w:space="0" w:color="000000"/>
              <w:right w:val="single" w:sz="5" w:space="0" w:color="000000"/>
            </w:tcBorders>
          </w:tcPr>
          <w:p w14:paraId="262E7A4A" w14:textId="77777777" w:rsidR="00066AAF" w:rsidRPr="005B3280" w:rsidRDefault="00066AAF" w:rsidP="00066AAF">
            <w:pPr>
              <w:spacing w:after="180"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60163F59" w14:textId="77777777" w:rsidR="00066AAF" w:rsidRPr="005B3280" w:rsidRDefault="00066AAF" w:rsidP="00066AAF">
            <w:pPr>
              <w:spacing w:after="18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43BBD37C"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3937E80C" w14:textId="77777777" w:rsidR="00066AAF" w:rsidRPr="005B3280" w:rsidRDefault="00066AAF" w:rsidP="00066AAF">
            <w:pPr>
              <w:spacing w:after="170" w:line="225" w:lineRule="exact"/>
              <w:ind w:left="115"/>
              <w:textAlignment w:val="baseline"/>
              <w:rPr>
                <w:rFonts w:ascii="Arial" w:eastAsia="Arial" w:hAnsi="Arial"/>
                <w:b/>
                <w:strike/>
                <w:color w:val="000000"/>
                <w:sz w:val="20"/>
              </w:rPr>
            </w:pPr>
            <w:r w:rsidRPr="005B3280">
              <w:rPr>
                <w:rFonts w:ascii="Arial" w:eastAsia="Arial" w:hAnsi="Arial"/>
                <w:b/>
                <w:strike/>
                <w:color w:val="000000"/>
                <w:sz w:val="20"/>
                <w:lang w:val="en-US"/>
              </w:rPr>
              <w:t>AR-DA-8013</w:t>
            </w:r>
          </w:p>
        </w:tc>
        <w:tc>
          <w:tcPr>
            <w:tcW w:w="6292" w:type="dxa"/>
            <w:tcBorders>
              <w:top w:val="single" w:sz="5" w:space="0" w:color="000000"/>
              <w:left w:val="single" w:sz="5" w:space="0" w:color="000000"/>
              <w:bottom w:val="single" w:sz="5" w:space="0" w:color="000000"/>
              <w:right w:val="single" w:sz="5" w:space="0" w:color="000000"/>
            </w:tcBorders>
          </w:tcPr>
          <w:p w14:paraId="30CDF817" w14:textId="77777777" w:rsidR="00066AAF" w:rsidRPr="005B3280" w:rsidRDefault="00066AAF" w:rsidP="00066AAF">
            <w:pPr>
              <w:spacing w:after="170" w:line="225" w:lineRule="exact"/>
              <w:ind w:left="106"/>
              <w:textAlignment w:val="baseline"/>
              <w:rPr>
                <w:rFonts w:ascii="Arial" w:eastAsia="Arial" w:hAnsi="Arial"/>
                <w:b/>
                <w:strike/>
                <w:color w:val="000000"/>
                <w:sz w:val="20"/>
              </w:rPr>
            </w:pPr>
            <w:r w:rsidRPr="005B3280">
              <w:rPr>
                <w:rFonts w:ascii="Arial" w:eastAsia="Arial" w:hAnsi="Arial"/>
                <w:b/>
                <w:strike/>
                <w:color w:val="000000"/>
                <w:sz w:val="20"/>
                <w:lang w:val="en-US"/>
              </w:rPr>
              <w:t>SHADOW STUDIES - SUMMER SOLSTICE</w:t>
            </w:r>
          </w:p>
        </w:tc>
        <w:tc>
          <w:tcPr>
            <w:tcW w:w="1407" w:type="dxa"/>
            <w:tcBorders>
              <w:top w:val="single" w:sz="5" w:space="0" w:color="000000"/>
              <w:left w:val="single" w:sz="5" w:space="0" w:color="000000"/>
              <w:bottom w:val="single" w:sz="5" w:space="0" w:color="000000"/>
              <w:right w:val="single" w:sz="5" w:space="0" w:color="000000"/>
            </w:tcBorders>
          </w:tcPr>
          <w:p w14:paraId="68B35B20" w14:textId="77777777" w:rsidR="00066AAF" w:rsidRPr="005B3280" w:rsidRDefault="00066AAF" w:rsidP="00066AAF">
            <w:pPr>
              <w:spacing w:after="170" w:line="225" w:lineRule="exact"/>
              <w:jc w:val="center"/>
              <w:textAlignment w:val="baseline"/>
              <w:rPr>
                <w:rFonts w:ascii="Arial" w:eastAsia="Arial" w:hAnsi="Arial"/>
                <w:b/>
                <w:strike/>
                <w:color w:val="000000"/>
                <w:sz w:val="20"/>
              </w:rPr>
            </w:pPr>
            <w:r w:rsidRPr="005B3280">
              <w:rPr>
                <w:rFonts w:ascii="Arial" w:eastAsia="Arial" w:hAnsi="Arial"/>
                <w:b/>
                <w:strike/>
                <w:color w:val="000000"/>
                <w:sz w:val="20"/>
                <w:lang w:val="en-US"/>
              </w:rPr>
              <w:t>C</w:t>
            </w:r>
          </w:p>
        </w:tc>
      </w:tr>
      <w:tr w:rsidR="00066AAF" w14:paraId="75536DDE" w14:textId="77777777" w:rsidTr="00C26361">
        <w:trPr>
          <w:trHeight w:hRule="exact" w:val="418"/>
        </w:trPr>
        <w:tc>
          <w:tcPr>
            <w:tcW w:w="8558" w:type="dxa"/>
            <w:gridSpan w:val="2"/>
            <w:tcBorders>
              <w:top w:val="single" w:sz="5" w:space="0" w:color="000000"/>
              <w:left w:val="single" w:sz="5" w:space="0" w:color="000000"/>
              <w:bottom w:val="single" w:sz="5" w:space="0" w:color="000000"/>
              <w:right w:val="single" w:sz="5" w:space="0" w:color="000000"/>
            </w:tcBorders>
            <w:shd w:val="clear" w:color="D9D9D9" w:fill="D9D9D9"/>
          </w:tcPr>
          <w:p w14:paraId="17AD155D" w14:textId="77777777" w:rsidR="00066AAF" w:rsidRDefault="00066AAF" w:rsidP="00066AAF">
            <w:pPr>
              <w:spacing w:after="171" w:line="229" w:lineRule="exact"/>
              <w:ind w:left="116"/>
              <w:textAlignment w:val="baseline"/>
              <w:rPr>
                <w:rFonts w:ascii="Arial" w:eastAsia="Arial" w:hAnsi="Arial"/>
                <w:b/>
                <w:color w:val="000000"/>
                <w:sz w:val="20"/>
              </w:rPr>
            </w:pPr>
            <w:r>
              <w:rPr>
                <w:rFonts w:ascii="Arial" w:eastAsia="Arial" w:hAnsi="Arial"/>
                <w:b/>
                <w:color w:val="000000"/>
                <w:sz w:val="20"/>
                <w:lang w:val="en-US"/>
              </w:rPr>
              <w:t>OTHER PLANS AND REPORTS</w:t>
            </w:r>
          </w:p>
        </w:tc>
        <w:tc>
          <w:tcPr>
            <w:tcW w:w="1407" w:type="dxa"/>
            <w:tcBorders>
              <w:top w:val="single" w:sz="5" w:space="0" w:color="000000"/>
              <w:left w:val="single" w:sz="5" w:space="0" w:color="000000"/>
              <w:bottom w:val="single" w:sz="5" w:space="0" w:color="000000"/>
              <w:right w:val="single" w:sz="5" w:space="0" w:color="000000"/>
            </w:tcBorders>
            <w:shd w:val="clear" w:color="D9D9D9" w:fill="D9D9D9"/>
          </w:tcPr>
          <w:p w14:paraId="6619580A" w14:textId="77777777" w:rsidR="00066AAF" w:rsidRDefault="00066AAF" w:rsidP="00066AAF">
            <w:pPr>
              <w:textAlignment w:val="baseline"/>
              <w:rPr>
                <w:rFonts w:ascii="Arial" w:eastAsia="Arial" w:hAnsi="Arial"/>
                <w:color w:val="000000"/>
              </w:rPr>
            </w:pPr>
            <w:r>
              <w:rPr>
                <w:rFonts w:ascii="Arial" w:eastAsia="Arial" w:hAnsi="Arial"/>
                <w:color w:val="000000"/>
                <w:lang w:val="en-US"/>
              </w:rPr>
              <w:t xml:space="preserve"> </w:t>
            </w:r>
          </w:p>
        </w:tc>
      </w:tr>
      <w:tr w:rsidR="00066AAF" w14:paraId="7126C438" w14:textId="77777777" w:rsidTr="00821EAB">
        <w:trPr>
          <w:trHeight w:hRule="exact" w:val="520"/>
        </w:trPr>
        <w:tc>
          <w:tcPr>
            <w:tcW w:w="2266" w:type="dxa"/>
            <w:tcBorders>
              <w:top w:val="single" w:sz="5" w:space="0" w:color="000000"/>
              <w:left w:val="single" w:sz="5" w:space="0" w:color="000000"/>
              <w:bottom w:val="single" w:sz="5" w:space="0" w:color="000000"/>
              <w:right w:val="single" w:sz="5" w:space="0" w:color="000000"/>
            </w:tcBorders>
          </w:tcPr>
          <w:p w14:paraId="1CAACF9E" w14:textId="77777777" w:rsidR="00066AAF" w:rsidRDefault="00066AAF" w:rsidP="00066AAF">
            <w:pPr>
              <w:textAlignment w:val="baseline"/>
              <w:rPr>
                <w:rFonts w:ascii="Arial" w:eastAsia="Arial" w:hAnsi="Arial"/>
                <w:color w:val="000000"/>
              </w:rPr>
            </w:pPr>
            <w:r>
              <w:rPr>
                <w:rFonts w:ascii="Arial" w:eastAsia="Arial" w:hAnsi="Arial"/>
                <w:color w:val="000000"/>
                <w:lang w:val="en-US"/>
              </w:rPr>
              <w:t xml:space="preserve"> </w:t>
            </w:r>
          </w:p>
        </w:tc>
        <w:tc>
          <w:tcPr>
            <w:tcW w:w="6292" w:type="dxa"/>
            <w:tcBorders>
              <w:top w:val="single" w:sz="5" w:space="0" w:color="000000"/>
              <w:left w:val="single" w:sz="5" w:space="0" w:color="000000"/>
              <w:bottom w:val="single" w:sz="5" w:space="0" w:color="000000"/>
              <w:right w:val="single" w:sz="5" w:space="0" w:color="000000"/>
            </w:tcBorders>
          </w:tcPr>
          <w:p w14:paraId="5FEB9E83" w14:textId="77777777" w:rsidR="00066AAF" w:rsidRDefault="00066AAF" w:rsidP="00066AAF">
            <w:pPr>
              <w:spacing w:after="176" w:line="243" w:lineRule="exact"/>
              <w:ind w:left="144" w:right="324"/>
              <w:textAlignment w:val="baseline"/>
              <w:rPr>
                <w:rFonts w:ascii="Arial" w:eastAsia="Arial" w:hAnsi="Arial"/>
                <w:color w:val="000000"/>
                <w:sz w:val="20"/>
              </w:rPr>
            </w:pPr>
            <w:r>
              <w:rPr>
                <w:rFonts w:ascii="Arial" w:eastAsia="Arial" w:hAnsi="Arial"/>
                <w:color w:val="000000"/>
                <w:sz w:val="20"/>
                <w:lang w:val="en-US"/>
              </w:rPr>
              <w:t>Plan of Proposed Road Dedication over Lot 1 in DP 588368 prepared by LTS</w:t>
            </w:r>
          </w:p>
        </w:tc>
        <w:tc>
          <w:tcPr>
            <w:tcW w:w="1407" w:type="dxa"/>
            <w:tcBorders>
              <w:top w:val="single" w:sz="5" w:space="0" w:color="000000"/>
              <w:left w:val="single" w:sz="5" w:space="0" w:color="000000"/>
              <w:bottom w:val="single" w:sz="5" w:space="0" w:color="000000"/>
              <w:right w:val="single" w:sz="5" w:space="0" w:color="000000"/>
            </w:tcBorders>
          </w:tcPr>
          <w:p w14:paraId="6D2CF7AE" w14:textId="77777777" w:rsidR="00066AAF" w:rsidRDefault="00066AAF" w:rsidP="00066AAF">
            <w:pPr>
              <w:spacing w:before="137" w:after="300" w:line="225" w:lineRule="exact"/>
              <w:jc w:val="center"/>
              <w:textAlignment w:val="baseline"/>
              <w:rPr>
                <w:rFonts w:ascii="Arial" w:eastAsia="Arial" w:hAnsi="Arial"/>
                <w:color w:val="000000"/>
                <w:sz w:val="20"/>
              </w:rPr>
            </w:pPr>
            <w:r>
              <w:rPr>
                <w:rFonts w:ascii="Arial" w:eastAsia="Arial" w:hAnsi="Arial"/>
                <w:color w:val="000000"/>
                <w:sz w:val="20"/>
                <w:lang w:val="en-US"/>
              </w:rPr>
              <w:t>A</w:t>
            </w:r>
          </w:p>
        </w:tc>
      </w:tr>
      <w:tr w:rsidR="00066AAF" w14:paraId="7C72A904" w14:textId="77777777" w:rsidTr="00C26361">
        <w:trPr>
          <w:trHeight w:hRule="exact" w:val="417"/>
        </w:trPr>
        <w:tc>
          <w:tcPr>
            <w:tcW w:w="2266" w:type="dxa"/>
            <w:tcBorders>
              <w:top w:val="single" w:sz="5" w:space="0" w:color="000000"/>
              <w:left w:val="single" w:sz="5" w:space="0" w:color="000000"/>
              <w:bottom w:val="single" w:sz="5" w:space="0" w:color="000000"/>
              <w:right w:val="single" w:sz="5" w:space="0" w:color="000000"/>
            </w:tcBorders>
          </w:tcPr>
          <w:p w14:paraId="77429BD7" w14:textId="77777777" w:rsidR="00066AAF" w:rsidRPr="00947508" w:rsidRDefault="00066AAF" w:rsidP="00066AAF">
            <w:pPr>
              <w:textAlignment w:val="baseline"/>
              <w:rPr>
                <w:rFonts w:ascii="Arial" w:eastAsia="Arial" w:hAnsi="Arial"/>
                <w:b/>
                <w:bCs/>
                <w:color w:val="000000"/>
              </w:rPr>
            </w:pPr>
            <w:r w:rsidRPr="00947508">
              <w:rPr>
                <w:rFonts w:ascii="Arial" w:eastAsia="Arial" w:hAnsi="Arial"/>
                <w:b/>
                <w:bCs/>
                <w:color w:val="000000"/>
                <w:lang w:val="en-US"/>
              </w:rPr>
              <w:t xml:space="preserve"> </w:t>
            </w:r>
          </w:p>
        </w:tc>
        <w:tc>
          <w:tcPr>
            <w:tcW w:w="6292" w:type="dxa"/>
            <w:tcBorders>
              <w:top w:val="single" w:sz="5" w:space="0" w:color="000000"/>
              <w:left w:val="single" w:sz="5" w:space="0" w:color="000000"/>
              <w:bottom w:val="single" w:sz="5" w:space="0" w:color="000000"/>
              <w:right w:val="single" w:sz="5" w:space="0" w:color="000000"/>
            </w:tcBorders>
          </w:tcPr>
          <w:p w14:paraId="51617EEA" w14:textId="77777777" w:rsidR="00066AAF" w:rsidRPr="00947508" w:rsidRDefault="00066AAF" w:rsidP="00066AAF">
            <w:pPr>
              <w:spacing w:after="180" w:line="225" w:lineRule="exact"/>
              <w:ind w:left="106"/>
              <w:textAlignment w:val="baseline"/>
              <w:rPr>
                <w:rFonts w:ascii="Arial" w:eastAsia="Arial" w:hAnsi="Arial"/>
                <w:b/>
                <w:bCs/>
                <w:strike/>
                <w:color w:val="000000"/>
                <w:sz w:val="20"/>
              </w:rPr>
            </w:pPr>
            <w:r w:rsidRPr="00947508">
              <w:rPr>
                <w:rFonts w:ascii="Arial" w:eastAsia="Arial" w:hAnsi="Arial"/>
                <w:b/>
                <w:bCs/>
                <w:strike/>
                <w:color w:val="000000"/>
                <w:sz w:val="20"/>
                <w:lang w:val="en-US"/>
              </w:rPr>
              <w:t>Landscape DA report by Turf Design Studio June 2022</w:t>
            </w:r>
          </w:p>
        </w:tc>
        <w:tc>
          <w:tcPr>
            <w:tcW w:w="1407" w:type="dxa"/>
            <w:tcBorders>
              <w:top w:val="single" w:sz="5" w:space="0" w:color="000000"/>
              <w:left w:val="single" w:sz="5" w:space="0" w:color="000000"/>
              <w:bottom w:val="single" w:sz="5" w:space="0" w:color="000000"/>
              <w:right w:val="single" w:sz="5" w:space="0" w:color="000000"/>
            </w:tcBorders>
          </w:tcPr>
          <w:p w14:paraId="244EC1EF" w14:textId="77777777" w:rsidR="00066AAF" w:rsidRPr="00947508" w:rsidRDefault="00066AAF" w:rsidP="00066AAF">
            <w:pPr>
              <w:textAlignment w:val="baseline"/>
              <w:rPr>
                <w:rFonts w:ascii="Arial" w:eastAsia="Arial" w:hAnsi="Arial"/>
                <w:b/>
                <w:bCs/>
                <w:color w:val="000000"/>
              </w:rPr>
            </w:pPr>
            <w:r w:rsidRPr="00947508">
              <w:rPr>
                <w:rFonts w:ascii="Arial" w:eastAsia="Arial" w:hAnsi="Arial"/>
                <w:b/>
                <w:bCs/>
                <w:color w:val="000000"/>
                <w:lang w:val="en-US"/>
              </w:rPr>
              <w:t xml:space="preserve"> </w:t>
            </w:r>
          </w:p>
        </w:tc>
      </w:tr>
      <w:tr w:rsidR="00066AAF" w14:paraId="79ED0A75" w14:textId="77777777" w:rsidTr="00C26361">
        <w:trPr>
          <w:trHeight w:hRule="exact" w:val="571"/>
        </w:trPr>
        <w:tc>
          <w:tcPr>
            <w:tcW w:w="2266" w:type="dxa"/>
            <w:tcBorders>
              <w:top w:val="single" w:sz="5" w:space="0" w:color="000000"/>
              <w:left w:val="single" w:sz="5" w:space="0" w:color="000000"/>
              <w:bottom w:val="single" w:sz="5" w:space="0" w:color="000000"/>
              <w:right w:val="single" w:sz="5" w:space="0" w:color="000000"/>
            </w:tcBorders>
          </w:tcPr>
          <w:p w14:paraId="55CAEB53" w14:textId="77777777" w:rsidR="00066AAF" w:rsidRDefault="00066AAF" w:rsidP="00066AAF">
            <w:pPr>
              <w:textAlignment w:val="baseline"/>
              <w:rPr>
                <w:rFonts w:ascii="Arial" w:eastAsia="Arial" w:hAnsi="Arial"/>
                <w:color w:val="000000"/>
              </w:rPr>
            </w:pPr>
            <w:r>
              <w:rPr>
                <w:rFonts w:ascii="Arial" w:eastAsia="Arial" w:hAnsi="Arial"/>
                <w:color w:val="000000"/>
                <w:lang w:val="en-US"/>
              </w:rPr>
              <w:t xml:space="preserve"> </w:t>
            </w:r>
          </w:p>
        </w:tc>
        <w:tc>
          <w:tcPr>
            <w:tcW w:w="6292" w:type="dxa"/>
            <w:tcBorders>
              <w:top w:val="single" w:sz="5" w:space="0" w:color="000000"/>
              <w:left w:val="single" w:sz="5" w:space="0" w:color="000000"/>
              <w:bottom w:val="single" w:sz="5" w:space="0" w:color="000000"/>
              <w:right w:val="single" w:sz="5" w:space="0" w:color="000000"/>
            </w:tcBorders>
          </w:tcPr>
          <w:p w14:paraId="64B2A624" w14:textId="77777777" w:rsidR="00066AAF" w:rsidRDefault="00066AAF" w:rsidP="00066AAF">
            <w:pPr>
              <w:spacing w:line="221" w:lineRule="exact"/>
              <w:ind w:left="144" w:right="324"/>
              <w:textAlignment w:val="baseline"/>
              <w:rPr>
                <w:rFonts w:ascii="Arial" w:eastAsia="Arial" w:hAnsi="Arial"/>
                <w:color w:val="000000"/>
                <w:spacing w:val="-2"/>
                <w:sz w:val="20"/>
              </w:rPr>
            </w:pPr>
            <w:r>
              <w:rPr>
                <w:rFonts w:ascii="Arial" w:eastAsia="Arial" w:hAnsi="Arial"/>
                <w:color w:val="000000"/>
                <w:spacing w:val="-2"/>
                <w:sz w:val="20"/>
                <w:lang w:val="en-US"/>
              </w:rPr>
              <w:t>Amended Architectural Design Statement &amp; Design Excellence Statement by Cox Architects - September 2022</w:t>
            </w:r>
          </w:p>
        </w:tc>
        <w:tc>
          <w:tcPr>
            <w:tcW w:w="1407" w:type="dxa"/>
            <w:tcBorders>
              <w:top w:val="single" w:sz="5" w:space="0" w:color="000000"/>
              <w:left w:val="single" w:sz="5" w:space="0" w:color="000000"/>
              <w:bottom w:val="single" w:sz="5" w:space="0" w:color="000000"/>
              <w:right w:val="single" w:sz="5" w:space="0" w:color="000000"/>
            </w:tcBorders>
          </w:tcPr>
          <w:p w14:paraId="349CAEDC" w14:textId="77777777" w:rsidR="00066AAF" w:rsidRDefault="00066AAF" w:rsidP="00066AAF">
            <w:pPr>
              <w:textAlignment w:val="baseline"/>
              <w:rPr>
                <w:rFonts w:ascii="Arial" w:eastAsia="Arial" w:hAnsi="Arial"/>
                <w:color w:val="000000"/>
              </w:rPr>
            </w:pPr>
            <w:r>
              <w:rPr>
                <w:rFonts w:ascii="Arial" w:eastAsia="Arial" w:hAnsi="Arial"/>
                <w:color w:val="000000"/>
                <w:lang w:val="en-US"/>
              </w:rPr>
              <w:t xml:space="preserve"> </w:t>
            </w:r>
          </w:p>
        </w:tc>
      </w:tr>
      <w:tr w:rsidR="00066AAF" w14:paraId="760236F6" w14:textId="77777777" w:rsidTr="00C26361">
        <w:trPr>
          <w:trHeight w:hRule="exact" w:val="565"/>
        </w:trPr>
        <w:tc>
          <w:tcPr>
            <w:tcW w:w="2266" w:type="dxa"/>
            <w:tcBorders>
              <w:top w:val="single" w:sz="5" w:space="0" w:color="000000"/>
              <w:left w:val="single" w:sz="5" w:space="0" w:color="000000"/>
              <w:bottom w:val="single" w:sz="5" w:space="0" w:color="000000"/>
              <w:right w:val="single" w:sz="5" w:space="0" w:color="000000"/>
            </w:tcBorders>
          </w:tcPr>
          <w:p w14:paraId="15B710DC" w14:textId="77777777" w:rsidR="00066AAF" w:rsidRPr="00947508" w:rsidRDefault="00066AAF" w:rsidP="00066AAF">
            <w:pPr>
              <w:textAlignment w:val="baseline"/>
              <w:rPr>
                <w:rFonts w:ascii="Arial" w:eastAsia="Arial" w:hAnsi="Arial"/>
                <w:b/>
                <w:bCs/>
                <w:color w:val="000000"/>
              </w:rPr>
            </w:pPr>
            <w:r w:rsidRPr="00947508">
              <w:rPr>
                <w:rFonts w:ascii="Arial" w:eastAsia="Arial" w:hAnsi="Arial"/>
                <w:b/>
                <w:bCs/>
                <w:color w:val="000000"/>
                <w:lang w:val="en-US"/>
              </w:rPr>
              <w:t xml:space="preserve"> </w:t>
            </w:r>
          </w:p>
        </w:tc>
        <w:tc>
          <w:tcPr>
            <w:tcW w:w="6292" w:type="dxa"/>
            <w:tcBorders>
              <w:top w:val="single" w:sz="5" w:space="0" w:color="000000"/>
              <w:left w:val="single" w:sz="5" w:space="0" w:color="000000"/>
              <w:bottom w:val="single" w:sz="5" w:space="0" w:color="000000"/>
              <w:right w:val="single" w:sz="5" w:space="0" w:color="000000"/>
            </w:tcBorders>
          </w:tcPr>
          <w:p w14:paraId="2B0E8032" w14:textId="77777777" w:rsidR="00066AAF" w:rsidRPr="00947508" w:rsidRDefault="00066AAF" w:rsidP="00066AAF">
            <w:pPr>
              <w:spacing w:after="2" w:line="231" w:lineRule="exact"/>
              <w:ind w:left="144" w:right="216"/>
              <w:textAlignment w:val="baseline"/>
              <w:rPr>
                <w:rFonts w:ascii="Arial" w:eastAsia="Arial" w:hAnsi="Arial"/>
                <w:b/>
                <w:bCs/>
                <w:strike/>
                <w:color w:val="000000"/>
                <w:sz w:val="20"/>
              </w:rPr>
            </w:pPr>
            <w:r w:rsidRPr="00947508">
              <w:rPr>
                <w:rFonts w:ascii="Arial" w:eastAsia="Arial" w:hAnsi="Arial"/>
                <w:b/>
                <w:bCs/>
                <w:strike/>
                <w:color w:val="000000"/>
                <w:sz w:val="20"/>
                <w:lang w:val="en-US"/>
              </w:rPr>
              <w:t>Amended Transport &amp; Traffic Impact Assessment – Revision 7.2 September 2022 by Road Delay Solutions</w:t>
            </w:r>
          </w:p>
        </w:tc>
        <w:tc>
          <w:tcPr>
            <w:tcW w:w="1407" w:type="dxa"/>
            <w:tcBorders>
              <w:top w:val="single" w:sz="5" w:space="0" w:color="000000"/>
              <w:left w:val="single" w:sz="5" w:space="0" w:color="000000"/>
              <w:bottom w:val="single" w:sz="5" w:space="0" w:color="000000"/>
              <w:right w:val="single" w:sz="5" w:space="0" w:color="000000"/>
            </w:tcBorders>
          </w:tcPr>
          <w:p w14:paraId="6658C173" w14:textId="77777777" w:rsidR="00066AAF" w:rsidRPr="00947508" w:rsidRDefault="00066AAF" w:rsidP="00066AAF">
            <w:pPr>
              <w:textAlignment w:val="baseline"/>
              <w:rPr>
                <w:rFonts w:ascii="Arial" w:eastAsia="Arial" w:hAnsi="Arial"/>
                <w:b/>
                <w:bCs/>
                <w:color w:val="000000"/>
              </w:rPr>
            </w:pPr>
            <w:r w:rsidRPr="00947508">
              <w:rPr>
                <w:rFonts w:ascii="Arial" w:eastAsia="Arial" w:hAnsi="Arial"/>
                <w:b/>
                <w:bCs/>
                <w:color w:val="000000"/>
                <w:lang w:val="en-US"/>
              </w:rPr>
              <w:t xml:space="preserve"> </w:t>
            </w:r>
          </w:p>
        </w:tc>
      </w:tr>
      <w:tr w:rsidR="00066AAF" w14:paraId="4DADFF3E"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4E036192" w14:textId="77777777" w:rsidR="00066AAF" w:rsidRDefault="00066AAF" w:rsidP="00066AAF">
            <w:pPr>
              <w:textAlignment w:val="baseline"/>
              <w:rPr>
                <w:rFonts w:ascii="Arial" w:eastAsia="Arial" w:hAnsi="Arial"/>
                <w:color w:val="000000"/>
              </w:rPr>
            </w:pPr>
            <w:r>
              <w:rPr>
                <w:rFonts w:ascii="Arial" w:eastAsia="Arial" w:hAnsi="Arial"/>
                <w:color w:val="000000"/>
                <w:lang w:val="en-US"/>
              </w:rPr>
              <w:t xml:space="preserve"> </w:t>
            </w:r>
          </w:p>
        </w:tc>
        <w:tc>
          <w:tcPr>
            <w:tcW w:w="6292" w:type="dxa"/>
            <w:tcBorders>
              <w:top w:val="single" w:sz="5" w:space="0" w:color="000000"/>
              <w:left w:val="single" w:sz="5" w:space="0" w:color="000000"/>
              <w:bottom w:val="single" w:sz="5" w:space="0" w:color="000000"/>
              <w:right w:val="single" w:sz="5" w:space="0" w:color="000000"/>
            </w:tcBorders>
          </w:tcPr>
          <w:p w14:paraId="72C2EE96" w14:textId="77777777" w:rsidR="00066AAF" w:rsidRDefault="00066AAF" w:rsidP="00066AAF">
            <w:pPr>
              <w:spacing w:after="185" w:line="225" w:lineRule="exact"/>
              <w:ind w:left="106"/>
              <w:textAlignment w:val="baseline"/>
              <w:rPr>
                <w:rFonts w:ascii="Arial" w:eastAsia="Arial" w:hAnsi="Arial"/>
                <w:color w:val="000000"/>
                <w:sz w:val="20"/>
              </w:rPr>
            </w:pPr>
            <w:r>
              <w:rPr>
                <w:rFonts w:ascii="Arial" w:eastAsia="Arial" w:hAnsi="Arial"/>
                <w:color w:val="000000"/>
                <w:sz w:val="20"/>
                <w:lang w:val="en-US"/>
              </w:rPr>
              <w:t>Operational Waste Management Plan</w:t>
            </w:r>
          </w:p>
        </w:tc>
        <w:tc>
          <w:tcPr>
            <w:tcW w:w="1407" w:type="dxa"/>
            <w:tcBorders>
              <w:top w:val="single" w:sz="5" w:space="0" w:color="000000"/>
              <w:left w:val="single" w:sz="5" w:space="0" w:color="000000"/>
              <w:bottom w:val="single" w:sz="5" w:space="0" w:color="000000"/>
              <w:right w:val="single" w:sz="5" w:space="0" w:color="000000"/>
            </w:tcBorders>
          </w:tcPr>
          <w:p w14:paraId="3B47D472" w14:textId="77777777" w:rsidR="00066AAF" w:rsidRDefault="00066AAF" w:rsidP="00066AAF">
            <w:pPr>
              <w:textAlignment w:val="baseline"/>
              <w:rPr>
                <w:rFonts w:ascii="Arial" w:eastAsia="Arial" w:hAnsi="Arial"/>
                <w:color w:val="000000"/>
              </w:rPr>
            </w:pPr>
            <w:r>
              <w:rPr>
                <w:rFonts w:ascii="Arial" w:eastAsia="Arial" w:hAnsi="Arial"/>
                <w:color w:val="000000"/>
                <w:lang w:val="en-US"/>
              </w:rPr>
              <w:t xml:space="preserve"> </w:t>
            </w:r>
          </w:p>
        </w:tc>
      </w:tr>
      <w:tr w:rsidR="00066AAF" w14:paraId="4D5DA8CE" w14:textId="77777777" w:rsidTr="00E7755A">
        <w:trPr>
          <w:trHeight w:hRule="exact" w:val="527"/>
        </w:trPr>
        <w:tc>
          <w:tcPr>
            <w:tcW w:w="2266" w:type="dxa"/>
            <w:tcBorders>
              <w:top w:val="single" w:sz="5" w:space="0" w:color="000000"/>
              <w:left w:val="single" w:sz="5" w:space="0" w:color="000000"/>
              <w:bottom w:val="single" w:sz="5" w:space="0" w:color="000000"/>
              <w:right w:val="single" w:sz="5" w:space="0" w:color="000000"/>
            </w:tcBorders>
          </w:tcPr>
          <w:p w14:paraId="2725C198" w14:textId="77777777" w:rsidR="00066AAF" w:rsidRDefault="00066AAF" w:rsidP="00066AAF">
            <w:pPr>
              <w:textAlignment w:val="baseline"/>
              <w:rPr>
                <w:rFonts w:ascii="Arial" w:eastAsia="Arial" w:hAnsi="Arial"/>
                <w:color w:val="000000"/>
              </w:rPr>
            </w:pPr>
            <w:r>
              <w:rPr>
                <w:rFonts w:ascii="Arial" w:eastAsia="Arial" w:hAnsi="Arial"/>
                <w:color w:val="000000"/>
                <w:lang w:val="en-US"/>
              </w:rPr>
              <w:t xml:space="preserve"> </w:t>
            </w:r>
          </w:p>
        </w:tc>
        <w:tc>
          <w:tcPr>
            <w:tcW w:w="6292" w:type="dxa"/>
            <w:tcBorders>
              <w:top w:val="single" w:sz="5" w:space="0" w:color="000000"/>
              <w:left w:val="single" w:sz="5" w:space="0" w:color="000000"/>
              <w:bottom w:val="single" w:sz="5" w:space="0" w:color="000000"/>
              <w:right w:val="single" w:sz="5" w:space="0" w:color="000000"/>
            </w:tcBorders>
          </w:tcPr>
          <w:p w14:paraId="6E80B66A" w14:textId="77777777" w:rsidR="00066AAF" w:rsidRDefault="00066AAF" w:rsidP="00066AAF">
            <w:pPr>
              <w:spacing w:line="229" w:lineRule="exact"/>
              <w:ind w:left="144" w:right="504"/>
              <w:textAlignment w:val="baseline"/>
              <w:rPr>
                <w:rFonts w:ascii="Arial" w:eastAsia="Arial" w:hAnsi="Arial"/>
                <w:color w:val="000000"/>
                <w:sz w:val="20"/>
              </w:rPr>
            </w:pPr>
            <w:r>
              <w:rPr>
                <w:rFonts w:ascii="Arial" w:eastAsia="Arial" w:hAnsi="Arial"/>
                <w:color w:val="000000"/>
                <w:sz w:val="20"/>
                <w:lang w:val="en-US"/>
              </w:rPr>
              <w:t>Burwood Place Parking Compliance Assessment by PTC dated 8 May 2023</w:t>
            </w:r>
          </w:p>
        </w:tc>
        <w:tc>
          <w:tcPr>
            <w:tcW w:w="1407" w:type="dxa"/>
            <w:tcBorders>
              <w:top w:val="single" w:sz="5" w:space="0" w:color="000000"/>
              <w:left w:val="single" w:sz="5" w:space="0" w:color="000000"/>
              <w:bottom w:val="single" w:sz="5" w:space="0" w:color="000000"/>
              <w:right w:val="single" w:sz="5" w:space="0" w:color="000000"/>
            </w:tcBorders>
          </w:tcPr>
          <w:p w14:paraId="5AE2E450" w14:textId="77777777" w:rsidR="00066AAF" w:rsidRDefault="00066AAF" w:rsidP="00066AAF">
            <w:pPr>
              <w:textAlignment w:val="baseline"/>
              <w:rPr>
                <w:rFonts w:ascii="Arial" w:eastAsia="Arial" w:hAnsi="Arial"/>
                <w:color w:val="000000"/>
              </w:rPr>
            </w:pPr>
            <w:r>
              <w:rPr>
                <w:rFonts w:ascii="Arial" w:eastAsia="Arial" w:hAnsi="Arial"/>
                <w:color w:val="000000"/>
                <w:lang w:val="en-US"/>
              </w:rPr>
              <w:t xml:space="preserve"> </w:t>
            </w:r>
          </w:p>
        </w:tc>
      </w:tr>
      <w:tr w:rsidR="00066AAF" w14:paraId="385837F5" w14:textId="77777777" w:rsidTr="00C26361">
        <w:trPr>
          <w:trHeight w:hRule="exact" w:val="427"/>
        </w:trPr>
        <w:tc>
          <w:tcPr>
            <w:tcW w:w="2266" w:type="dxa"/>
            <w:tcBorders>
              <w:top w:val="single" w:sz="5" w:space="0" w:color="000000"/>
              <w:left w:val="single" w:sz="5" w:space="0" w:color="000000"/>
              <w:bottom w:val="single" w:sz="5" w:space="0" w:color="000000"/>
              <w:right w:val="single" w:sz="5" w:space="0" w:color="000000"/>
            </w:tcBorders>
          </w:tcPr>
          <w:p w14:paraId="1D21B537" w14:textId="77777777" w:rsidR="00066AAF" w:rsidRDefault="00066AAF" w:rsidP="00066AAF">
            <w:pPr>
              <w:spacing w:after="171" w:line="229" w:lineRule="exact"/>
              <w:ind w:left="116"/>
              <w:textAlignment w:val="baseline"/>
              <w:rPr>
                <w:rFonts w:ascii="Arial" w:eastAsia="Arial" w:hAnsi="Arial"/>
                <w:color w:val="000000"/>
                <w:sz w:val="20"/>
              </w:rPr>
            </w:pPr>
          </w:p>
        </w:tc>
        <w:tc>
          <w:tcPr>
            <w:tcW w:w="6292" w:type="dxa"/>
            <w:tcBorders>
              <w:top w:val="single" w:sz="5" w:space="0" w:color="000000"/>
              <w:left w:val="single" w:sz="5" w:space="0" w:color="000000"/>
              <w:bottom w:val="single" w:sz="5" w:space="0" w:color="000000"/>
              <w:right w:val="single" w:sz="5" w:space="0" w:color="000000"/>
            </w:tcBorders>
          </w:tcPr>
          <w:p w14:paraId="3131B24F" w14:textId="77777777" w:rsidR="00066AAF" w:rsidRDefault="00066AAF" w:rsidP="00066AAF">
            <w:pPr>
              <w:spacing w:after="171" w:line="229" w:lineRule="exact"/>
              <w:ind w:left="110"/>
              <w:textAlignment w:val="baseline"/>
              <w:rPr>
                <w:rFonts w:ascii="Arial" w:eastAsia="Arial" w:hAnsi="Arial"/>
                <w:color w:val="000000"/>
                <w:sz w:val="20"/>
              </w:rPr>
            </w:pPr>
            <w:r>
              <w:rPr>
                <w:rFonts w:ascii="Arial" w:eastAsia="Arial" w:hAnsi="Arial"/>
                <w:color w:val="000000"/>
                <w:sz w:val="20"/>
                <w:lang w:val="en-US"/>
              </w:rPr>
              <w:t>Burwood Place Car Parking Management Plan by PTC dated 8</w:t>
            </w:r>
          </w:p>
        </w:tc>
        <w:tc>
          <w:tcPr>
            <w:tcW w:w="1407" w:type="dxa"/>
            <w:tcBorders>
              <w:top w:val="single" w:sz="5" w:space="0" w:color="000000"/>
              <w:left w:val="single" w:sz="5" w:space="0" w:color="000000"/>
              <w:bottom w:val="single" w:sz="5" w:space="0" w:color="000000"/>
              <w:right w:val="single" w:sz="5" w:space="0" w:color="000000"/>
            </w:tcBorders>
          </w:tcPr>
          <w:p w14:paraId="5A92446F" w14:textId="77777777" w:rsidR="00066AAF" w:rsidRDefault="00066AAF" w:rsidP="00066AAF">
            <w:pPr>
              <w:spacing w:after="171" w:line="229" w:lineRule="exact"/>
              <w:jc w:val="center"/>
              <w:textAlignment w:val="baseline"/>
              <w:rPr>
                <w:rFonts w:ascii="Arial" w:eastAsia="Arial" w:hAnsi="Arial"/>
                <w:color w:val="000000"/>
                <w:sz w:val="20"/>
              </w:rPr>
            </w:pPr>
          </w:p>
        </w:tc>
      </w:tr>
      <w:tr w:rsidR="00066AAF" w14:paraId="574C055D" w14:textId="77777777" w:rsidTr="004D05D7">
        <w:trPr>
          <w:trHeight w:hRule="exact" w:val="525"/>
        </w:trPr>
        <w:tc>
          <w:tcPr>
            <w:tcW w:w="2266" w:type="dxa"/>
            <w:tcBorders>
              <w:top w:val="single" w:sz="5" w:space="0" w:color="000000"/>
              <w:left w:val="single" w:sz="5" w:space="0" w:color="000000"/>
              <w:bottom w:val="single" w:sz="5" w:space="0" w:color="000000"/>
              <w:right w:val="single" w:sz="5" w:space="0" w:color="000000"/>
            </w:tcBorders>
          </w:tcPr>
          <w:p w14:paraId="2B677F7B" w14:textId="77777777" w:rsidR="00066AAF" w:rsidRPr="005E540C" w:rsidRDefault="00066AAF" w:rsidP="00066AAF">
            <w:pPr>
              <w:spacing w:after="171" w:line="229" w:lineRule="exact"/>
              <w:ind w:left="116"/>
              <w:textAlignment w:val="baseline"/>
              <w:rPr>
                <w:rFonts w:ascii="Arial" w:eastAsia="Arial" w:hAnsi="Arial"/>
                <w:sz w:val="20"/>
              </w:rPr>
            </w:pPr>
          </w:p>
        </w:tc>
        <w:tc>
          <w:tcPr>
            <w:tcW w:w="6292" w:type="dxa"/>
            <w:tcBorders>
              <w:top w:val="single" w:sz="5" w:space="0" w:color="000000"/>
              <w:left w:val="single" w:sz="5" w:space="0" w:color="000000"/>
              <w:bottom w:val="single" w:sz="5" w:space="0" w:color="000000"/>
              <w:right w:val="single" w:sz="5" w:space="0" w:color="000000"/>
            </w:tcBorders>
          </w:tcPr>
          <w:p w14:paraId="3C92647B" w14:textId="77777777" w:rsidR="00066AAF" w:rsidRPr="005E540C" w:rsidRDefault="00066AAF" w:rsidP="00066AAF">
            <w:pPr>
              <w:spacing w:after="171" w:line="229" w:lineRule="exact"/>
              <w:ind w:left="116"/>
              <w:textAlignment w:val="baseline"/>
              <w:rPr>
                <w:rFonts w:ascii="Arial" w:eastAsia="Arial" w:hAnsi="Arial"/>
                <w:sz w:val="20"/>
              </w:rPr>
            </w:pPr>
            <w:r w:rsidRPr="005E540C">
              <w:rPr>
                <w:rFonts w:ascii="Arial" w:eastAsia="Arial" w:hAnsi="Arial"/>
                <w:sz w:val="20"/>
              </w:rPr>
              <w:t>Planning Justification letter dated 21 December 2023 by Gyde Consulting</w:t>
            </w:r>
          </w:p>
        </w:tc>
        <w:tc>
          <w:tcPr>
            <w:tcW w:w="1407" w:type="dxa"/>
            <w:tcBorders>
              <w:top w:val="single" w:sz="5" w:space="0" w:color="000000"/>
              <w:left w:val="single" w:sz="5" w:space="0" w:color="000000"/>
              <w:bottom w:val="single" w:sz="5" w:space="0" w:color="000000"/>
              <w:right w:val="single" w:sz="5" w:space="0" w:color="000000"/>
            </w:tcBorders>
          </w:tcPr>
          <w:p w14:paraId="57259182" w14:textId="77777777" w:rsidR="00066AAF" w:rsidRDefault="00066AAF" w:rsidP="00066AAF">
            <w:pPr>
              <w:spacing w:after="171" w:line="229" w:lineRule="exact"/>
              <w:jc w:val="center"/>
              <w:textAlignment w:val="baseline"/>
              <w:rPr>
                <w:rFonts w:ascii="Arial" w:eastAsia="Arial" w:hAnsi="Arial"/>
                <w:color w:val="000000"/>
                <w:sz w:val="20"/>
              </w:rPr>
            </w:pPr>
          </w:p>
        </w:tc>
      </w:tr>
    </w:tbl>
    <w:p w14:paraId="1A769229" w14:textId="77777777" w:rsidR="002F0EDF" w:rsidRPr="00C14C6F" w:rsidRDefault="002F0EDF" w:rsidP="00C14C6F">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rFonts w:ascii="Arial" w:eastAsia="Arial" w:hAnsi="Arial"/>
          <w:color w:val="000000"/>
          <w:szCs w:val="22"/>
          <w:lang w:val="en-US"/>
        </w:rPr>
      </w:pPr>
    </w:p>
    <w:p w14:paraId="51D1EC69" w14:textId="77777777" w:rsidR="002F0EDF" w:rsidRPr="004E301B" w:rsidRDefault="002F0EDF" w:rsidP="00C14C6F">
      <w:pPr>
        <w:tabs>
          <w:tab w:val="left" w:pos="720"/>
        </w:tabs>
        <w:spacing w:before="251" w:line="253" w:lineRule="exact"/>
        <w:ind w:left="528" w:right="505"/>
        <w:jc w:val="both"/>
        <w:textAlignment w:val="baseline"/>
        <w:rPr>
          <w:rFonts w:ascii="Arial" w:eastAsia="Arial" w:hAnsi="Arial" w:cs="Arial"/>
          <w:color w:val="000000"/>
          <w:sz w:val="22"/>
          <w:szCs w:val="22"/>
          <w:lang w:val="en-US"/>
        </w:rPr>
      </w:pPr>
      <w:r w:rsidRPr="004E301B">
        <w:rPr>
          <w:rFonts w:ascii="Arial" w:eastAsia="Arial" w:hAnsi="Arial" w:cs="Arial"/>
          <w:color w:val="000000"/>
          <w:sz w:val="22"/>
          <w:szCs w:val="22"/>
          <w:lang w:val="en-US"/>
        </w:rPr>
        <w:t>Amended Documentation lodged to Council through the NSW Planning Portal 24 June 2022 and 21 December 2023.</w:t>
      </w:r>
    </w:p>
    <w:p w14:paraId="1DBF88E8" w14:textId="01B992EB" w:rsidR="00494638" w:rsidRDefault="00494638" w:rsidP="00C14C6F">
      <w:pPr>
        <w:tabs>
          <w:tab w:val="left" w:pos="720"/>
        </w:tabs>
        <w:spacing w:before="251" w:line="253" w:lineRule="exact"/>
        <w:ind w:left="528" w:right="505"/>
        <w:jc w:val="both"/>
        <w:textAlignment w:val="baseline"/>
        <w:rPr>
          <w:rFonts w:ascii="Arial" w:eastAsia="Arial" w:hAnsi="Arial" w:cs="Arial"/>
          <w:color w:val="000000"/>
          <w:sz w:val="22"/>
          <w:szCs w:val="22"/>
          <w:lang w:val="en-US"/>
        </w:rPr>
      </w:pPr>
      <w:r w:rsidRPr="004E301B">
        <w:rPr>
          <w:rFonts w:ascii="Arial" w:eastAsia="Arial" w:hAnsi="Arial" w:cs="Arial"/>
          <w:color w:val="000000"/>
          <w:sz w:val="22"/>
          <w:szCs w:val="22"/>
          <w:lang w:val="en-US"/>
        </w:rPr>
        <w:t xml:space="preserve">Amended by Section 4.55 1(A) issued on </w:t>
      </w:r>
      <w:r w:rsidR="00831D33" w:rsidRPr="004E301B">
        <w:rPr>
          <w:rFonts w:ascii="Arial" w:eastAsia="Arial" w:hAnsi="Arial" w:cs="Arial"/>
          <w:color w:val="000000"/>
          <w:sz w:val="22"/>
          <w:szCs w:val="22"/>
          <w:lang w:val="en-US"/>
        </w:rPr>
        <w:t>5 February 2024</w:t>
      </w:r>
    </w:p>
    <w:p w14:paraId="0ADEE258" w14:textId="77777777" w:rsidR="00417A2C" w:rsidRDefault="00417A2C" w:rsidP="00AB6778">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ind w:right="505"/>
        <w:rPr>
          <w:rFonts w:ascii="Arial" w:eastAsia="Arial" w:hAnsi="Arial" w:cs="Arial"/>
          <w:b/>
          <w:bCs/>
          <w:i/>
          <w:iCs/>
          <w:color w:val="000000"/>
          <w:sz w:val="22"/>
          <w:szCs w:val="22"/>
          <w:lang w:val="en-US"/>
        </w:rPr>
      </w:pPr>
    </w:p>
    <w:p w14:paraId="369905A5" w14:textId="5479ACD2" w:rsidR="00417A2C" w:rsidRPr="00417A2C" w:rsidRDefault="009507D0" w:rsidP="00417A2C">
      <w:pPr>
        <w:pStyle w:val="ListParagraph"/>
        <w:pBdr>
          <w:top w:val="single" w:sz="6" w:space="0" w:color="FFFFFF"/>
          <w:left w:val="single" w:sz="6" w:space="0" w:color="FFFFFF"/>
          <w:bottom w:val="single" w:sz="6" w:space="0" w:color="FFFFFF"/>
          <w:right w:val="single" w:sz="6" w:space="0" w:color="FFFFFF"/>
        </w:pBdr>
        <w:tabs>
          <w:tab w:val="left" w:pos="-718"/>
          <w:tab w:val="left" w:pos="2"/>
          <w:tab w:val="left" w:pos="720"/>
          <w:tab w:val="left" w:pos="1442"/>
          <w:tab w:val="left" w:pos="2162"/>
          <w:tab w:val="left" w:pos="2882"/>
          <w:tab w:val="left" w:pos="3602"/>
          <w:tab w:val="left" w:pos="4322"/>
          <w:tab w:val="left" w:pos="5042"/>
          <w:tab w:val="left" w:pos="5762"/>
          <w:tab w:val="left" w:pos="6482"/>
          <w:tab w:val="left" w:pos="7202"/>
          <w:tab w:val="left" w:pos="7922"/>
        </w:tabs>
        <w:ind w:left="528" w:right="505"/>
        <w:rPr>
          <w:rFonts w:ascii="Arial" w:hAnsi="Arial" w:cs="Arial"/>
          <w:b/>
          <w:bCs/>
          <w:i/>
          <w:iCs/>
          <w:sz w:val="22"/>
        </w:rPr>
      </w:pPr>
      <w:r w:rsidRPr="00947508">
        <w:rPr>
          <w:rFonts w:ascii="Arial" w:eastAsia="Arial" w:hAnsi="Arial" w:cs="Arial"/>
          <w:b/>
          <w:bCs/>
          <w:i/>
          <w:iCs/>
          <w:color w:val="000000"/>
          <w:sz w:val="22"/>
          <w:szCs w:val="22"/>
          <w:lang w:val="en-US"/>
        </w:rPr>
        <w:t>A</w:t>
      </w:r>
      <w:r w:rsidR="00EF028D" w:rsidRPr="00947508">
        <w:rPr>
          <w:rFonts w:ascii="Arial" w:eastAsia="Arial" w:hAnsi="Arial" w:cs="Arial"/>
          <w:b/>
          <w:bCs/>
          <w:i/>
          <w:iCs/>
          <w:color w:val="000000"/>
          <w:sz w:val="22"/>
          <w:szCs w:val="22"/>
          <w:lang w:val="en-US"/>
        </w:rPr>
        <w:t>mended</w:t>
      </w:r>
      <w:r w:rsidRPr="00947508">
        <w:rPr>
          <w:rFonts w:ascii="Arial" w:eastAsia="Arial" w:hAnsi="Arial" w:cs="Arial"/>
          <w:b/>
          <w:bCs/>
          <w:i/>
          <w:iCs/>
          <w:color w:val="000000"/>
          <w:sz w:val="22"/>
          <w:szCs w:val="22"/>
          <w:lang w:val="en-US"/>
        </w:rPr>
        <w:t xml:space="preserve"> by </w:t>
      </w:r>
      <w:r w:rsidR="00417A2C" w:rsidRPr="00947508">
        <w:rPr>
          <w:rFonts w:ascii="Arial" w:hAnsi="Arial" w:cs="Arial"/>
          <w:b/>
          <w:bCs/>
          <w:i/>
          <w:iCs/>
          <w:sz w:val="22"/>
        </w:rPr>
        <w:t>Section 4.55(2)</w:t>
      </w:r>
      <w:r w:rsidR="00417A2C">
        <w:rPr>
          <w:rFonts w:ascii="Arial" w:hAnsi="Arial" w:cs="Arial"/>
          <w:b/>
          <w:bCs/>
          <w:i/>
          <w:iCs/>
          <w:sz w:val="22"/>
        </w:rPr>
        <w:t xml:space="preserve"> – DA.2021.44, </w:t>
      </w:r>
      <w:r w:rsidR="00417A2C" w:rsidRPr="00947508">
        <w:rPr>
          <w:rFonts w:ascii="Arial" w:hAnsi="Arial" w:cs="Arial"/>
          <w:b/>
          <w:bCs/>
          <w:i/>
          <w:iCs/>
          <w:sz w:val="22"/>
        </w:rPr>
        <w:t>Issued on 18 September 2025</w:t>
      </w:r>
    </w:p>
    <w:p w14:paraId="475CB823" w14:textId="77777777" w:rsidR="003D42B2" w:rsidRPr="00947508" w:rsidRDefault="003D42B2" w:rsidP="003D42B2">
      <w:pPr>
        <w:tabs>
          <w:tab w:val="left" w:pos="720"/>
        </w:tabs>
        <w:spacing w:before="251" w:line="253" w:lineRule="exact"/>
        <w:ind w:right="505"/>
        <w:jc w:val="both"/>
        <w:textAlignment w:val="baseline"/>
        <w:rPr>
          <w:rFonts w:ascii="Arial" w:eastAsia="Arial" w:hAnsi="Arial" w:cs="Arial"/>
          <w:color w:val="000000"/>
          <w:sz w:val="22"/>
          <w:szCs w:val="22"/>
          <w:lang w:val="en-US"/>
        </w:rPr>
      </w:pPr>
    </w:p>
    <w:p w14:paraId="75F3F232" w14:textId="5CD7E207" w:rsidR="003D42B2" w:rsidRPr="00947508" w:rsidRDefault="000D4775" w:rsidP="003D42B2">
      <w:pPr>
        <w:pStyle w:val="ListParagraph"/>
        <w:numPr>
          <w:ilvl w:val="0"/>
          <w:numId w:val="50"/>
        </w:numPr>
        <w:pBdr>
          <w:top w:val="single" w:sz="6" w:space="0" w:color="FFFFFF"/>
          <w:left w:val="single" w:sz="6" w:space="0" w:color="FFFFFF"/>
          <w:bottom w:val="single" w:sz="6" w:space="0" w:color="FFFFFF"/>
          <w:right w:val="single" w:sz="6" w:space="0" w:color="FFFFFF"/>
        </w:pBdr>
        <w:tabs>
          <w:tab w:val="left" w:pos="-718"/>
          <w:tab w:val="left" w:pos="2"/>
          <w:tab w:val="left" w:pos="720"/>
          <w:tab w:val="left" w:pos="1442"/>
          <w:tab w:val="left" w:pos="2162"/>
          <w:tab w:val="left" w:pos="2882"/>
          <w:tab w:val="left" w:pos="3602"/>
          <w:tab w:val="left" w:pos="4322"/>
          <w:tab w:val="left" w:pos="5042"/>
          <w:tab w:val="left" w:pos="5762"/>
          <w:tab w:val="left" w:pos="6482"/>
          <w:tab w:val="left" w:pos="7202"/>
          <w:tab w:val="left" w:pos="7922"/>
        </w:tabs>
        <w:ind w:left="528" w:right="505" w:hanging="454"/>
        <w:rPr>
          <w:rFonts w:ascii="Arial" w:eastAsia="Arial" w:hAnsi="Arial" w:cs="Arial"/>
          <w:b/>
          <w:bCs/>
          <w:i/>
          <w:iCs/>
          <w:color w:val="000000"/>
          <w:sz w:val="22"/>
          <w:szCs w:val="22"/>
          <w:lang w:val="en-US"/>
        </w:rPr>
      </w:pPr>
      <w:r w:rsidRPr="00947508">
        <w:rPr>
          <w:rFonts w:ascii="Arial" w:eastAsia="Arial" w:hAnsi="Arial" w:cs="Arial"/>
          <w:b/>
          <w:bCs/>
          <w:i/>
          <w:iCs/>
          <w:color w:val="000000"/>
          <w:sz w:val="22"/>
          <w:szCs w:val="22"/>
        </w:rPr>
        <w:t xml:space="preserve">The public domain and landscape plans approved under this development consent are concept plans only. A detailed public domain and landscape plan must be submitted to Council for approval prior to the </w:t>
      </w:r>
      <w:r w:rsidR="003B5242" w:rsidRPr="00947508">
        <w:rPr>
          <w:rFonts w:ascii="Arial" w:eastAsia="Arial" w:hAnsi="Arial" w:cs="Arial"/>
          <w:b/>
          <w:bCs/>
          <w:i/>
          <w:iCs/>
          <w:color w:val="000000"/>
          <w:sz w:val="22"/>
          <w:szCs w:val="22"/>
        </w:rPr>
        <w:t>relevant</w:t>
      </w:r>
      <w:r w:rsidRPr="00947508">
        <w:rPr>
          <w:rFonts w:ascii="Arial" w:eastAsia="Arial" w:hAnsi="Arial" w:cs="Arial"/>
          <w:b/>
          <w:bCs/>
          <w:i/>
          <w:iCs/>
          <w:color w:val="000000"/>
          <w:sz w:val="22"/>
          <w:szCs w:val="22"/>
        </w:rPr>
        <w:t xml:space="preserve"> Construction Certificate</w:t>
      </w:r>
      <w:r w:rsidR="003B5242" w:rsidRPr="00947508">
        <w:rPr>
          <w:rFonts w:ascii="Arial" w:eastAsia="Arial" w:hAnsi="Arial" w:cs="Arial"/>
          <w:b/>
          <w:bCs/>
          <w:i/>
          <w:iCs/>
          <w:color w:val="000000"/>
          <w:sz w:val="22"/>
          <w:szCs w:val="22"/>
        </w:rPr>
        <w:t>.</w:t>
      </w:r>
    </w:p>
    <w:p w14:paraId="0379E870" w14:textId="61ADF62A" w:rsidR="003D42B2" w:rsidRPr="003D42B2" w:rsidRDefault="003D42B2" w:rsidP="00FF2F33">
      <w:pPr>
        <w:tabs>
          <w:tab w:val="left" w:pos="720"/>
        </w:tabs>
        <w:spacing w:before="251" w:line="253" w:lineRule="exact"/>
        <w:ind w:left="528" w:right="505"/>
        <w:jc w:val="both"/>
        <w:textAlignment w:val="baseline"/>
        <w:rPr>
          <w:rFonts w:ascii="Arial" w:eastAsia="Arial" w:hAnsi="Arial" w:cs="Arial"/>
          <w:b/>
          <w:bCs/>
          <w:i/>
          <w:iCs/>
          <w:color w:val="000000"/>
          <w:sz w:val="22"/>
          <w:szCs w:val="22"/>
          <w:lang w:val="en-US"/>
        </w:rPr>
      </w:pPr>
      <w:r w:rsidRPr="00947508">
        <w:rPr>
          <w:rFonts w:ascii="Arial" w:eastAsia="Arial" w:hAnsi="Arial" w:cs="Arial"/>
          <w:b/>
          <w:bCs/>
          <w:i/>
          <w:iCs/>
          <w:color w:val="000000"/>
          <w:sz w:val="22"/>
          <w:szCs w:val="22"/>
          <w:lang w:val="en-US"/>
        </w:rPr>
        <w:t>Amended by Section 4.55(2) Issued on 18 September 2025</w:t>
      </w:r>
    </w:p>
    <w:p w14:paraId="007BD9D1" w14:textId="77777777" w:rsidR="002F0EDF" w:rsidRPr="004E301B" w:rsidRDefault="002F0EDF"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szCs w:val="22"/>
          <w:lang w:val="en-US"/>
        </w:rPr>
      </w:pPr>
      <w:r w:rsidRPr="004E301B">
        <w:rPr>
          <w:rFonts w:ascii="Arial" w:eastAsia="Arial" w:hAnsi="Arial" w:cs="Arial"/>
          <w:color w:val="000000"/>
          <w:sz w:val="22"/>
          <w:szCs w:val="22"/>
          <w:lang w:val="en-US"/>
        </w:rPr>
        <w:t>In the event of any inconsistency between the conditions of this consent and the drawings/documents referred to above, the conditions of this consent prevail.</w:t>
      </w:r>
    </w:p>
    <w:p w14:paraId="237CB28F" w14:textId="03A1B285" w:rsidR="00FD3D3F" w:rsidRPr="00FD3D3F" w:rsidRDefault="002F0EDF" w:rsidP="00FD3D3F">
      <w:pPr>
        <w:spacing w:before="297" w:line="247" w:lineRule="exact"/>
        <w:textAlignment w:val="baseline"/>
        <w:rPr>
          <w:rFonts w:ascii="Arial" w:eastAsia="Arial" w:hAnsi="Arial" w:cs="Arial"/>
          <w:b/>
          <w:color w:val="000000"/>
          <w:spacing w:val="-2"/>
          <w:sz w:val="22"/>
          <w:lang w:val="en-US"/>
        </w:rPr>
      </w:pPr>
      <w:r w:rsidRPr="00720C3A">
        <w:rPr>
          <w:rFonts w:ascii="Arial" w:eastAsia="Arial" w:hAnsi="Arial" w:cs="Arial"/>
          <w:b/>
          <w:color w:val="000000"/>
          <w:spacing w:val="-2"/>
          <w:sz w:val="22"/>
          <w:lang w:val="en-US"/>
        </w:rPr>
        <w:t>Development Not Approved</w:t>
      </w:r>
    </w:p>
    <w:p w14:paraId="3A55F293" w14:textId="77777777" w:rsidR="002F0EDF" w:rsidRPr="004E301B" w:rsidRDefault="002F0EDF"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szCs w:val="22"/>
          <w:lang w:val="en-US"/>
        </w:rPr>
      </w:pPr>
      <w:r w:rsidRPr="004E301B">
        <w:rPr>
          <w:rFonts w:ascii="Arial" w:eastAsia="Arial" w:hAnsi="Arial" w:cs="Arial"/>
          <w:color w:val="000000"/>
          <w:sz w:val="22"/>
          <w:szCs w:val="22"/>
          <w:lang w:val="en-US"/>
        </w:rPr>
        <w:t>This development consent does not approve the following development, for which separate development consent or Complying Development Certificate (as appropriate) is to be obtained:</w:t>
      </w:r>
    </w:p>
    <w:p w14:paraId="0E47C5D0" w14:textId="77777777" w:rsidR="002F0EDF" w:rsidRPr="00720C3A" w:rsidRDefault="002F0EDF" w:rsidP="00645551">
      <w:pPr>
        <w:numPr>
          <w:ilvl w:val="0"/>
          <w:numId w:val="2"/>
        </w:numPr>
        <w:tabs>
          <w:tab w:val="left" w:pos="2448"/>
        </w:tabs>
        <w:spacing w:before="60" w:line="20" w:lineRule="atLeast"/>
        <w:ind w:left="1491" w:right="357" w:hanging="357"/>
        <w:jc w:val="both"/>
        <w:textAlignment w:val="baseline"/>
        <w:rPr>
          <w:rFonts w:ascii="Arial" w:eastAsia="Arial" w:hAnsi="Arial" w:cs="Arial"/>
          <w:color w:val="000000"/>
        </w:rPr>
      </w:pPr>
      <w:r w:rsidRPr="00720C3A">
        <w:rPr>
          <w:rFonts w:ascii="Arial" w:eastAsia="Arial" w:hAnsi="Arial" w:cs="Arial"/>
          <w:color w:val="000000"/>
          <w:sz w:val="22"/>
          <w:lang w:val="en-US"/>
        </w:rPr>
        <w:t>Demolition works within the adjoining property known as Emerald Square, as shown on drawing AR-DA-2117 Wynne Avenue (Retain &amp; Demolition) Revision E, prepared by Cox Architects; and</w:t>
      </w:r>
    </w:p>
    <w:p w14:paraId="727C749B" w14:textId="77777777" w:rsidR="002F0EDF" w:rsidRPr="00720C3A" w:rsidRDefault="002F0EDF" w:rsidP="00645551">
      <w:pPr>
        <w:numPr>
          <w:ilvl w:val="0"/>
          <w:numId w:val="2"/>
        </w:numPr>
        <w:tabs>
          <w:tab w:val="left" w:pos="2448"/>
        </w:tabs>
        <w:spacing w:before="60" w:line="20" w:lineRule="atLeast"/>
        <w:ind w:left="1491" w:right="357" w:hanging="357"/>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Any signage other than signage that is exempt development.</w:t>
      </w:r>
    </w:p>
    <w:p w14:paraId="287D2222" w14:textId="241BF0F7" w:rsidR="002F0EDF" w:rsidRPr="00C14C6F" w:rsidRDefault="002F0EDF" w:rsidP="00C14C6F">
      <w:pPr>
        <w:numPr>
          <w:ilvl w:val="0"/>
          <w:numId w:val="2"/>
        </w:numPr>
        <w:tabs>
          <w:tab w:val="left" w:pos="2448"/>
        </w:tabs>
        <w:spacing w:before="60" w:line="20" w:lineRule="atLeast"/>
        <w:ind w:left="1491" w:right="357" w:hanging="357"/>
        <w:jc w:val="both"/>
        <w:textAlignment w:val="baseline"/>
        <w:rPr>
          <w:rFonts w:ascii="Arial" w:eastAsia="Arial" w:hAnsi="Arial" w:cs="Arial"/>
          <w:color w:val="000000"/>
          <w:sz w:val="22"/>
          <w:lang w:val="en-US"/>
        </w:rPr>
      </w:pPr>
      <w:proofErr w:type="gramStart"/>
      <w:r w:rsidRPr="00720C3A">
        <w:rPr>
          <w:rFonts w:ascii="Arial" w:eastAsia="Arial" w:hAnsi="Arial" w:cs="Arial"/>
          <w:color w:val="000000"/>
          <w:sz w:val="22"/>
          <w:lang w:val="en-US"/>
        </w:rPr>
        <w:t>Fit-out</w:t>
      </w:r>
      <w:proofErr w:type="gramEnd"/>
      <w:r w:rsidRPr="00720C3A">
        <w:rPr>
          <w:rFonts w:ascii="Arial" w:eastAsia="Arial" w:hAnsi="Arial" w:cs="Arial"/>
          <w:color w:val="000000"/>
          <w:sz w:val="22"/>
          <w:lang w:val="en-US"/>
        </w:rPr>
        <w:t xml:space="preserve"> and specific use/operation of the retail and childcare </w:t>
      </w:r>
      <w:proofErr w:type="spellStart"/>
      <w:r w:rsidRPr="00720C3A">
        <w:rPr>
          <w:rFonts w:ascii="Arial" w:eastAsia="Arial" w:hAnsi="Arial" w:cs="Arial"/>
          <w:color w:val="000000"/>
          <w:sz w:val="22"/>
          <w:lang w:val="en-US"/>
        </w:rPr>
        <w:t>centre</w:t>
      </w:r>
      <w:proofErr w:type="spellEnd"/>
      <w:r w:rsidRPr="00720C3A">
        <w:rPr>
          <w:rFonts w:ascii="Arial" w:eastAsia="Arial" w:hAnsi="Arial" w:cs="Arial"/>
          <w:color w:val="000000"/>
          <w:sz w:val="22"/>
          <w:lang w:val="en-US"/>
        </w:rPr>
        <w:t xml:space="preserve"> tenancies.</w:t>
      </w:r>
    </w:p>
    <w:p w14:paraId="63933808" w14:textId="77777777" w:rsidR="002F0EDF" w:rsidRPr="004E301B" w:rsidRDefault="002F0EDF"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szCs w:val="22"/>
          <w:lang w:val="en-US"/>
        </w:rPr>
      </w:pPr>
      <w:r w:rsidRPr="004E301B">
        <w:rPr>
          <w:rFonts w:ascii="Arial" w:eastAsia="Arial" w:hAnsi="Arial" w:cs="Arial"/>
          <w:color w:val="000000"/>
          <w:sz w:val="22"/>
          <w:szCs w:val="22"/>
          <w:lang w:val="en-US"/>
        </w:rPr>
        <w:t xml:space="preserve">This consent allows construction works to be broken into stages, as identified in the Voluntary Planning Agreement between Burwood Council, Burwood Tower Holdings Pty Ltd and Wynne Ave Property Pty Limited </w:t>
      </w:r>
      <w:proofErr w:type="spellStart"/>
      <w:r w:rsidRPr="004E301B">
        <w:rPr>
          <w:rFonts w:ascii="Arial" w:eastAsia="Arial" w:hAnsi="Arial" w:cs="Arial"/>
          <w:color w:val="000000"/>
          <w:sz w:val="22"/>
          <w:szCs w:val="22"/>
          <w:lang w:val="en-US"/>
        </w:rPr>
        <w:t>atf</w:t>
      </w:r>
      <w:proofErr w:type="spellEnd"/>
      <w:r w:rsidRPr="004E301B">
        <w:rPr>
          <w:rFonts w:ascii="Arial" w:eastAsia="Arial" w:hAnsi="Arial" w:cs="Arial"/>
          <w:color w:val="000000"/>
          <w:sz w:val="22"/>
          <w:szCs w:val="22"/>
          <w:lang w:val="en-US"/>
        </w:rPr>
        <w:t xml:space="preserve"> Wynne Ave Property Trust, as executed on 6 August 2020. Construction Certificates may also be issued in stages accordingly.</w:t>
      </w:r>
    </w:p>
    <w:p w14:paraId="21D98843" w14:textId="77777777" w:rsidR="00644561" w:rsidRDefault="00644561" w:rsidP="00E97CFB">
      <w:pPr>
        <w:spacing w:before="2" w:after="266" w:line="247" w:lineRule="exact"/>
        <w:textAlignment w:val="baseline"/>
        <w:rPr>
          <w:rFonts w:ascii="Arial" w:eastAsia="Arial" w:hAnsi="Arial" w:cs="Arial"/>
          <w:lang w:val="en-US"/>
        </w:rPr>
      </w:pPr>
    </w:p>
    <w:p w14:paraId="314D47C2" w14:textId="77777777" w:rsidR="00E97CFB" w:rsidRPr="009E059B" w:rsidRDefault="00644561" w:rsidP="00E97CFB">
      <w:pPr>
        <w:spacing w:before="2" w:after="266" w:line="247" w:lineRule="exact"/>
        <w:textAlignment w:val="baseline"/>
        <w:rPr>
          <w:rFonts w:ascii="Arial" w:eastAsia="Arial" w:hAnsi="Arial" w:cs="Arial"/>
          <w:b/>
          <w:i/>
          <w:lang w:val="en-US"/>
        </w:rPr>
      </w:pPr>
      <w:r w:rsidRPr="009E059B">
        <w:rPr>
          <w:rFonts w:ascii="Arial" w:eastAsia="Arial" w:hAnsi="Arial" w:cs="Arial"/>
          <w:b/>
          <w:i/>
          <w:lang w:val="en-US"/>
        </w:rPr>
        <w:lastRenderedPageBreak/>
        <w:t xml:space="preserve">Bicycle </w:t>
      </w:r>
      <w:r w:rsidR="00122597" w:rsidRPr="009E059B">
        <w:rPr>
          <w:rFonts w:ascii="Arial" w:eastAsia="Arial" w:hAnsi="Arial" w:cs="Arial"/>
          <w:b/>
          <w:i/>
          <w:lang w:val="en-US"/>
        </w:rPr>
        <w:t>Parking</w:t>
      </w:r>
    </w:p>
    <w:p w14:paraId="7CC6BA02" w14:textId="2BFF824A" w:rsidR="00644561" w:rsidRPr="00FF2F33" w:rsidRDefault="00122597" w:rsidP="000A3F8C">
      <w:pPr>
        <w:pStyle w:val="ListParagraph"/>
        <w:numPr>
          <w:ilvl w:val="0"/>
          <w:numId w:val="47"/>
        </w:numPr>
        <w:pBdr>
          <w:top w:val="single" w:sz="6" w:space="0" w:color="FFFFFF"/>
          <w:left w:val="single" w:sz="6" w:space="0" w:color="FFFFFF"/>
          <w:bottom w:val="single" w:sz="6" w:space="0" w:color="FFFFFF"/>
          <w:right w:val="single" w:sz="6" w:space="0" w:color="FFFFFF"/>
        </w:pBdr>
        <w:tabs>
          <w:tab w:val="left" w:pos="-718"/>
          <w:tab w:val="left" w:pos="2"/>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hanging="454"/>
        <w:rPr>
          <w:rFonts w:ascii="Arial" w:eastAsia="Arial" w:hAnsi="Arial" w:cs="Arial"/>
          <w:bCs/>
          <w:iCs/>
          <w:color w:val="000000"/>
          <w:sz w:val="22"/>
          <w:szCs w:val="22"/>
          <w:lang w:val="en-US"/>
        </w:rPr>
      </w:pPr>
      <w:r w:rsidRPr="00FF2F33">
        <w:rPr>
          <w:rFonts w:ascii="Arial" w:eastAsia="Arial" w:hAnsi="Arial" w:cs="Arial"/>
          <w:bCs/>
          <w:iCs/>
          <w:color w:val="000000"/>
          <w:sz w:val="22"/>
          <w:szCs w:val="22"/>
          <w:lang w:val="en-US"/>
        </w:rPr>
        <w:t xml:space="preserve">The </w:t>
      </w:r>
      <w:r w:rsidR="00644561" w:rsidRPr="00FF2F33">
        <w:rPr>
          <w:rFonts w:ascii="Arial" w:eastAsia="Arial" w:hAnsi="Arial" w:cs="Arial"/>
          <w:bCs/>
          <w:iCs/>
          <w:color w:val="000000"/>
          <w:sz w:val="22"/>
          <w:szCs w:val="22"/>
          <w:lang w:val="en-US"/>
        </w:rPr>
        <w:t xml:space="preserve">bicycle </w:t>
      </w:r>
      <w:r w:rsidRPr="00FF2F33">
        <w:rPr>
          <w:rFonts w:ascii="Arial" w:eastAsia="Arial" w:hAnsi="Arial" w:cs="Arial"/>
          <w:bCs/>
          <w:iCs/>
          <w:color w:val="000000"/>
          <w:sz w:val="22"/>
          <w:szCs w:val="22"/>
          <w:lang w:val="en-US"/>
        </w:rPr>
        <w:t>parking</w:t>
      </w:r>
      <w:r w:rsidR="00644561" w:rsidRPr="00FF2F33">
        <w:rPr>
          <w:rFonts w:ascii="Arial" w:eastAsia="Arial" w:hAnsi="Arial" w:cs="Arial"/>
          <w:bCs/>
          <w:iCs/>
          <w:color w:val="000000"/>
          <w:sz w:val="22"/>
          <w:szCs w:val="22"/>
          <w:lang w:val="en-US"/>
        </w:rPr>
        <w:t xml:space="preserve"> must </w:t>
      </w:r>
      <w:r w:rsidRPr="00FF2F33">
        <w:rPr>
          <w:rFonts w:ascii="Arial" w:eastAsia="Arial" w:hAnsi="Arial" w:cs="Arial"/>
          <w:bCs/>
          <w:iCs/>
          <w:color w:val="000000"/>
          <w:sz w:val="22"/>
          <w:szCs w:val="22"/>
          <w:lang w:val="en-US"/>
        </w:rPr>
        <w:t>comply with AS2890</w:t>
      </w:r>
      <w:proofErr w:type="gramStart"/>
      <w:r w:rsidRPr="00FF2F33">
        <w:rPr>
          <w:rFonts w:ascii="Arial" w:eastAsia="Arial" w:hAnsi="Arial" w:cs="Arial"/>
          <w:bCs/>
          <w:iCs/>
          <w:color w:val="000000"/>
          <w:sz w:val="22"/>
          <w:szCs w:val="22"/>
          <w:lang w:val="en-US"/>
        </w:rPr>
        <w:t>, Parking</w:t>
      </w:r>
      <w:proofErr w:type="gramEnd"/>
      <w:r w:rsidRPr="00FF2F33">
        <w:rPr>
          <w:rFonts w:ascii="Arial" w:eastAsia="Arial" w:hAnsi="Arial" w:cs="Arial"/>
          <w:bCs/>
          <w:iCs/>
          <w:color w:val="000000"/>
          <w:sz w:val="22"/>
          <w:szCs w:val="22"/>
          <w:lang w:val="en-US"/>
        </w:rPr>
        <w:t xml:space="preserve"> facilities</w:t>
      </w:r>
    </w:p>
    <w:p w14:paraId="6EDAEB70" w14:textId="689B5336" w:rsidR="00122597" w:rsidRPr="00FF2F33" w:rsidRDefault="004C1229" w:rsidP="00795177">
      <w:pPr>
        <w:pStyle w:val="ListParagraph"/>
        <w:pBdr>
          <w:top w:val="single" w:sz="6" w:space="0" w:color="FFFFFF"/>
          <w:left w:val="single" w:sz="6" w:space="0" w:color="FFFFFF"/>
          <w:bottom w:val="single" w:sz="6" w:space="0" w:color="FFFFFF"/>
          <w:right w:val="single" w:sz="6" w:space="0" w:color="FFFFFF"/>
        </w:pBdr>
        <w:tabs>
          <w:tab w:val="left" w:pos="-718"/>
          <w:tab w:val="left" w:pos="2"/>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rPr>
          <w:rFonts w:ascii="Arial" w:eastAsia="Arial" w:hAnsi="Arial" w:cs="Arial"/>
          <w:bCs/>
          <w:iCs/>
          <w:color w:val="000000"/>
          <w:sz w:val="22"/>
          <w:szCs w:val="22"/>
          <w:lang w:val="en-US"/>
        </w:rPr>
      </w:pPr>
      <w:r w:rsidRPr="00FF2F33">
        <w:rPr>
          <w:rFonts w:ascii="Arial" w:eastAsia="Arial" w:hAnsi="Arial" w:cs="Arial"/>
          <w:bCs/>
          <w:iCs/>
          <w:color w:val="000000"/>
          <w:sz w:val="22"/>
          <w:szCs w:val="22"/>
          <w:lang w:val="en-US"/>
        </w:rPr>
        <w:t>Ad</w:t>
      </w:r>
      <w:r w:rsidR="00FD3D3F" w:rsidRPr="00FF2F33">
        <w:rPr>
          <w:rFonts w:ascii="Arial" w:eastAsia="Arial" w:hAnsi="Arial" w:cs="Arial"/>
          <w:bCs/>
          <w:iCs/>
          <w:color w:val="000000"/>
          <w:sz w:val="22"/>
          <w:szCs w:val="22"/>
          <w:lang w:val="en-US"/>
        </w:rPr>
        <w:t>ded b</w:t>
      </w:r>
      <w:r w:rsidR="00284C23" w:rsidRPr="00FF2F33">
        <w:rPr>
          <w:rFonts w:ascii="Arial" w:eastAsia="Arial" w:hAnsi="Arial" w:cs="Arial"/>
          <w:bCs/>
          <w:iCs/>
          <w:color w:val="000000"/>
          <w:sz w:val="22"/>
          <w:szCs w:val="22"/>
          <w:lang w:val="en-US"/>
        </w:rPr>
        <w:t>y section 4.55 (1</w:t>
      </w:r>
      <w:r w:rsidR="00CE18CC" w:rsidRPr="00FF2F33">
        <w:rPr>
          <w:rFonts w:ascii="Arial" w:eastAsia="Arial" w:hAnsi="Arial" w:cs="Arial"/>
          <w:bCs/>
          <w:iCs/>
          <w:color w:val="000000"/>
          <w:sz w:val="22"/>
          <w:szCs w:val="22"/>
          <w:lang w:val="en-US"/>
        </w:rPr>
        <w:t>A) issued on 20</w:t>
      </w:r>
      <w:r w:rsidR="002720F7" w:rsidRPr="00FF2F33">
        <w:rPr>
          <w:rFonts w:ascii="Arial" w:eastAsia="Arial" w:hAnsi="Arial" w:cs="Arial"/>
          <w:bCs/>
          <w:iCs/>
          <w:color w:val="000000"/>
          <w:sz w:val="22"/>
          <w:szCs w:val="22"/>
          <w:lang w:val="en-US"/>
        </w:rPr>
        <w:t xml:space="preserve"> March 2025</w:t>
      </w:r>
    </w:p>
    <w:p w14:paraId="5F872CAF" w14:textId="77777777" w:rsidR="00122597" w:rsidRPr="00FF2F33" w:rsidRDefault="00122597" w:rsidP="00122597">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rFonts w:ascii="Arial" w:eastAsia="Arial" w:hAnsi="Arial" w:cs="Arial"/>
          <w:bCs/>
          <w:iCs/>
          <w:color w:val="000000"/>
          <w:sz w:val="22"/>
          <w:szCs w:val="22"/>
          <w:lang w:val="en-US"/>
        </w:rPr>
      </w:pPr>
    </w:p>
    <w:p w14:paraId="5FCA1F4C" w14:textId="0F945FFB" w:rsidR="00122597" w:rsidRPr="00FF2F33" w:rsidRDefault="00122597" w:rsidP="000A3F8C">
      <w:pPr>
        <w:pStyle w:val="ListParagraph"/>
        <w:numPr>
          <w:ilvl w:val="0"/>
          <w:numId w:val="48"/>
        </w:numPr>
        <w:pBdr>
          <w:top w:val="single" w:sz="6" w:space="0" w:color="FFFFFF"/>
          <w:left w:val="single" w:sz="6" w:space="0" w:color="FFFFFF"/>
          <w:bottom w:val="single" w:sz="6" w:space="0" w:color="FFFFFF"/>
          <w:right w:val="single" w:sz="6" w:space="0" w:color="FFFFFF"/>
        </w:pBdr>
        <w:tabs>
          <w:tab w:val="left" w:pos="-718"/>
          <w:tab w:val="left" w:pos="2"/>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hanging="454"/>
        <w:rPr>
          <w:rFonts w:ascii="Arial" w:eastAsia="Arial" w:hAnsi="Arial" w:cs="Arial"/>
          <w:bCs/>
          <w:iCs/>
          <w:color w:val="000000"/>
          <w:sz w:val="22"/>
          <w:szCs w:val="22"/>
          <w:lang w:val="en-US"/>
        </w:rPr>
      </w:pPr>
      <w:r w:rsidRPr="00FF2F33">
        <w:rPr>
          <w:rFonts w:ascii="Arial" w:eastAsia="Arial" w:hAnsi="Arial" w:cs="Arial"/>
          <w:bCs/>
          <w:iCs/>
          <w:color w:val="000000"/>
          <w:sz w:val="22"/>
          <w:szCs w:val="22"/>
          <w:lang w:val="en-US"/>
        </w:rPr>
        <w:t>The bicycle parking must be well lit by appropriate new or existing</w:t>
      </w:r>
      <w:r w:rsidR="00795177" w:rsidRPr="00FF2F33">
        <w:rPr>
          <w:rFonts w:ascii="Arial" w:eastAsia="Arial" w:hAnsi="Arial" w:cs="Arial"/>
          <w:bCs/>
          <w:iCs/>
          <w:color w:val="000000"/>
          <w:sz w:val="22"/>
          <w:szCs w:val="22"/>
          <w:lang w:val="en-US"/>
        </w:rPr>
        <w:t xml:space="preserve"> </w:t>
      </w:r>
      <w:r w:rsidR="00FD3D3F" w:rsidRPr="00FF2F33">
        <w:rPr>
          <w:rFonts w:ascii="Arial" w:eastAsia="Arial" w:hAnsi="Arial" w:cs="Arial"/>
          <w:bCs/>
          <w:iCs/>
          <w:color w:val="000000"/>
          <w:sz w:val="22"/>
          <w:szCs w:val="22"/>
          <w:lang w:val="en-US"/>
        </w:rPr>
        <w:t>lighting</w:t>
      </w:r>
    </w:p>
    <w:p w14:paraId="1A3523A3" w14:textId="50F9A226" w:rsidR="00FD3D3F" w:rsidRPr="00FF2F33" w:rsidRDefault="004C1229" w:rsidP="00795177">
      <w:pPr>
        <w:pStyle w:val="ListParagraph"/>
        <w:pBdr>
          <w:top w:val="single" w:sz="6" w:space="0" w:color="FFFFFF"/>
          <w:left w:val="single" w:sz="6" w:space="0" w:color="FFFFFF"/>
          <w:bottom w:val="single" w:sz="6" w:space="0" w:color="FFFFFF"/>
          <w:right w:val="single" w:sz="6" w:space="0" w:color="FFFFFF"/>
        </w:pBdr>
        <w:tabs>
          <w:tab w:val="left" w:pos="-718"/>
          <w:tab w:val="left" w:pos="2"/>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rPr>
          <w:rFonts w:ascii="Arial" w:eastAsia="Arial" w:hAnsi="Arial" w:cs="Arial"/>
          <w:bCs/>
          <w:iCs/>
          <w:color w:val="000000"/>
          <w:sz w:val="22"/>
          <w:szCs w:val="22"/>
          <w:lang w:val="en-US"/>
        </w:rPr>
      </w:pPr>
      <w:r w:rsidRPr="00FF2F33">
        <w:rPr>
          <w:rFonts w:ascii="Arial" w:eastAsia="Arial" w:hAnsi="Arial" w:cs="Arial"/>
          <w:bCs/>
          <w:iCs/>
          <w:color w:val="000000"/>
          <w:sz w:val="22"/>
          <w:szCs w:val="22"/>
          <w:lang w:val="en-US"/>
        </w:rPr>
        <w:t>Ad</w:t>
      </w:r>
      <w:r w:rsidR="00284C23" w:rsidRPr="00FF2F33">
        <w:rPr>
          <w:rFonts w:ascii="Arial" w:eastAsia="Arial" w:hAnsi="Arial" w:cs="Arial"/>
          <w:bCs/>
          <w:iCs/>
          <w:color w:val="000000"/>
          <w:sz w:val="22"/>
          <w:szCs w:val="22"/>
          <w:lang w:val="en-US"/>
        </w:rPr>
        <w:t>ded by section 4.55 (1</w:t>
      </w:r>
      <w:r w:rsidR="00FD3D3F" w:rsidRPr="00FF2F33">
        <w:rPr>
          <w:rFonts w:ascii="Arial" w:eastAsia="Arial" w:hAnsi="Arial" w:cs="Arial"/>
          <w:bCs/>
          <w:iCs/>
          <w:color w:val="000000"/>
          <w:sz w:val="22"/>
          <w:szCs w:val="22"/>
          <w:lang w:val="en-US"/>
        </w:rPr>
        <w:t xml:space="preserve">A) issued on </w:t>
      </w:r>
      <w:r w:rsidR="00CE18CC" w:rsidRPr="00FF2F33">
        <w:rPr>
          <w:rFonts w:ascii="Arial" w:eastAsia="Arial" w:hAnsi="Arial" w:cs="Arial"/>
          <w:bCs/>
          <w:iCs/>
          <w:color w:val="000000"/>
          <w:sz w:val="22"/>
          <w:szCs w:val="22"/>
          <w:lang w:val="en-US"/>
        </w:rPr>
        <w:t>20</w:t>
      </w:r>
      <w:r w:rsidR="002720F7" w:rsidRPr="00FF2F33">
        <w:rPr>
          <w:rFonts w:ascii="Arial" w:eastAsia="Arial" w:hAnsi="Arial" w:cs="Arial"/>
          <w:bCs/>
          <w:iCs/>
          <w:color w:val="000000"/>
          <w:sz w:val="22"/>
          <w:szCs w:val="22"/>
          <w:lang w:val="en-US"/>
        </w:rPr>
        <w:t xml:space="preserve"> March 2025</w:t>
      </w:r>
    </w:p>
    <w:p w14:paraId="368A70C4" w14:textId="77777777" w:rsidR="0001349F" w:rsidRPr="00FF2F33" w:rsidRDefault="0001349F" w:rsidP="002E4CC1">
      <w:pPr>
        <w:pBdr>
          <w:top w:val="single" w:sz="6" w:space="0" w:color="FFFFFF"/>
          <w:left w:val="single" w:sz="6" w:space="0" w:color="FFFFFF"/>
          <w:bottom w:val="single" w:sz="6" w:space="0" w:color="FFFFFF"/>
          <w:right w:val="single" w:sz="6" w:space="0" w:color="FFFFFF"/>
        </w:pBdr>
        <w:tabs>
          <w:tab w:val="left" w:pos="-718"/>
          <w:tab w:val="left" w:pos="2"/>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hanging="454"/>
        <w:rPr>
          <w:rFonts w:ascii="Arial" w:eastAsia="Arial" w:hAnsi="Arial" w:cs="Arial"/>
          <w:bCs/>
          <w:iCs/>
          <w:color w:val="000000"/>
          <w:sz w:val="22"/>
          <w:szCs w:val="22"/>
          <w:lang w:val="en-US"/>
        </w:rPr>
      </w:pPr>
    </w:p>
    <w:p w14:paraId="78BAC3A7" w14:textId="1628CE99" w:rsidR="00122597" w:rsidRPr="00FF2F33" w:rsidRDefault="00122597" w:rsidP="000A3F8C">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718"/>
          <w:tab w:val="left" w:pos="2"/>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hanging="454"/>
        <w:rPr>
          <w:rFonts w:ascii="Arial" w:eastAsia="Arial" w:hAnsi="Arial" w:cs="Arial"/>
          <w:bCs/>
          <w:iCs/>
          <w:color w:val="000000"/>
          <w:sz w:val="22"/>
          <w:szCs w:val="22"/>
          <w:lang w:val="en-US"/>
        </w:rPr>
      </w:pPr>
      <w:r w:rsidRPr="00FF2F33">
        <w:rPr>
          <w:rFonts w:ascii="Arial" w:eastAsia="Arial" w:hAnsi="Arial" w:cs="Arial"/>
          <w:bCs/>
          <w:iCs/>
          <w:color w:val="000000"/>
          <w:sz w:val="22"/>
          <w:szCs w:val="22"/>
          <w:lang w:val="en-US"/>
        </w:rPr>
        <w:t>The bicycle parking must be appropriately signed</w:t>
      </w:r>
    </w:p>
    <w:p w14:paraId="4E48D3BB" w14:textId="77777777" w:rsidR="00FF2F33" w:rsidRPr="00FF2F33" w:rsidRDefault="00FF2F33" w:rsidP="00FF2F33">
      <w:pPr>
        <w:pStyle w:val="ListParagraph"/>
        <w:pBdr>
          <w:top w:val="single" w:sz="6" w:space="0" w:color="FFFFFF"/>
          <w:left w:val="single" w:sz="6" w:space="0" w:color="FFFFFF"/>
          <w:bottom w:val="single" w:sz="6" w:space="0" w:color="FFFFFF"/>
          <w:right w:val="single" w:sz="6" w:space="0" w:color="FFFFFF"/>
        </w:pBdr>
        <w:tabs>
          <w:tab w:val="left" w:pos="-718"/>
          <w:tab w:val="left" w:pos="2"/>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rPr>
          <w:rFonts w:ascii="Arial" w:eastAsia="Arial" w:hAnsi="Arial" w:cs="Arial"/>
          <w:bCs/>
          <w:iCs/>
          <w:color w:val="000000"/>
          <w:sz w:val="22"/>
          <w:szCs w:val="22"/>
          <w:lang w:val="en-US"/>
        </w:rPr>
      </w:pPr>
    </w:p>
    <w:p w14:paraId="163AF272" w14:textId="736ADFB3" w:rsidR="00FD3D3F" w:rsidRPr="009E059B" w:rsidRDefault="0001349F" w:rsidP="002E4CC1">
      <w:pPr>
        <w:pStyle w:val="ListParagraph"/>
        <w:pBdr>
          <w:top w:val="single" w:sz="6" w:space="0" w:color="FFFFFF"/>
          <w:left w:val="single" w:sz="6" w:space="0" w:color="FFFFFF"/>
          <w:bottom w:val="single" w:sz="6" w:space="0" w:color="FFFFFF"/>
          <w:right w:val="single" w:sz="6" w:space="0" w:color="FFFFFF"/>
        </w:pBdr>
        <w:tabs>
          <w:tab w:val="left" w:pos="-718"/>
          <w:tab w:val="left" w:pos="2"/>
          <w:tab w:val="left" w:pos="360"/>
          <w:tab w:val="left" w:pos="722"/>
          <w:tab w:val="left" w:pos="1442"/>
          <w:tab w:val="left" w:pos="2162"/>
          <w:tab w:val="left" w:pos="2882"/>
          <w:tab w:val="left" w:pos="3602"/>
          <w:tab w:val="left" w:pos="4322"/>
          <w:tab w:val="left" w:pos="5042"/>
          <w:tab w:val="left" w:pos="5762"/>
          <w:tab w:val="left" w:pos="6482"/>
          <w:tab w:val="left" w:pos="7202"/>
          <w:tab w:val="left" w:pos="7922"/>
        </w:tabs>
        <w:ind w:left="528" w:right="505"/>
        <w:rPr>
          <w:rFonts w:ascii="Arial" w:eastAsia="Arial" w:hAnsi="Arial" w:cs="Arial"/>
          <w:b/>
          <w:i/>
          <w:color w:val="000000"/>
          <w:sz w:val="22"/>
          <w:szCs w:val="22"/>
          <w:lang w:val="en-US"/>
        </w:rPr>
      </w:pPr>
      <w:r w:rsidRPr="00FF2F33">
        <w:rPr>
          <w:rFonts w:ascii="Arial" w:eastAsia="Arial" w:hAnsi="Arial" w:cs="Arial"/>
          <w:bCs/>
          <w:iCs/>
          <w:color w:val="000000"/>
          <w:sz w:val="22"/>
          <w:szCs w:val="22"/>
          <w:lang w:val="en-US"/>
        </w:rPr>
        <w:t>Ad</w:t>
      </w:r>
      <w:r w:rsidR="00284C23" w:rsidRPr="00FF2F33">
        <w:rPr>
          <w:rFonts w:ascii="Arial" w:eastAsia="Arial" w:hAnsi="Arial" w:cs="Arial"/>
          <w:bCs/>
          <w:iCs/>
          <w:color w:val="000000"/>
          <w:sz w:val="22"/>
          <w:szCs w:val="22"/>
          <w:lang w:val="en-US"/>
        </w:rPr>
        <w:t>ded by section 4.55 (1</w:t>
      </w:r>
      <w:r w:rsidR="00FD3D3F" w:rsidRPr="00FF2F33">
        <w:rPr>
          <w:rFonts w:ascii="Arial" w:eastAsia="Arial" w:hAnsi="Arial" w:cs="Arial"/>
          <w:bCs/>
          <w:iCs/>
          <w:color w:val="000000"/>
          <w:sz w:val="22"/>
          <w:szCs w:val="22"/>
          <w:lang w:val="en-US"/>
        </w:rPr>
        <w:t xml:space="preserve">A) issued on </w:t>
      </w:r>
      <w:r w:rsidR="00CE18CC" w:rsidRPr="00FF2F33">
        <w:rPr>
          <w:rFonts w:ascii="Arial" w:eastAsia="Arial" w:hAnsi="Arial" w:cs="Arial"/>
          <w:bCs/>
          <w:iCs/>
          <w:color w:val="000000"/>
          <w:sz w:val="22"/>
          <w:szCs w:val="22"/>
          <w:lang w:val="en-US"/>
        </w:rPr>
        <w:t>20</w:t>
      </w:r>
      <w:r w:rsidRPr="00FF2F33">
        <w:rPr>
          <w:rFonts w:ascii="Arial" w:eastAsia="Arial" w:hAnsi="Arial" w:cs="Arial"/>
          <w:bCs/>
          <w:iCs/>
          <w:color w:val="000000"/>
          <w:sz w:val="22"/>
          <w:szCs w:val="22"/>
          <w:lang w:val="en-US"/>
        </w:rPr>
        <w:t xml:space="preserve"> March 2025</w:t>
      </w:r>
    </w:p>
    <w:p w14:paraId="47797A61" w14:textId="77777777" w:rsidR="00122597" w:rsidRPr="00122597" w:rsidRDefault="00122597" w:rsidP="00122597">
      <w:pPr>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rFonts w:ascii="Arial" w:eastAsia="Arial" w:hAnsi="Arial" w:cs="Arial"/>
          <w:color w:val="000000"/>
          <w:szCs w:val="22"/>
          <w:lang w:val="en-US"/>
        </w:rPr>
      </w:pPr>
    </w:p>
    <w:p w14:paraId="1A58AA37" w14:textId="77777777" w:rsidR="002F0EDF" w:rsidRPr="002E4CC1" w:rsidRDefault="002F0EDF" w:rsidP="00E97CFB">
      <w:pPr>
        <w:spacing w:before="2" w:after="266" w:line="247" w:lineRule="exact"/>
        <w:textAlignment w:val="baseline"/>
        <w:rPr>
          <w:rFonts w:ascii="Arial" w:eastAsia="Arial" w:hAnsi="Arial" w:cs="Arial"/>
          <w:b/>
          <w:lang w:val="en-US"/>
        </w:rPr>
      </w:pPr>
      <w:r w:rsidRPr="002E4CC1">
        <w:rPr>
          <w:rFonts w:ascii="Arial" w:eastAsia="Arial" w:hAnsi="Arial" w:cs="Arial"/>
          <w:b/>
          <w:lang w:val="en-US"/>
        </w:rPr>
        <w:t>Fees</w:t>
      </w:r>
    </w:p>
    <w:p w14:paraId="5686C4B0" w14:textId="77777777" w:rsidR="003B7EE4" w:rsidRPr="004E301B" w:rsidRDefault="002F0EDF"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szCs w:val="22"/>
          <w:lang w:val="en-US"/>
        </w:rPr>
      </w:pPr>
      <w:r w:rsidRPr="004E301B">
        <w:rPr>
          <w:rFonts w:ascii="Arial" w:eastAsia="Arial" w:hAnsi="Arial" w:cs="Arial"/>
          <w:color w:val="000000"/>
          <w:sz w:val="22"/>
          <w:szCs w:val="22"/>
          <w:lang w:val="en-US"/>
        </w:rPr>
        <w:t>The fees and/or bonds shown in the Table of Fees, are to be paid to Council or another approved collection agency (the Long Service Levy Corporation and its agents and an approved insurer under the Home Building Act 1989) and suitable evidence of payment is to be provided to the Accredited Certifier prior to the issuing of a Construction Certificate.</w:t>
      </w:r>
    </w:p>
    <w:p w14:paraId="7B211358" w14:textId="5E3C714E" w:rsidR="004E301B" w:rsidRDefault="004E301B" w:rsidP="002F0EDF">
      <w:pPr>
        <w:rPr>
          <w:rFonts w:ascii="Arial" w:hAnsi="Arial" w:cs="Arial"/>
        </w:rPr>
      </w:pPr>
    </w:p>
    <w:p w14:paraId="78A2F796" w14:textId="77777777" w:rsidR="002F07CE" w:rsidRPr="00720C3A" w:rsidRDefault="002F07CE" w:rsidP="002F07CE">
      <w:pPr>
        <w:spacing w:before="284" w:line="274" w:lineRule="exact"/>
        <w:jc w:val="center"/>
        <w:textAlignment w:val="baseline"/>
        <w:rPr>
          <w:rFonts w:ascii="Arial" w:eastAsia="Arial" w:hAnsi="Arial" w:cs="Arial"/>
          <w:b/>
          <w:color w:val="000000"/>
          <w:spacing w:val="-1"/>
        </w:rPr>
      </w:pPr>
      <w:r w:rsidRPr="00720C3A">
        <w:rPr>
          <w:rFonts w:ascii="Arial" w:eastAsia="Arial" w:hAnsi="Arial" w:cs="Arial"/>
          <w:b/>
          <w:color w:val="000000"/>
          <w:spacing w:val="-1"/>
          <w:lang w:val="en-US"/>
        </w:rPr>
        <w:t>TABLE OF FEES</w:t>
      </w:r>
    </w:p>
    <w:p w14:paraId="1F013386" w14:textId="77777777" w:rsidR="002F07CE" w:rsidRPr="00720C3A" w:rsidRDefault="002F07CE" w:rsidP="002F07CE">
      <w:pPr>
        <w:spacing w:before="279" w:line="273" w:lineRule="exact"/>
        <w:ind w:left="288" w:right="432"/>
        <w:textAlignment w:val="baseline"/>
        <w:rPr>
          <w:rFonts w:ascii="Arial" w:eastAsia="Arial" w:hAnsi="Arial" w:cs="Arial"/>
          <w:b/>
          <w:color w:val="000000"/>
          <w:lang w:val="en-US"/>
        </w:rPr>
      </w:pPr>
      <w:r w:rsidRPr="00720C3A">
        <w:rPr>
          <w:rFonts w:ascii="Arial" w:eastAsia="Arial" w:hAnsi="Arial" w:cs="Arial"/>
          <w:b/>
          <w:color w:val="000000"/>
          <w:lang w:val="en-US"/>
        </w:rPr>
        <w:t>FEES/BONDS TO BE PAID TO COUNCIL OR TO THE NOMINATED BODY PRIOR TO ISSUING A CONSTRUCTION CERTIFICATE</w:t>
      </w:r>
    </w:p>
    <w:p w14:paraId="1E45E08C" w14:textId="77777777" w:rsidR="002F07CE" w:rsidRPr="0040191C" w:rsidRDefault="002F07CE"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szCs w:val="22"/>
          <w:lang w:val="en-US"/>
        </w:rPr>
      </w:pPr>
      <w:r w:rsidRPr="0040191C">
        <w:rPr>
          <w:rFonts w:ascii="Arial" w:eastAsia="Arial" w:hAnsi="Arial" w:cs="Arial"/>
          <w:color w:val="000000"/>
          <w:sz w:val="22"/>
          <w:szCs w:val="22"/>
          <w:lang w:val="en-US"/>
        </w:rPr>
        <w:t>Pursuant to Section 7.12 of the Environmental Planning and</w:t>
      </w:r>
    </w:p>
    <w:p w14:paraId="79C415F9" w14:textId="3EA57C7B" w:rsidR="00C70C2F" w:rsidRPr="0040191C" w:rsidRDefault="00C70C2F" w:rsidP="00C43946">
      <w:pPr>
        <w:tabs>
          <w:tab w:val="left" w:pos="504"/>
        </w:tabs>
        <w:spacing w:before="408" w:line="253" w:lineRule="exact"/>
        <w:ind w:left="794" w:right="142"/>
        <w:jc w:val="both"/>
        <w:textAlignment w:val="baseline"/>
        <w:rPr>
          <w:rFonts w:ascii="Arial" w:eastAsia="Arial" w:hAnsi="Arial" w:cs="Arial"/>
          <w:color w:val="000000"/>
          <w:sz w:val="22"/>
          <w:szCs w:val="22"/>
          <w:lang w:val="en-US"/>
        </w:rPr>
      </w:pPr>
      <w:r w:rsidRPr="0040191C">
        <w:rPr>
          <w:rFonts w:ascii="Arial" w:eastAsia="Arial" w:hAnsi="Arial" w:cs="Arial"/>
          <w:color w:val="000000"/>
          <w:sz w:val="22"/>
          <w:szCs w:val="22"/>
          <w:lang w:val="en-US"/>
        </w:rPr>
        <w:t>Assessment Act 1979 and the Section 7.12 Contributions Plan for Burwood Town Centre, the following monetary contribution towards public services and amenities is required:</w:t>
      </w:r>
    </w:p>
    <w:p w14:paraId="6DA54370" w14:textId="77777777" w:rsidR="00C43946" w:rsidRPr="00C43946" w:rsidRDefault="00C43946" w:rsidP="00C43946">
      <w:pPr>
        <w:tabs>
          <w:tab w:val="left" w:pos="504"/>
        </w:tabs>
        <w:spacing w:line="253" w:lineRule="exact"/>
        <w:ind w:left="794" w:right="142"/>
        <w:jc w:val="both"/>
        <w:textAlignment w:val="baseline"/>
        <w:rPr>
          <w:rFonts w:ascii="Arial" w:eastAsia="Arial" w:hAnsi="Arial" w:cs="Arial"/>
          <w:color w:val="000000"/>
          <w:szCs w:val="22"/>
          <w:lang w:val="en-US"/>
        </w:rPr>
      </w:pPr>
    </w:p>
    <w:tbl>
      <w:tblPr>
        <w:tblW w:w="0" w:type="auto"/>
        <w:tblInd w:w="780" w:type="dxa"/>
        <w:tblLayout w:type="fixed"/>
        <w:tblCellMar>
          <w:left w:w="0" w:type="dxa"/>
          <w:right w:w="0" w:type="dxa"/>
        </w:tblCellMar>
        <w:tblLook w:val="04A0" w:firstRow="1" w:lastRow="0" w:firstColumn="1" w:lastColumn="0" w:noHBand="0" w:noVBand="1"/>
      </w:tblPr>
      <w:tblGrid>
        <w:gridCol w:w="5333"/>
        <w:gridCol w:w="2208"/>
      </w:tblGrid>
      <w:tr w:rsidR="00C70C2F" w:rsidRPr="00720C3A" w14:paraId="0B7EA80A" w14:textId="77777777" w:rsidTr="00C43946">
        <w:trPr>
          <w:trHeight w:hRule="exact" w:val="269"/>
        </w:trPr>
        <w:tc>
          <w:tcPr>
            <w:tcW w:w="5333" w:type="dxa"/>
            <w:tcBorders>
              <w:top w:val="single" w:sz="5" w:space="0" w:color="000000"/>
              <w:left w:val="single" w:sz="5" w:space="0" w:color="000000"/>
              <w:bottom w:val="single" w:sz="5" w:space="0" w:color="000000"/>
              <w:right w:val="single" w:sz="5" w:space="0" w:color="000000"/>
            </w:tcBorders>
            <w:vAlign w:val="center"/>
          </w:tcPr>
          <w:p w14:paraId="728BFDB8" w14:textId="77777777" w:rsidR="00C70C2F" w:rsidRPr="00720C3A" w:rsidRDefault="00C70C2F" w:rsidP="00C26361">
            <w:pPr>
              <w:spacing w:after="17" w:line="241" w:lineRule="exact"/>
              <w:ind w:left="116"/>
              <w:textAlignment w:val="baseline"/>
              <w:rPr>
                <w:rFonts w:ascii="Arial" w:eastAsia="Arial" w:hAnsi="Arial" w:cs="Arial"/>
                <w:b/>
                <w:color w:val="000000"/>
              </w:rPr>
            </w:pPr>
            <w:r w:rsidRPr="00720C3A">
              <w:rPr>
                <w:rFonts w:ascii="Arial" w:eastAsia="Arial" w:hAnsi="Arial" w:cs="Arial"/>
                <w:b/>
                <w:color w:val="000000"/>
                <w:sz w:val="22"/>
                <w:lang w:val="en-US"/>
              </w:rPr>
              <w:t>Contribution Element</w:t>
            </w:r>
          </w:p>
        </w:tc>
        <w:tc>
          <w:tcPr>
            <w:tcW w:w="2208" w:type="dxa"/>
            <w:tcBorders>
              <w:top w:val="single" w:sz="5" w:space="0" w:color="000000"/>
              <w:left w:val="single" w:sz="5" w:space="0" w:color="000000"/>
              <w:bottom w:val="single" w:sz="5" w:space="0" w:color="000000"/>
              <w:right w:val="single" w:sz="5" w:space="0" w:color="000000"/>
            </w:tcBorders>
            <w:vAlign w:val="center"/>
          </w:tcPr>
          <w:p w14:paraId="7F917D3E" w14:textId="77777777" w:rsidR="00C70C2F" w:rsidRPr="00720C3A" w:rsidRDefault="00C70C2F" w:rsidP="00C26361">
            <w:pPr>
              <w:spacing w:after="17" w:line="241" w:lineRule="exact"/>
              <w:ind w:left="125"/>
              <w:textAlignment w:val="baseline"/>
              <w:rPr>
                <w:rFonts w:ascii="Arial" w:eastAsia="Arial" w:hAnsi="Arial" w:cs="Arial"/>
                <w:b/>
                <w:color w:val="000000"/>
              </w:rPr>
            </w:pPr>
            <w:r w:rsidRPr="00720C3A">
              <w:rPr>
                <w:rFonts w:ascii="Arial" w:eastAsia="Arial" w:hAnsi="Arial" w:cs="Arial"/>
                <w:b/>
                <w:color w:val="000000"/>
                <w:sz w:val="22"/>
                <w:lang w:val="en-US"/>
              </w:rPr>
              <w:t>Contribution</w:t>
            </w:r>
          </w:p>
        </w:tc>
      </w:tr>
      <w:tr w:rsidR="00C70C2F" w:rsidRPr="00720C3A" w14:paraId="5223987E" w14:textId="77777777" w:rsidTr="00C43946">
        <w:trPr>
          <w:trHeight w:hRule="exact" w:val="777"/>
        </w:trPr>
        <w:tc>
          <w:tcPr>
            <w:tcW w:w="5333" w:type="dxa"/>
            <w:tcBorders>
              <w:top w:val="single" w:sz="5" w:space="0" w:color="000000"/>
              <w:left w:val="single" w:sz="5" w:space="0" w:color="000000"/>
              <w:bottom w:val="single" w:sz="5" w:space="0" w:color="000000"/>
              <w:right w:val="single" w:sz="5" w:space="0" w:color="000000"/>
            </w:tcBorders>
          </w:tcPr>
          <w:p w14:paraId="15014C7F" w14:textId="77777777" w:rsidR="00C70C2F" w:rsidRPr="00720C3A" w:rsidRDefault="00C70C2F" w:rsidP="00C26361">
            <w:pPr>
              <w:spacing w:after="13" w:line="249" w:lineRule="exact"/>
              <w:ind w:left="108" w:right="216"/>
              <w:textAlignment w:val="baseline"/>
              <w:rPr>
                <w:rFonts w:ascii="Arial" w:eastAsia="Arial" w:hAnsi="Arial" w:cs="Arial"/>
                <w:color w:val="000000"/>
              </w:rPr>
            </w:pPr>
            <w:r w:rsidRPr="00720C3A">
              <w:rPr>
                <w:rFonts w:ascii="Arial" w:eastAsia="Arial" w:hAnsi="Arial" w:cs="Arial"/>
                <w:color w:val="000000"/>
                <w:sz w:val="22"/>
                <w:lang w:val="en-US"/>
              </w:rPr>
              <w:t xml:space="preserve">A </w:t>
            </w:r>
            <w:proofErr w:type="gramStart"/>
            <w:r w:rsidRPr="00720C3A">
              <w:rPr>
                <w:rFonts w:ascii="Arial" w:eastAsia="Arial" w:hAnsi="Arial" w:cs="Arial"/>
                <w:color w:val="000000"/>
                <w:sz w:val="22"/>
                <w:lang w:val="en-US"/>
              </w:rPr>
              <w:t>levy</w:t>
            </w:r>
            <w:proofErr w:type="gramEnd"/>
            <w:r w:rsidRPr="00720C3A">
              <w:rPr>
                <w:rFonts w:ascii="Arial" w:eastAsia="Arial" w:hAnsi="Arial" w:cs="Arial"/>
                <w:color w:val="000000"/>
                <w:sz w:val="22"/>
                <w:lang w:val="en-US"/>
              </w:rPr>
              <w:t xml:space="preserve"> of </w:t>
            </w:r>
            <w:r w:rsidRPr="00720C3A">
              <w:rPr>
                <w:rFonts w:ascii="Arial" w:eastAsia="Arial" w:hAnsi="Arial" w:cs="Arial"/>
                <w:b/>
                <w:color w:val="000000"/>
                <w:sz w:val="22"/>
                <w:lang w:val="en-US"/>
              </w:rPr>
              <w:t xml:space="preserve">4% </w:t>
            </w:r>
            <w:r w:rsidRPr="00720C3A">
              <w:rPr>
                <w:rFonts w:ascii="Arial" w:eastAsia="Arial" w:hAnsi="Arial" w:cs="Arial"/>
                <w:color w:val="000000"/>
                <w:sz w:val="22"/>
                <w:lang w:val="en-US"/>
              </w:rPr>
              <w:t xml:space="preserve">of the cost of carrying out the development, where the cost calculated and agreed by Council is </w:t>
            </w:r>
            <w:r w:rsidRPr="00720C3A">
              <w:rPr>
                <w:rFonts w:ascii="Arial" w:eastAsia="Arial" w:hAnsi="Arial" w:cs="Arial"/>
                <w:b/>
                <w:color w:val="000000"/>
                <w:sz w:val="22"/>
                <w:lang w:val="en-US"/>
              </w:rPr>
              <w:t>$652,000,000.00</w:t>
            </w:r>
          </w:p>
        </w:tc>
        <w:tc>
          <w:tcPr>
            <w:tcW w:w="2208" w:type="dxa"/>
            <w:tcBorders>
              <w:top w:val="single" w:sz="5" w:space="0" w:color="000000"/>
              <w:left w:val="single" w:sz="5" w:space="0" w:color="000000"/>
              <w:bottom w:val="single" w:sz="5" w:space="0" w:color="000000"/>
              <w:right w:val="single" w:sz="5" w:space="0" w:color="000000"/>
            </w:tcBorders>
          </w:tcPr>
          <w:p w14:paraId="6DE054D6" w14:textId="77777777" w:rsidR="00C70C2F" w:rsidRPr="00720C3A" w:rsidRDefault="00C70C2F" w:rsidP="00C26361">
            <w:pPr>
              <w:spacing w:after="516" w:line="242" w:lineRule="exact"/>
              <w:ind w:left="125"/>
              <w:textAlignment w:val="baseline"/>
              <w:rPr>
                <w:rFonts w:ascii="Arial" w:eastAsia="Arial" w:hAnsi="Arial" w:cs="Arial"/>
                <w:b/>
                <w:color w:val="000000"/>
              </w:rPr>
            </w:pPr>
            <w:r w:rsidRPr="00720C3A">
              <w:rPr>
                <w:rFonts w:ascii="Arial" w:eastAsia="Arial" w:hAnsi="Arial" w:cs="Arial"/>
                <w:b/>
                <w:color w:val="000000"/>
                <w:sz w:val="22"/>
                <w:lang w:val="en-US"/>
              </w:rPr>
              <w:t>$26,080,000.00</w:t>
            </w:r>
          </w:p>
        </w:tc>
      </w:tr>
    </w:tbl>
    <w:p w14:paraId="3A9DF244" w14:textId="77777777" w:rsidR="002F0EDF" w:rsidRPr="00720C3A" w:rsidRDefault="002F0EDF" w:rsidP="002F0EDF">
      <w:pPr>
        <w:rPr>
          <w:rFonts w:ascii="Arial" w:hAnsi="Arial" w:cs="Arial"/>
        </w:rPr>
      </w:pPr>
    </w:p>
    <w:tbl>
      <w:tblPr>
        <w:tblW w:w="0" w:type="auto"/>
        <w:tblInd w:w="795" w:type="dxa"/>
        <w:tblLayout w:type="fixed"/>
        <w:tblCellMar>
          <w:left w:w="0" w:type="dxa"/>
          <w:right w:w="0" w:type="dxa"/>
        </w:tblCellMar>
        <w:tblLook w:val="04A0" w:firstRow="1" w:lastRow="0" w:firstColumn="1" w:lastColumn="0" w:noHBand="0" w:noVBand="1"/>
      </w:tblPr>
      <w:tblGrid>
        <w:gridCol w:w="1982"/>
        <w:gridCol w:w="1988"/>
        <w:gridCol w:w="1982"/>
        <w:gridCol w:w="1570"/>
      </w:tblGrid>
      <w:tr w:rsidR="00C70C2F" w:rsidRPr="00720C3A" w14:paraId="7B031508" w14:textId="77777777" w:rsidTr="00C43946">
        <w:trPr>
          <w:trHeight w:hRule="exact" w:val="264"/>
        </w:trPr>
        <w:tc>
          <w:tcPr>
            <w:tcW w:w="1982" w:type="dxa"/>
            <w:tcBorders>
              <w:top w:val="single" w:sz="5" w:space="0" w:color="000000"/>
              <w:left w:val="single" w:sz="5" w:space="0" w:color="000000"/>
              <w:bottom w:val="single" w:sz="5" w:space="0" w:color="000000"/>
              <w:right w:val="single" w:sz="5" w:space="0" w:color="000000"/>
            </w:tcBorders>
            <w:vAlign w:val="center"/>
          </w:tcPr>
          <w:p w14:paraId="5863E209" w14:textId="77777777" w:rsidR="00C70C2F" w:rsidRPr="00720C3A" w:rsidRDefault="00C70C2F" w:rsidP="00C26361">
            <w:pPr>
              <w:spacing w:after="17" w:line="232" w:lineRule="exact"/>
              <w:ind w:right="576"/>
              <w:jc w:val="right"/>
              <w:textAlignment w:val="baseline"/>
              <w:rPr>
                <w:rFonts w:ascii="Arial" w:eastAsia="Arial" w:hAnsi="Arial" w:cs="Arial"/>
                <w:b/>
                <w:color w:val="000000"/>
              </w:rPr>
            </w:pPr>
            <w:r w:rsidRPr="00720C3A">
              <w:rPr>
                <w:rFonts w:ascii="Arial" w:eastAsia="Arial" w:hAnsi="Arial" w:cs="Arial"/>
                <w:b/>
                <w:color w:val="000000"/>
                <w:sz w:val="22"/>
                <w:lang w:val="en-US"/>
              </w:rPr>
              <w:t>Index Period</w:t>
            </w:r>
          </w:p>
        </w:tc>
        <w:tc>
          <w:tcPr>
            <w:tcW w:w="1988" w:type="dxa"/>
            <w:tcBorders>
              <w:top w:val="single" w:sz="5" w:space="0" w:color="000000"/>
              <w:left w:val="single" w:sz="5" w:space="0" w:color="000000"/>
              <w:bottom w:val="single" w:sz="5" w:space="0" w:color="000000"/>
              <w:right w:val="single" w:sz="5" w:space="0" w:color="000000"/>
            </w:tcBorders>
            <w:vAlign w:val="center"/>
          </w:tcPr>
          <w:p w14:paraId="0AE34A1D" w14:textId="77777777" w:rsidR="00C70C2F" w:rsidRPr="00720C3A" w:rsidRDefault="00C70C2F" w:rsidP="00C26361">
            <w:pPr>
              <w:spacing w:after="13" w:line="236" w:lineRule="exact"/>
              <w:ind w:right="279"/>
              <w:jc w:val="right"/>
              <w:textAlignment w:val="baseline"/>
              <w:rPr>
                <w:rFonts w:ascii="Arial" w:eastAsia="Arial" w:hAnsi="Arial" w:cs="Arial"/>
                <w:color w:val="000000"/>
              </w:rPr>
            </w:pPr>
            <w:r w:rsidRPr="00720C3A">
              <w:rPr>
                <w:rFonts w:ascii="Arial" w:eastAsia="Arial" w:hAnsi="Arial" w:cs="Arial"/>
                <w:color w:val="000000"/>
                <w:sz w:val="22"/>
                <w:lang w:val="en-US"/>
              </w:rPr>
              <w:t>September 2022</w:t>
            </w:r>
          </w:p>
        </w:tc>
        <w:tc>
          <w:tcPr>
            <w:tcW w:w="1982" w:type="dxa"/>
            <w:tcBorders>
              <w:top w:val="single" w:sz="5" w:space="0" w:color="000000"/>
              <w:left w:val="single" w:sz="5" w:space="0" w:color="000000"/>
              <w:bottom w:val="single" w:sz="5" w:space="0" w:color="000000"/>
              <w:right w:val="single" w:sz="5" w:space="0" w:color="000000"/>
            </w:tcBorders>
            <w:vAlign w:val="center"/>
          </w:tcPr>
          <w:p w14:paraId="4C9F0204" w14:textId="77777777" w:rsidR="00C70C2F" w:rsidRPr="00720C3A" w:rsidRDefault="00C70C2F" w:rsidP="00C26361">
            <w:pPr>
              <w:spacing w:after="32" w:line="217" w:lineRule="exact"/>
              <w:ind w:right="1365"/>
              <w:jc w:val="right"/>
              <w:textAlignment w:val="baseline"/>
              <w:rPr>
                <w:rFonts w:ascii="Arial" w:eastAsia="Arial" w:hAnsi="Arial" w:cs="Arial"/>
                <w:b/>
                <w:color w:val="000000"/>
              </w:rPr>
            </w:pPr>
            <w:r w:rsidRPr="00720C3A">
              <w:rPr>
                <w:rFonts w:ascii="Arial" w:eastAsia="Arial" w:hAnsi="Arial" w:cs="Arial"/>
                <w:b/>
                <w:color w:val="000000"/>
                <w:sz w:val="22"/>
                <w:lang w:val="en-US"/>
              </w:rPr>
              <w:t>CPI</w:t>
            </w:r>
            <w:r w:rsidRPr="00720C3A">
              <w:rPr>
                <w:rFonts w:ascii="Arial" w:eastAsia="Arial" w:hAnsi="Arial" w:cs="Arial"/>
                <w:b/>
                <w:color w:val="000000"/>
                <w:sz w:val="14"/>
                <w:lang w:val="en-US"/>
              </w:rPr>
              <w:t>1</w:t>
            </w:r>
          </w:p>
        </w:tc>
        <w:tc>
          <w:tcPr>
            <w:tcW w:w="1570" w:type="dxa"/>
            <w:tcBorders>
              <w:top w:val="single" w:sz="5" w:space="0" w:color="000000"/>
              <w:left w:val="single" w:sz="5" w:space="0" w:color="000000"/>
              <w:bottom w:val="single" w:sz="5" w:space="0" w:color="000000"/>
              <w:right w:val="single" w:sz="5" w:space="0" w:color="000000"/>
            </w:tcBorders>
            <w:vAlign w:val="center"/>
          </w:tcPr>
          <w:p w14:paraId="0B1D383C" w14:textId="77777777" w:rsidR="00C70C2F" w:rsidRPr="00720C3A" w:rsidRDefault="00C70C2F" w:rsidP="00C26361">
            <w:pPr>
              <w:spacing w:after="13" w:line="236" w:lineRule="exact"/>
              <w:ind w:right="828"/>
              <w:jc w:val="right"/>
              <w:textAlignment w:val="baseline"/>
              <w:rPr>
                <w:rFonts w:ascii="Arial" w:eastAsia="Arial" w:hAnsi="Arial" w:cs="Arial"/>
                <w:color w:val="000000"/>
              </w:rPr>
            </w:pPr>
            <w:r w:rsidRPr="00720C3A">
              <w:rPr>
                <w:rFonts w:ascii="Arial" w:eastAsia="Arial" w:hAnsi="Arial" w:cs="Arial"/>
                <w:color w:val="000000"/>
                <w:sz w:val="22"/>
                <w:lang w:val="en-US"/>
              </w:rPr>
              <w:t>128.6</w:t>
            </w:r>
          </w:p>
        </w:tc>
      </w:tr>
    </w:tbl>
    <w:p w14:paraId="404ADFCC" w14:textId="77777777" w:rsidR="00122597" w:rsidRPr="00122597" w:rsidRDefault="00122597" w:rsidP="00122597"/>
    <w:p w14:paraId="137873BF" w14:textId="77777777" w:rsidR="00617681" w:rsidRPr="00BA3561" w:rsidRDefault="00617681" w:rsidP="00C43946">
      <w:pPr>
        <w:spacing w:before="3" w:line="273" w:lineRule="exact"/>
        <w:ind w:left="1457" w:hanging="720"/>
        <w:textAlignment w:val="baseline"/>
        <w:rPr>
          <w:rFonts w:ascii="Arial" w:hAnsi="Arial" w:cs="Arial"/>
          <w:i/>
          <w:color w:val="000000"/>
          <w:spacing w:val="-1"/>
          <w:sz w:val="22"/>
        </w:rPr>
      </w:pPr>
      <w:r w:rsidRPr="00BA3561">
        <w:rPr>
          <w:rFonts w:ascii="Arial" w:hAnsi="Arial" w:cs="Arial"/>
          <w:i/>
          <w:color w:val="000000"/>
          <w:spacing w:val="-1"/>
          <w:sz w:val="22"/>
          <w:lang w:val="en-US"/>
        </w:rPr>
        <w:t>Office Use: T49</w:t>
      </w:r>
    </w:p>
    <w:p w14:paraId="0EFD29AD" w14:textId="77777777" w:rsidR="00617681" w:rsidRPr="00720C3A" w:rsidRDefault="00617681" w:rsidP="00C43946">
      <w:pPr>
        <w:spacing w:before="248" w:line="252" w:lineRule="exact"/>
        <w:ind w:left="737"/>
        <w:jc w:val="both"/>
        <w:textAlignment w:val="baseline"/>
        <w:rPr>
          <w:rFonts w:ascii="Arial" w:eastAsia="Arial" w:hAnsi="Arial" w:cs="Arial"/>
          <w:color w:val="000000"/>
        </w:rPr>
      </w:pPr>
      <w:r w:rsidRPr="00720C3A">
        <w:rPr>
          <w:rFonts w:ascii="Arial" w:eastAsia="Arial" w:hAnsi="Arial" w:cs="Arial"/>
          <w:color w:val="000000"/>
          <w:sz w:val="22"/>
          <w:lang w:val="en-US"/>
        </w:rPr>
        <w:lastRenderedPageBreak/>
        <w:t>The above contribution will be adjusted at the time of payment. Applicants are advised to contact Council for the adjusted amount immediately prior to arranging payment.</w:t>
      </w:r>
    </w:p>
    <w:p w14:paraId="213489AC" w14:textId="77777777" w:rsidR="00617681" w:rsidRPr="00720C3A" w:rsidRDefault="00617681" w:rsidP="00C43946">
      <w:pPr>
        <w:spacing w:before="263" w:line="246" w:lineRule="exact"/>
        <w:ind w:left="737"/>
        <w:textAlignment w:val="baseline"/>
        <w:rPr>
          <w:rFonts w:ascii="Arial" w:eastAsia="Arial" w:hAnsi="Arial" w:cs="Arial"/>
          <w:color w:val="000000"/>
        </w:rPr>
      </w:pPr>
      <w:r w:rsidRPr="00720C3A">
        <w:rPr>
          <w:rFonts w:ascii="Arial" w:eastAsia="Arial" w:hAnsi="Arial" w:cs="Arial"/>
          <w:color w:val="000000"/>
          <w:sz w:val="22"/>
          <w:lang w:val="en-US"/>
        </w:rPr>
        <w:t>The contribution will be adjusted in accordance with the following</w:t>
      </w:r>
    </w:p>
    <w:p w14:paraId="77924B52" w14:textId="77777777" w:rsidR="00617681" w:rsidRPr="00720C3A" w:rsidRDefault="00617681" w:rsidP="00C43946">
      <w:pPr>
        <w:spacing w:before="252" w:line="241" w:lineRule="exact"/>
        <w:ind w:left="737"/>
        <w:textAlignment w:val="baseline"/>
        <w:rPr>
          <w:rFonts w:ascii="Arial" w:eastAsia="Arial" w:hAnsi="Arial" w:cs="Arial"/>
          <w:color w:val="000000"/>
        </w:rPr>
      </w:pPr>
      <w:r w:rsidRPr="00720C3A">
        <w:rPr>
          <w:rFonts w:ascii="Arial" w:eastAsia="Arial" w:hAnsi="Arial" w:cs="Arial"/>
          <w:color w:val="000000"/>
          <w:sz w:val="22"/>
          <w:lang w:val="en-US"/>
        </w:rPr>
        <w:t xml:space="preserve">formula: Contribution (at time of payment) = </w:t>
      </w:r>
      <w:r w:rsidRPr="00720C3A">
        <w:rPr>
          <w:rFonts w:ascii="Arial" w:eastAsia="Arial" w:hAnsi="Arial" w:cs="Arial"/>
          <w:color w:val="000000"/>
          <w:sz w:val="22"/>
          <w:u w:val="single"/>
          <w:lang w:val="en-US"/>
        </w:rPr>
        <w:t>C x CPI</w:t>
      </w:r>
      <w:r w:rsidRPr="00720C3A">
        <w:rPr>
          <w:rFonts w:ascii="Arial" w:eastAsia="Arial" w:hAnsi="Arial" w:cs="Arial"/>
          <w:color w:val="000000"/>
          <w:sz w:val="14"/>
          <w:u w:val="single"/>
          <w:lang w:val="en-US"/>
        </w:rPr>
        <w:t>2</w:t>
      </w:r>
    </w:p>
    <w:p w14:paraId="42607FB3" w14:textId="77777777" w:rsidR="00617681" w:rsidRPr="00720C3A" w:rsidRDefault="00617681" w:rsidP="00C43946">
      <w:pPr>
        <w:spacing w:line="263" w:lineRule="exact"/>
        <w:ind w:left="2177" w:firstLine="703"/>
        <w:jc w:val="center"/>
        <w:textAlignment w:val="baseline"/>
        <w:rPr>
          <w:rFonts w:ascii="Arial" w:hAnsi="Arial" w:cs="Arial"/>
          <w:color w:val="000000"/>
          <w:spacing w:val="-9"/>
        </w:rPr>
      </w:pPr>
      <w:r w:rsidRPr="00720C3A">
        <w:rPr>
          <w:rFonts w:ascii="Arial" w:hAnsi="Arial" w:cs="Arial"/>
          <w:color w:val="000000"/>
          <w:spacing w:val="-9"/>
          <w:lang w:val="en-US"/>
        </w:rPr>
        <w:t>CPI</w:t>
      </w:r>
      <w:r w:rsidRPr="00720C3A">
        <w:rPr>
          <w:rFonts w:ascii="Arial" w:hAnsi="Arial" w:cs="Arial"/>
          <w:color w:val="000000"/>
          <w:spacing w:val="-9"/>
          <w:sz w:val="14"/>
          <w:lang w:val="en-US"/>
        </w:rPr>
        <w:t>1</w:t>
      </w:r>
    </w:p>
    <w:p w14:paraId="0B0FDA0F" w14:textId="77777777" w:rsidR="00617681" w:rsidRPr="00720C3A" w:rsidRDefault="00617681" w:rsidP="00C43946">
      <w:pPr>
        <w:spacing w:before="289" w:line="246" w:lineRule="exact"/>
        <w:ind w:left="737"/>
        <w:textAlignment w:val="baseline"/>
        <w:rPr>
          <w:rFonts w:ascii="Arial" w:eastAsia="Arial" w:hAnsi="Arial" w:cs="Arial"/>
          <w:color w:val="000000"/>
          <w:spacing w:val="-6"/>
        </w:rPr>
      </w:pPr>
      <w:r w:rsidRPr="00720C3A">
        <w:rPr>
          <w:rFonts w:ascii="Arial" w:eastAsia="Arial" w:hAnsi="Arial" w:cs="Arial"/>
          <w:color w:val="000000"/>
          <w:spacing w:val="-6"/>
          <w:sz w:val="22"/>
          <w:lang w:val="en-US"/>
        </w:rPr>
        <w:t>Where:</w:t>
      </w:r>
    </w:p>
    <w:p w14:paraId="7A2D37BB" w14:textId="77777777" w:rsidR="00617681" w:rsidRPr="00720C3A" w:rsidRDefault="00617681" w:rsidP="0092226C">
      <w:pPr>
        <w:tabs>
          <w:tab w:val="left" w:pos="1080"/>
        </w:tabs>
        <w:spacing w:before="279" w:line="254" w:lineRule="exact"/>
        <w:ind w:left="1440" w:right="648" w:hanging="576"/>
        <w:jc w:val="both"/>
        <w:textAlignment w:val="baseline"/>
        <w:rPr>
          <w:rFonts w:ascii="Arial" w:eastAsia="Arial" w:hAnsi="Arial" w:cs="Arial"/>
          <w:color w:val="000000"/>
        </w:rPr>
      </w:pPr>
      <w:r w:rsidRPr="00720C3A">
        <w:rPr>
          <w:rFonts w:ascii="Arial" w:eastAsia="Arial" w:hAnsi="Arial" w:cs="Arial"/>
          <w:color w:val="000000"/>
          <w:sz w:val="22"/>
          <w:lang w:val="en-US"/>
        </w:rPr>
        <w:t>C:</w:t>
      </w:r>
      <w:r w:rsidRPr="00720C3A">
        <w:rPr>
          <w:rFonts w:ascii="Arial" w:eastAsia="Arial" w:hAnsi="Arial" w:cs="Arial"/>
          <w:color w:val="000000"/>
          <w:sz w:val="22"/>
          <w:lang w:val="en-US"/>
        </w:rPr>
        <w:tab/>
        <w:t xml:space="preserve">the original contributions amount as shown in the development </w:t>
      </w:r>
      <w:proofErr w:type="gramStart"/>
      <w:r w:rsidRPr="00720C3A">
        <w:rPr>
          <w:rFonts w:ascii="Arial" w:eastAsia="Arial" w:hAnsi="Arial" w:cs="Arial"/>
          <w:color w:val="000000"/>
          <w:sz w:val="22"/>
          <w:lang w:val="en-US"/>
        </w:rPr>
        <w:t>consent;</w:t>
      </w:r>
      <w:proofErr w:type="gramEnd"/>
    </w:p>
    <w:p w14:paraId="33BFE94F" w14:textId="77777777" w:rsidR="00617681" w:rsidRPr="00720C3A" w:rsidRDefault="00617681" w:rsidP="0092226C">
      <w:pPr>
        <w:spacing w:before="273" w:line="261" w:lineRule="exact"/>
        <w:ind w:left="1440" w:right="648" w:hanging="576"/>
        <w:jc w:val="both"/>
        <w:textAlignment w:val="baseline"/>
        <w:rPr>
          <w:rFonts w:ascii="Arial" w:eastAsia="Arial" w:hAnsi="Arial" w:cs="Arial"/>
          <w:color w:val="000000"/>
        </w:rPr>
      </w:pPr>
      <w:r w:rsidRPr="00720C3A">
        <w:rPr>
          <w:rFonts w:ascii="Arial" w:eastAsia="Arial" w:hAnsi="Arial" w:cs="Arial"/>
          <w:color w:val="000000"/>
          <w:sz w:val="22"/>
          <w:lang w:val="en-US"/>
        </w:rPr>
        <w:t>CPI</w:t>
      </w:r>
      <w:r w:rsidRPr="00720C3A">
        <w:rPr>
          <w:rFonts w:ascii="Arial" w:eastAsia="Arial" w:hAnsi="Arial" w:cs="Arial"/>
          <w:color w:val="000000"/>
          <w:sz w:val="14"/>
          <w:lang w:val="en-US"/>
        </w:rPr>
        <w:t xml:space="preserve">2 </w:t>
      </w:r>
      <w:r w:rsidRPr="00720C3A">
        <w:rPr>
          <w:rFonts w:ascii="Arial" w:eastAsia="Arial" w:hAnsi="Arial" w:cs="Arial"/>
          <w:color w:val="000000"/>
          <w:sz w:val="22"/>
          <w:lang w:val="en-US"/>
        </w:rPr>
        <w:t>the Consumer Price Index: All Groups Index for Sydney, for the immediate past quarter (available from the Australian Bureau of Statistics at the time of payment); and</w:t>
      </w:r>
    </w:p>
    <w:p w14:paraId="64665696" w14:textId="77777777" w:rsidR="00617681" w:rsidRPr="00720C3A" w:rsidRDefault="00617681" w:rsidP="0092226C">
      <w:pPr>
        <w:spacing w:before="269" w:line="264" w:lineRule="exact"/>
        <w:ind w:left="1440" w:right="648" w:hanging="576"/>
        <w:jc w:val="both"/>
        <w:textAlignment w:val="baseline"/>
        <w:rPr>
          <w:rFonts w:ascii="Arial" w:eastAsia="Arial" w:hAnsi="Arial" w:cs="Arial"/>
          <w:color w:val="000000"/>
        </w:rPr>
      </w:pPr>
      <w:r w:rsidRPr="00720C3A">
        <w:rPr>
          <w:rFonts w:ascii="Arial" w:eastAsia="Arial" w:hAnsi="Arial" w:cs="Arial"/>
          <w:color w:val="000000"/>
          <w:sz w:val="22"/>
          <w:lang w:val="en-US"/>
        </w:rPr>
        <w:t>CPI</w:t>
      </w:r>
      <w:r w:rsidRPr="00720C3A">
        <w:rPr>
          <w:rFonts w:ascii="Arial" w:eastAsia="Arial" w:hAnsi="Arial" w:cs="Arial"/>
          <w:color w:val="000000"/>
          <w:sz w:val="14"/>
          <w:lang w:val="en-US"/>
        </w:rPr>
        <w:t xml:space="preserve">1 </w:t>
      </w:r>
      <w:r w:rsidRPr="00720C3A">
        <w:rPr>
          <w:rFonts w:ascii="Arial" w:eastAsia="Arial" w:hAnsi="Arial" w:cs="Arial"/>
          <w:color w:val="000000"/>
          <w:sz w:val="22"/>
          <w:lang w:val="en-US"/>
        </w:rPr>
        <w:t>the Consumer Price Index: All Groups Index for Sydney, applied at the time of granting the development consent as shown on the development consent.</w:t>
      </w:r>
    </w:p>
    <w:p w14:paraId="45149EFE" w14:textId="4F266ECF" w:rsidR="00617681" w:rsidRPr="00720C3A" w:rsidRDefault="00617681" w:rsidP="00C14C6F">
      <w:pPr>
        <w:spacing w:before="239" w:line="260" w:lineRule="exact"/>
        <w:ind w:left="567" w:right="505"/>
        <w:textAlignment w:val="baseline"/>
        <w:rPr>
          <w:rFonts w:ascii="Arial" w:eastAsia="Arial" w:hAnsi="Arial" w:cs="Arial"/>
          <w:b/>
          <w:color w:val="000000"/>
          <w:u w:val="single"/>
        </w:rPr>
      </w:pPr>
      <w:r w:rsidRPr="00720C3A">
        <w:rPr>
          <w:rFonts w:ascii="Arial" w:eastAsia="Arial" w:hAnsi="Arial" w:cs="Arial"/>
          <w:b/>
          <w:color w:val="000000"/>
          <w:sz w:val="22"/>
          <w:u w:val="single"/>
          <w:lang w:val="en-US"/>
        </w:rPr>
        <w:t>Note</w:t>
      </w:r>
      <w:r w:rsidRPr="00720C3A">
        <w:rPr>
          <w:rFonts w:ascii="Arial" w:eastAsia="Arial" w:hAnsi="Arial" w:cs="Arial"/>
          <w:color w:val="000000"/>
          <w:sz w:val="22"/>
          <w:lang w:val="en-US"/>
        </w:rPr>
        <w:t>: The minimum pa</w:t>
      </w:r>
      <w:r w:rsidR="00C43946">
        <w:rPr>
          <w:rFonts w:ascii="Arial" w:eastAsia="Arial" w:hAnsi="Arial" w:cs="Arial"/>
          <w:color w:val="000000"/>
          <w:sz w:val="22"/>
          <w:lang w:val="en-US"/>
        </w:rPr>
        <w:t xml:space="preserve">yment will not be less than the </w:t>
      </w:r>
      <w:r w:rsidRPr="00720C3A">
        <w:rPr>
          <w:rFonts w:ascii="Arial" w:eastAsia="Arial" w:hAnsi="Arial" w:cs="Arial"/>
          <w:color w:val="000000"/>
          <w:sz w:val="22"/>
          <w:lang w:val="en-US"/>
        </w:rPr>
        <w:t>contribution amount stated on the consent.</w:t>
      </w:r>
    </w:p>
    <w:p w14:paraId="432462B2" w14:textId="77777777" w:rsidR="00617681" w:rsidRPr="00720C3A" w:rsidRDefault="00617681" w:rsidP="00C14C6F">
      <w:pPr>
        <w:spacing w:before="251" w:line="253" w:lineRule="exact"/>
        <w:ind w:left="567" w:right="505"/>
        <w:jc w:val="both"/>
        <w:textAlignment w:val="baseline"/>
        <w:rPr>
          <w:rFonts w:ascii="Arial" w:eastAsia="Arial" w:hAnsi="Arial" w:cs="Arial"/>
          <w:color w:val="000000"/>
        </w:rPr>
      </w:pPr>
      <w:r w:rsidRPr="00720C3A">
        <w:rPr>
          <w:rFonts w:ascii="Arial" w:eastAsia="Arial" w:hAnsi="Arial" w:cs="Arial"/>
          <w:color w:val="000000"/>
          <w:sz w:val="22"/>
          <w:lang w:val="en-US"/>
        </w:rPr>
        <w:t>The contribution is to be paid to Council, or evidence that payment has been made is to be submitted to the Principal Certifier, prior to release of an Occupation Certificate for each stage of the development as set out in the staging schedules 4 &amp; 5 of Voluntary Planning Agreement with Council dated 6 August 2020.</w:t>
      </w:r>
    </w:p>
    <w:p w14:paraId="65EB1A22" w14:textId="77777777" w:rsidR="00617681" w:rsidRPr="00720C3A" w:rsidRDefault="00617681" w:rsidP="00C14C6F">
      <w:pPr>
        <w:spacing w:before="249" w:line="255" w:lineRule="exact"/>
        <w:ind w:left="567" w:right="505"/>
        <w:jc w:val="both"/>
        <w:textAlignment w:val="baseline"/>
        <w:rPr>
          <w:rFonts w:ascii="Arial" w:eastAsia="Arial" w:hAnsi="Arial" w:cs="Arial"/>
          <w:color w:val="000000"/>
        </w:rPr>
      </w:pPr>
      <w:r w:rsidRPr="00720C3A">
        <w:rPr>
          <w:rFonts w:ascii="Arial" w:eastAsia="Arial" w:hAnsi="Arial" w:cs="Arial"/>
          <w:color w:val="000000"/>
          <w:sz w:val="22"/>
          <w:lang w:val="en-US"/>
        </w:rPr>
        <w:t>requirements specified in the Section 7.12 Contributions Plan for Burwood Town Centre.</w:t>
      </w:r>
    </w:p>
    <w:p w14:paraId="1A4E2675" w14:textId="4DE759C4" w:rsidR="00086D7C" w:rsidRDefault="00617681" w:rsidP="00C14C6F">
      <w:pPr>
        <w:spacing w:before="251" w:line="253" w:lineRule="exact"/>
        <w:ind w:left="567" w:right="505"/>
        <w:jc w:val="both"/>
        <w:textAlignment w:val="baseline"/>
        <w:rPr>
          <w:rFonts w:ascii="Arial" w:eastAsia="Arial" w:hAnsi="Arial" w:cs="Arial"/>
          <w:color w:val="000000"/>
          <w:sz w:val="22"/>
          <w:lang w:val="en-US"/>
        </w:rPr>
      </w:pPr>
      <w:r w:rsidRPr="00720C3A">
        <w:rPr>
          <w:rFonts w:ascii="Arial" w:eastAsia="Arial" w:hAnsi="Arial" w:cs="Arial"/>
          <w:b/>
          <w:color w:val="000000"/>
          <w:sz w:val="22"/>
          <w:u w:val="single"/>
          <w:lang w:val="en-US"/>
        </w:rPr>
        <w:t>Note:</w:t>
      </w:r>
      <w:r w:rsidRPr="00720C3A">
        <w:rPr>
          <w:rFonts w:ascii="Arial" w:eastAsia="Arial" w:hAnsi="Arial" w:cs="Arial"/>
          <w:color w:val="000000"/>
          <w:sz w:val="22"/>
          <w:lang w:val="en-US"/>
        </w:rPr>
        <w:t xml:space="preserve"> The payment of a Section 7.12 contribution over </w:t>
      </w:r>
      <w:proofErr w:type="gramStart"/>
      <w:r w:rsidRPr="00720C3A">
        <w:rPr>
          <w:rFonts w:ascii="Arial" w:eastAsia="Arial" w:hAnsi="Arial" w:cs="Arial"/>
          <w:color w:val="000000"/>
          <w:sz w:val="22"/>
          <w:lang w:val="en-US"/>
        </w:rPr>
        <w:t>an</w:t>
      </w:r>
      <w:proofErr w:type="gramEnd"/>
      <w:r w:rsidRPr="00720C3A">
        <w:rPr>
          <w:rFonts w:ascii="Arial" w:eastAsia="Arial" w:hAnsi="Arial" w:cs="Arial"/>
          <w:color w:val="000000"/>
          <w:sz w:val="22"/>
          <w:lang w:val="en-US"/>
        </w:rPr>
        <w:t xml:space="preserve"> amount of $5,000.00 may only be paid by Bank Cheque (i.e. personal or company cheques will not be accepted). Contributions of $5,000.00 or less may be paid by cash, EFTPOS, cheque or credit card. Payments by credit card may be subject to a surcharge.</w:t>
      </w:r>
    </w:p>
    <w:p w14:paraId="3F6BA499" w14:textId="77777777" w:rsidR="00C14C6F" w:rsidRPr="00720C3A" w:rsidRDefault="00C14C6F" w:rsidP="00C14C6F">
      <w:pPr>
        <w:spacing w:before="251" w:line="253" w:lineRule="exact"/>
        <w:ind w:right="505"/>
        <w:jc w:val="both"/>
        <w:textAlignment w:val="baseline"/>
        <w:rPr>
          <w:rFonts w:ascii="Arial" w:eastAsia="Arial" w:hAnsi="Arial" w:cs="Arial"/>
          <w:color w:val="000000"/>
          <w:sz w:val="22"/>
          <w:lang w:val="en-US"/>
        </w:rPr>
      </w:pPr>
    </w:p>
    <w:p w14:paraId="432604E2" w14:textId="77777777" w:rsidR="00086D7C" w:rsidRPr="00D84B90" w:rsidRDefault="00086D7C"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szCs w:val="22"/>
          <w:lang w:val="en-US"/>
        </w:rPr>
      </w:pPr>
      <w:r w:rsidRPr="00D84B90">
        <w:rPr>
          <w:rFonts w:ascii="Arial" w:eastAsia="Arial" w:hAnsi="Arial" w:cs="Arial"/>
          <w:color w:val="000000"/>
          <w:sz w:val="22"/>
          <w:szCs w:val="22"/>
          <w:lang w:val="en-US"/>
        </w:rPr>
        <w:lastRenderedPageBreak/>
        <w:t>Stormwater Works bond for construction by the Applicant/Council the stormwater drainage works $364,000.00 (Payment to be made to Council as a bond) to be refunded upon satisfactory completion of works.</w:t>
      </w:r>
    </w:p>
    <w:p w14:paraId="24963CA7" w14:textId="77777777" w:rsidR="00F321E7" w:rsidRPr="00720C3A" w:rsidRDefault="00F321E7" w:rsidP="000A3F8C">
      <w:pPr>
        <w:numPr>
          <w:ilvl w:val="0"/>
          <w:numId w:val="20"/>
        </w:numPr>
        <w:tabs>
          <w:tab w:val="clear" w:pos="576"/>
          <w:tab w:val="left" w:pos="720"/>
        </w:tabs>
        <w:spacing w:before="251" w:line="253" w:lineRule="exact"/>
        <w:ind w:left="528" w:right="1814" w:hanging="454"/>
        <w:jc w:val="both"/>
        <w:textAlignment w:val="baseline"/>
        <w:rPr>
          <w:rFonts w:ascii="Arial" w:eastAsia="Arial" w:hAnsi="Arial" w:cs="Arial"/>
          <w:color w:val="000000"/>
        </w:rPr>
      </w:pPr>
      <w:r w:rsidRPr="00D84B90">
        <w:rPr>
          <w:rFonts w:ascii="Arial" w:eastAsia="Arial" w:hAnsi="Arial" w:cs="Arial"/>
          <w:color w:val="000000"/>
          <w:sz w:val="22"/>
          <w:lang w:val="en-US"/>
        </w:rPr>
        <w:t xml:space="preserve">Additional Development Application Fee </w:t>
      </w:r>
      <w:r w:rsidRPr="00055630">
        <w:rPr>
          <w:rFonts w:ascii="Arial" w:eastAsia="Arial" w:hAnsi="Arial" w:cs="Arial"/>
          <w:color w:val="000000"/>
          <w:sz w:val="22"/>
          <w:lang w:val="en-US"/>
        </w:rPr>
        <w:t>$</w:t>
      </w:r>
      <w:r w:rsidRPr="00055630">
        <w:rPr>
          <w:rFonts w:ascii="Arial" w:eastAsia="Arial" w:hAnsi="Arial" w:cs="Arial"/>
          <w:b/>
          <w:color w:val="000000"/>
          <w:sz w:val="22"/>
          <w:lang w:val="en-US"/>
        </w:rPr>
        <w:t xml:space="preserve">27,490.00 </w:t>
      </w:r>
      <w:r w:rsidRPr="00720C3A">
        <w:rPr>
          <w:rFonts w:ascii="Arial" w:eastAsia="Arial" w:hAnsi="Arial" w:cs="Arial"/>
          <w:b/>
          <w:color w:val="000000"/>
          <w:sz w:val="22"/>
          <w:lang w:val="en-US"/>
        </w:rPr>
        <w:br/>
      </w:r>
      <w:r w:rsidRPr="00055630">
        <w:rPr>
          <w:rFonts w:ascii="Arial" w:eastAsia="Arial" w:hAnsi="Arial" w:cs="Arial"/>
          <w:b/>
          <w:color w:val="000000"/>
          <w:sz w:val="22"/>
          <w:lang w:val="en-US"/>
        </w:rPr>
        <w:t>(Payment to be made to Council)</w:t>
      </w:r>
    </w:p>
    <w:p w14:paraId="32A19162" w14:textId="77777777" w:rsidR="00F321E7" w:rsidRPr="0040191C" w:rsidRDefault="00F321E7" w:rsidP="0092226C">
      <w:pPr>
        <w:spacing w:before="276" w:line="241" w:lineRule="exact"/>
        <w:ind w:left="227"/>
        <w:jc w:val="center"/>
        <w:textAlignment w:val="baseline"/>
        <w:rPr>
          <w:rFonts w:ascii="Arial" w:eastAsia="Arial" w:hAnsi="Arial" w:cs="Arial"/>
          <w:b/>
          <w:i/>
          <w:color w:val="000000"/>
        </w:rPr>
      </w:pPr>
      <w:r w:rsidRPr="0040191C">
        <w:rPr>
          <w:rFonts w:ascii="Arial" w:eastAsia="Arial" w:hAnsi="Arial" w:cs="Arial"/>
          <w:b/>
          <w:i/>
          <w:color w:val="000000"/>
          <w:sz w:val="22"/>
          <w:lang w:val="en-US"/>
        </w:rPr>
        <w:t>Based on updated CIV Valuation of $652,000,000.00</w:t>
      </w:r>
    </w:p>
    <w:p w14:paraId="7B5337B6" w14:textId="77777777" w:rsidR="00F321E7" w:rsidRPr="00055630" w:rsidRDefault="00F321E7" w:rsidP="00F321E7">
      <w:pPr>
        <w:spacing w:before="260" w:line="276" w:lineRule="exact"/>
        <w:ind w:left="1368" w:right="720"/>
        <w:jc w:val="both"/>
        <w:textAlignment w:val="baseline"/>
        <w:rPr>
          <w:rFonts w:ascii="Arial" w:eastAsia="Arial" w:hAnsi="Arial" w:cs="Arial"/>
          <w:b/>
          <w:color w:val="000000"/>
          <w:sz w:val="22"/>
        </w:rPr>
      </w:pPr>
      <w:r w:rsidRPr="00055630">
        <w:rPr>
          <w:rFonts w:ascii="Arial" w:eastAsia="Arial" w:hAnsi="Arial" w:cs="Arial"/>
          <w:b/>
          <w:color w:val="000000"/>
          <w:sz w:val="22"/>
          <w:lang w:val="en-US"/>
        </w:rPr>
        <w:t>Fees to be paid prior to release of a Construction Certificate for the development and prior to any work commencing on site.</w:t>
      </w:r>
    </w:p>
    <w:p w14:paraId="428D3C86" w14:textId="77777777" w:rsidR="00845326" w:rsidRPr="00720C3A" w:rsidRDefault="00845326"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Building and Construction Industry Long Service Corporation levy </w:t>
      </w:r>
      <w:r w:rsidRPr="00275674">
        <w:rPr>
          <w:rFonts w:ascii="Arial" w:eastAsia="Arial" w:hAnsi="Arial" w:cs="Arial"/>
          <w:b/>
          <w:color w:val="000000"/>
          <w:sz w:val="22"/>
          <w:lang w:val="en-US"/>
        </w:rPr>
        <w:t>$2,282,000</w:t>
      </w:r>
      <w:r w:rsidRPr="00720C3A">
        <w:rPr>
          <w:rFonts w:ascii="Arial" w:eastAsia="Arial" w:hAnsi="Arial" w:cs="Arial"/>
          <w:color w:val="000000"/>
          <w:sz w:val="22"/>
          <w:lang w:val="en-US"/>
        </w:rPr>
        <w:t xml:space="preserve"> (Payment to be made to Council, the Corporation or its Agent). This is based on 0.35% of the updated CIV Valuation of $652,000,000.</w:t>
      </w:r>
    </w:p>
    <w:p w14:paraId="3F57C0D0" w14:textId="77777777" w:rsidR="00845AA4" w:rsidRPr="00720C3A" w:rsidRDefault="00845AA4"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Damage Deposit - security deposit against damage occurring to Council's assets (footpath, road, stormwater drainage system, </w:t>
      </w:r>
      <w:proofErr w:type="spellStart"/>
      <w:r w:rsidRPr="00720C3A">
        <w:rPr>
          <w:rFonts w:ascii="Arial" w:eastAsia="Arial" w:hAnsi="Arial" w:cs="Arial"/>
          <w:color w:val="000000"/>
          <w:sz w:val="22"/>
          <w:lang w:val="en-US"/>
        </w:rPr>
        <w:t>kerb</w:t>
      </w:r>
      <w:proofErr w:type="spellEnd"/>
      <w:r w:rsidRPr="00720C3A">
        <w:rPr>
          <w:rFonts w:ascii="Arial" w:eastAsia="Arial" w:hAnsi="Arial" w:cs="Arial"/>
          <w:color w:val="000000"/>
          <w:sz w:val="22"/>
          <w:lang w:val="en-US"/>
        </w:rPr>
        <w:t xml:space="preserve"> and gutter </w:t>
      </w:r>
      <w:proofErr w:type="spellStart"/>
      <w:r w:rsidRPr="00720C3A">
        <w:rPr>
          <w:rFonts w:ascii="Arial" w:eastAsia="Arial" w:hAnsi="Arial" w:cs="Arial"/>
          <w:color w:val="000000"/>
          <w:sz w:val="22"/>
          <w:lang w:val="en-US"/>
        </w:rPr>
        <w:t>etc</w:t>
      </w:r>
      <w:proofErr w:type="spellEnd"/>
      <w:r w:rsidRPr="00720C3A">
        <w:rPr>
          <w:rFonts w:ascii="Arial" w:eastAsia="Arial" w:hAnsi="Arial" w:cs="Arial"/>
          <w:color w:val="000000"/>
          <w:sz w:val="22"/>
          <w:lang w:val="en-US"/>
        </w:rPr>
        <w:t xml:space="preserve">) during building work </w:t>
      </w:r>
      <w:r w:rsidRPr="00720C3A">
        <w:rPr>
          <w:rFonts w:ascii="Arial" w:eastAsia="Arial" w:hAnsi="Arial" w:cs="Arial"/>
          <w:b/>
          <w:color w:val="000000"/>
          <w:sz w:val="22"/>
          <w:lang w:val="en-US"/>
        </w:rPr>
        <w:t xml:space="preserve">$250,000 </w:t>
      </w:r>
      <w:r w:rsidRPr="00720C3A">
        <w:rPr>
          <w:rFonts w:ascii="Arial" w:eastAsia="Arial" w:hAnsi="Arial" w:cs="Arial"/>
          <w:color w:val="000000"/>
          <w:sz w:val="22"/>
          <w:lang w:val="en-US"/>
        </w:rPr>
        <w:t xml:space="preserve">(Payment to be made to Council as a bond </w:t>
      </w:r>
      <w:r w:rsidRPr="00720C3A">
        <w:rPr>
          <w:rFonts w:ascii="Arial" w:eastAsia="Arial" w:hAnsi="Arial" w:cs="Arial"/>
          <w:b/>
          <w:color w:val="000000"/>
          <w:sz w:val="22"/>
          <w:lang w:val="en-US"/>
        </w:rPr>
        <w:t>prior to issue of a Construction Certificate and/or commencement of demolition/bulk excavation).</w:t>
      </w:r>
    </w:p>
    <w:p w14:paraId="248CC720" w14:textId="77777777" w:rsidR="00845326" w:rsidRPr="00720C3A" w:rsidRDefault="00845AA4" w:rsidP="00676FC4">
      <w:pPr>
        <w:tabs>
          <w:tab w:val="left" w:pos="1008"/>
        </w:tabs>
        <w:spacing w:before="279" w:line="252" w:lineRule="exact"/>
        <w:ind w:left="964" w:right="505" w:hanging="454"/>
        <w:jc w:val="both"/>
        <w:textAlignment w:val="baseline"/>
        <w:rPr>
          <w:rFonts w:ascii="Arial" w:eastAsia="Arial" w:hAnsi="Arial" w:cs="Arial"/>
          <w:color w:val="000000"/>
        </w:rPr>
      </w:pPr>
      <w:r w:rsidRPr="00720C3A">
        <w:rPr>
          <w:rFonts w:ascii="Arial" w:eastAsia="Arial" w:hAnsi="Arial" w:cs="Arial"/>
          <w:color w:val="000000"/>
          <w:spacing w:val="-3"/>
          <w:sz w:val="22"/>
          <w:lang w:val="en-US"/>
        </w:rPr>
        <w:t>NOTE: This deposit is refundable if no damage occurs.</w:t>
      </w:r>
    </w:p>
    <w:p w14:paraId="47BFEF1D" w14:textId="77777777" w:rsidR="00621B78" w:rsidRPr="00720C3A" w:rsidRDefault="00621B78" w:rsidP="00F97BD5">
      <w:pPr>
        <w:spacing w:line="516" w:lineRule="exact"/>
        <w:ind w:right="2016"/>
        <w:textAlignment w:val="baseline"/>
        <w:rPr>
          <w:rFonts w:ascii="Arial" w:eastAsia="Arial" w:hAnsi="Arial" w:cs="Arial"/>
          <w:b/>
          <w:color w:val="000000"/>
          <w:spacing w:val="-3"/>
        </w:rPr>
      </w:pPr>
      <w:r w:rsidRPr="00720C3A">
        <w:rPr>
          <w:rFonts w:ascii="Arial" w:eastAsia="Arial" w:hAnsi="Arial" w:cs="Arial"/>
          <w:b/>
          <w:color w:val="000000"/>
          <w:spacing w:val="-3"/>
          <w:sz w:val="22"/>
          <w:lang w:val="en-US"/>
        </w:rPr>
        <w:t>PRIOR TO RELEASE OF CONSTRUCTION CERTIFICATE</w:t>
      </w:r>
    </w:p>
    <w:p w14:paraId="2945193B" w14:textId="77777777" w:rsidR="00621B78" w:rsidRPr="00720C3A" w:rsidRDefault="00F97BD5"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Lockable </w:t>
      </w:r>
      <w:proofErr w:type="gramStart"/>
      <w:r w:rsidRPr="00720C3A">
        <w:rPr>
          <w:rFonts w:ascii="Arial" w:eastAsia="Arial" w:hAnsi="Arial" w:cs="Arial"/>
          <w:color w:val="000000"/>
          <w:sz w:val="22"/>
          <w:lang w:val="en-US"/>
        </w:rPr>
        <w:t>mail boxes</w:t>
      </w:r>
      <w:proofErr w:type="gramEnd"/>
      <w:r w:rsidRPr="00720C3A">
        <w:rPr>
          <w:rFonts w:ascii="Arial" w:eastAsia="Arial" w:hAnsi="Arial" w:cs="Arial"/>
          <w:color w:val="000000"/>
          <w:sz w:val="22"/>
          <w:lang w:val="en-US"/>
        </w:rPr>
        <w:t xml:space="preserve"> shall be provided inside the secure access doorways to the residential </w:t>
      </w:r>
      <w:proofErr w:type="gramStart"/>
      <w:r w:rsidRPr="00720C3A">
        <w:rPr>
          <w:rFonts w:ascii="Arial" w:eastAsia="Arial" w:hAnsi="Arial" w:cs="Arial"/>
          <w:color w:val="000000"/>
          <w:sz w:val="22"/>
          <w:lang w:val="en-US"/>
        </w:rPr>
        <w:t>lobbies, and</w:t>
      </w:r>
      <w:proofErr w:type="gramEnd"/>
      <w:r w:rsidRPr="00720C3A">
        <w:rPr>
          <w:rFonts w:ascii="Arial" w:eastAsia="Arial" w:hAnsi="Arial" w:cs="Arial"/>
          <w:color w:val="000000"/>
          <w:sz w:val="22"/>
          <w:lang w:val="en-US"/>
        </w:rPr>
        <w:t xml:space="preserve"> accessed by residents inside the secure area. The </w:t>
      </w:r>
      <w:proofErr w:type="gramStart"/>
      <w:r w:rsidRPr="00720C3A">
        <w:rPr>
          <w:rFonts w:ascii="Arial" w:eastAsia="Arial" w:hAnsi="Arial" w:cs="Arial"/>
          <w:color w:val="000000"/>
          <w:sz w:val="22"/>
          <w:lang w:val="en-US"/>
        </w:rPr>
        <w:t>mail boxes</w:t>
      </w:r>
      <w:proofErr w:type="gramEnd"/>
      <w:r w:rsidRPr="00720C3A">
        <w:rPr>
          <w:rFonts w:ascii="Arial" w:eastAsia="Arial" w:hAnsi="Arial" w:cs="Arial"/>
          <w:color w:val="000000"/>
          <w:sz w:val="22"/>
          <w:lang w:val="en-US"/>
        </w:rPr>
        <w:t xml:space="preserve"> are to comply with the requirements of Australia Post. Details to be submitted to the Accredited Certifier for approval prior to the </w:t>
      </w:r>
      <w:r w:rsidRPr="00720C3A">
        <w:rPr>
          <w:rFonts w:ascii="Arial" w:eastAsia="Arial" w:hAnsi="Arial" w:cs="Arial"/>
          <w:b/>
          <w:color w:val="000000"/>
          <w:sz w:val="22"/>
          <w:lang w:val="en-US"/>
        </w:rPr>
        <w:t>issue of the relevant Construction Certificate for the above ground works.</w:t>
      </w:r>
    </w:p>
    <w:p w14:paraId="3B814246" w14:textId="003FEB2A" w:rsidR="005A39DA" w:rsidRPr="00AE365C" w:rsidRDefault="00F97BD5" w:rsidP="00AE365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doors of the residential entry foyer to the building are to be security grade features and are to be appropriately security keyed to ensure the personal safety and security of residents of the development. An intercom system linked to each apartment is to be included in these security arrangements. Details on these matters are to be submitted and approved</w:t>
      </w:r>
      <w:r w:rsidR="00AE365C">
        <w:rPr>
          <w:rFonts w:ascii="Arial" w:eastAsia="Arial" w:hAnsi="Arial" w:cs="Arial"/>
          <w:color w:val="000000"/>
          <w:sz w:val="22"/>
          <w:lang w:val="en-US"/>
        </w:rPr>
        <w:t xml:space="preserve"> </w:t>
      </w:r>
      <w:r w:rsidR="005A39DA" w:rsidRPr="00AE365C">
        <w:rPr>
          <w:rFonts w:ascii="Arial" w:eastAsia="Arial" w:hAnsi="Arial" w:cs="Arial"/>
          <w:b/>
          <w:color w:val="000000"/>
          <w:sz w:val="22"/>
          <w:lang w:val="en-US"/>
        </w:rPr>
        <w:t>prior to the issue of the relevant Construction Certificate for the above ground works.</w:t>
      </w:r>
    </w:p>
    <w:p w14:paraId="68D85C35" w14:textId="77777777" w:rsidR="00BA7C70" w:rsidRPr="00720C3A" w:rsidRDefault="00BA7C70"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lastRenderedPageBreak/>
        <w:t xml:space="preserve">Adequate lighting is required to be provided to </w:t>
      </w:r>
      <w:proofErr w:type="gramStart"/>
      <w:r w:rsidRPr="00720C3A">
        <w:rPr>
          <w:rFonts w:ascii="Arial" w:eastAsia="Arial" w:hAnsi="Arial" w:cs="Arial"/>
          <w:color w:val="000000"/>
          <w:sz w:val="22"/>
          <w:lang w:val="en-US"/>
        </w:rPr>
        <w:t>building for</w:t>
      </w:r>
      <w:proofErr w:type="gramEnd"/>
      <w:r w:rsidRPr="00720C3A">
        <w:rPr>
          <w:rFonts w:ascii="Arial" w:eastAsia="Arial" w:hAnsi="Arial" w:cs="Arial"/>
          <w:color w:val="000000"/>
          <w:sz w:val="22"/>
          <w:lang w:val="en-US"/>
        </w:rPr>
        <w:t xml:space="preserve"> all common areas to ensure the safety and security of residents. Details are to be submitted and approved </w:t>
      </w:r>
      <w:r w:rsidRPr="00720C3A">
        <w:rPr>
          <w:rFonts w:ascii="Arial" w:eastAsia="Arial" w:hAnsi="Arial" w:cs="Arial"/>
          <w:b/>
          <w:color w:val="000000"/>
          <w:sz w:val="22"/>
          <w:lang w:val="en-US"/>
        </w:rPr>
        <w:t>prior to the issue of the relevant Construction Certificate for the above ground works.</w:t>
      </w:r>
    </w:p>
    <w:p w14:paraId="4F5642DB" w14:textId="77777777" w:rsidR="00BB53AF" w:rsidRPr="00720C3A" w:rsidRDefault="00BB53AF"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pacing w:val="-2"/>
        </w:rPr>
      </w:pPr>
      <w:r w:rsidRPr="00720C3A">
        <w:rPr>
          <w:rFonts w:ascii="Arial" w:eastAsia="Arial" w:hAnsi="Arial" w:cs="Arial"/>
          <w:color w:val="000000"/>
          <w:spacing w:val="-2"/>
          <w:sz w:val="22"/>
          <w:lang w:val="en-US"/>
        </w:rPr>
        <w:t xml:space="preserve">CCTV cameras </w:t>
      </w:r>
      <w:proofErr w:type="gramStart"/>
      <w:r w:rsidRPr="00720C3A">
        <w:rPr>
          <w:rFonts w:ascii="Arial" w:eastAsia="Arial" w:hAnsi="Arial" w:cs="Arial"/>
          <w:color w:val="000000"/>
          <w:spacing w:val="-2"/>
          <w:sz w:val="22"/>
          <w:lang w:val="en-US"/>
        </w:rPr>
        <w:t>shall</w:t>
      </w:r>
      <w:proofErr w:type="gramEnd"/>
      <w:r w:rsidRPr="00720C3A">
        <w:rPr>
          <w:rFonts w:ascii="Arial" w:eastAsia="Arial" w:hAnsi="Arial" w:cs="Arial"/>
          <w:color w:val="000000"/>
          <w:spacing w:val="-2"/>
          <w:sz w:val="22"/>
          <w:lang w:val="en-US"/>
        </w:rPr>
        <w:t xml:space="preserve"> be installed at the building so that they can survey the pedestrian entrances and walkways, entrance to the driveway to the parking levels, waste rooms, letter box area, lift lobbies, retail areas, public spaces, and lifts/elevators. The CCTV system </w:t>
      </w:r>
      <w:proofErr w:type="gramStart"/>
      <w:r w:rsidRPr="00720C3A">
        <w:rPr>
          <w:rFonts w:ascii="Arial" w:eastAsia="Arial" w:hAnsi="Arial" w:cs="Arial"/>
          <w:color w:val="000000"/>
          <w:spacing w:val="-2"/>
          <w:sz w:val="22"/>
          <w:lang w:val="en-US"/>
        </w:rPr>
        <w:t>shall</w:t>
      </w:r>
      <w:proofErr w:type="gramEnd"/>
      <w:r w:rsidRPr="00720C3A">
        <w:rPr>
          <w:rFonts w:ascii="Arial" w:eastAsia="Arial" w:hAnsi="Arial" w:cs="Arial"/>
          <w:color w:val="000000"/>
          <w:spacing w:val="-2"/>
          <w:sz w:val="22"/>
          <w:lang w:val="en-US"/>
        </w:rPr>
        <w:t xml:space="preserve"> provide a quality image that can assist with the detection of crime and be used by the NSW Police in any investigation (preferably a quality digital system). CCTV system footage shall be retained for a period of no less than 30 days and be available upon request by the NSW Police when required. Details are to be submitted and approved </w:t>
      </w:r>
      <w:r w:rsidRPr="00720C3A">
        <w:rPr>
          <w:rFonts w:ascii="Arial" w:eastAsia="Arial" w:hAnsi="Arial" w:cs="Arial"/>
          <w:b/>
          <w:color w:val="000000"/>
          <w:spacing w:val="-2"/>
          <w:sz w:val="22"/>
          <w:lang w:val="en-US"/>
        </w:rPr>
        <w:t>prior to the issue of the relevant Construction Certificate for the basement structure (excluding shoring)</w:t>
      </w:r>
      <w:r w:rsidRPr="00720C3A">
        <w:rPr>
          <w:rFonts w:ascii="Arial" w:eastAsia="Arial" w:hAnsi="Arial" w:cs="Arial"/>
          <w:color w:val="000000"/>
          <w:spacing w:val="-2"/>
          <w:sz w:val="22"/>
          <w:lang w:val="en-US"/>
        </w:rPr>
        <w:t>.</w:t>
      </w:r>
    </w:p>
    <w:p w14:paraId="3B4FB116" w14:textId="77777777" w:rsidR="00BB53AF" w:rsidRPr="00720C3A" w:rsidRDefault="00BB53AF"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All hydrant booster pump and fire service equipment shall be provided in accordance with the Building Code of Australia and housed within an enclosed cupboard of a design and finish that enhances the streetscape. Details of these areas and the enclosures are to be assessed by an Accredited Fire Safety Engineer and shall comply with the performance requirements of the Building Code of Australia; shown on plans and submitted to the Principal Certifying Authority for approval </w:t>
      </w:r>
      <w:r w:rsidRPr="00720C3A">
        <w:rPr>
          <w:rFonts w:ascii="Arial" w:eastAsia="Arial" w:hAnsi="Arial" w:cs="Arial"/>
          <w:b/>
          <w:color w:val="000000"/>
          <w:sz w:val="22"/>
          <w:lang w:val="en-US"/>
        </w:rPr>
        <w:t>prior to release of the relevant Construction Certificate for the basement structure (excluding shoring)</w:t>
      </w:r>
      <w:r w:rsidRPr="00720C3A">
        <w:rPr>
          <w:rFonts w:ascii="Arial" w:eastAsia="Arial" w:hAnsi="Arial" w:cs="Arial"/>
          <w:color w:val="000000"/>
          <w:sz w:val="22"/>
          <w:lang w:val="en-US"/>
        </w:rPr>
        <w:t>.</w:t>
      </w:r>
    </w:p>
    <w:p w14:paraId="7B49778C" w14:textId="77777777" w:rsidR="00BB53AF" w:rsidRPr="00720C3A" w:rsidRDefault="00BB53AF"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Noise transmission and insulation ratings for building elements being in accordance with Part F5 of the Building Code of Australia. A wall in a building </w:t>
      </w:r>
      <w:proofErr w:type="gramStart"/>
      <w:r w:rsidRPr="00720C3A">
        <w:rPr>
          <w:rFonts w:ascii="Arial" w:eastAsia="Arial" w:hAnsi="Arial" w:cs="Arial"/>
          <w:color w:val="000000"/>
          <w:sz w:val="22"/>
          <w:lang w:val="en-US"/>
        </w:rPr>
        <w:t>required</w:t>
      </w:r>
      <w:proofErr w:type="gramEnd"/>
      <w:r w:rsidRPr="00720C3A">
        <w:rPr>
          <w:rFonts w:ascii="Arial" w:eastAsia="Arial" w:hAnsi="Arial" w:cs="Arial"/>
          <w:color w:val="000000"/>
          <w:sz w:val="22"/>
          <w:lang w:val="en-US"/>
        </w:rPr>
        <w:t xml:space="preserve"> to have an impact sound insulation rating to be of discontinuous construction in accordance with BCA Clause F5.3.</w:t>
      </w:r>
    </w:p>
    <w:p w14:paraId="4C7C3EE7" w14:textId="77777777" w:rsidR="00BB53AF" w:rsidRPr="00720C3A" w:rsidRDefault="00BB53AF" w:rsidP="00BB53AF">
      <w:pPr>
        <w:spacing w:before="268" w:line="266" w:lineRule="exact"/>
        <w:ind w:left="648" w:right="14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Details of the method of satisfying this requirement must be noted on the plans or in the specifications </w:t>
      </w:r>
      <w:r w:rsidRPr="00720C3A">
        <w:rPr>
          <w:rFonts w:ascii="Arial" w:eastAsia="Arial" w:hAnsi="Arial" w:cs="Arial"/>
          <w:b/>
          <w:color w:val="000000"/>
          <w:sz w:val="22"/>
          <w:lang w:val="en-US"/>
        </w:rPr>
        <w:t>prior to the issuing of the relevant Construction Certificate for the above ground works</w:t>
      </w:r>
      <w:r w:rsidRPr="00720C3A">
        <w:rPr>
          <w:rFonts w:ascii="Arial" w:eastAsia="Arial" w:hAnsi="Arial" w:cs="Arial"/>
          <w:color w:val="000000"/>
          <w:sz w:val="22"/>
          <w:lang w:val="en-US"/>
        </w:rPr>
        <w:t>.</w:t>
      </w:r>
    </w:p>
    <w:p w14:paraId="5586064C" w14:textId="77777777" w:rsidR="00BB53AF" w:rsidRPr="00720C3A" w:rsidRDefault="00BB53AF"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Basement Engineering Design – Structural adequacy:</w:t>
      </w:r>
    </w:p>
    <w:p w14:paraId="11AC7E69" w14:textId="77777777" w:rsidR="00BB53AF" w:rsidRPr="00720C3A" w:rsidRDefault="00BB53AF" w:rsidP="00AE17E0">
      <w:pPr>
        <w:numPr>
          <w:ilvl w:val="0"/>
          <w:numId w:val="3"/>
        </w:numPr>
        <w:tabs>
          <w:tab w:val="clear" w:pos="360"/>
          <w:tab w:val="left" w:pos="1224"/>
        </w:tabs>
        <w:spacing w:before="371" w:line="254" w:lineRule="exact"/>
        <w:ind w:left="1224" w:right="144" w:hanging="360"/>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Engineering details shall be submitted to the Accredited Certifier for approval </w:t>
      </w:r>
      <w:r w:rsidRPr="00720C3A">
        <w:rPr>
          <w:rFonts w:ascii="Arial" w:eastAsia="Arial" w:hAnsi="Arial" w:cs="Arial"/>
          <w:b/>
          <w:color w:val="000000"/>
          <w:sz w:val="22"/>
          <w:lang w:val="en-US"/>
        </w:rPr>
        <w:t>prior to the issuing of the relevant Construction Certificate</w:t>
      </w:r>
      <w:r w:rsidRPr="00720C3A">
        <w:rPr>
          <w:rFonts w:ascii="Arial" w:eastAsia="Arial" w:hAnsi="Arial" w:cs="Arial"/>
          <w:color w:val="000000"/>
          <w:sz w:val="22"/>
          <w:lang w:val="en-US"/>
        </w:rPr>
        <w:t>:</w:t>
      </w:r>
    </w:p>
    <w:p w14:paraId="217A2BBB" w14:textId="77777777" w:rsidR="00BB53AF" w:rsidRPr="00720C3A" w:rsidRDefault="00BB53AF" w:rsidP="00AE17E0">
      <w:pPr>
        <w:numPr>
          <w:ilvl w:val="0"/>
          <w:numId w:val="3"/>
        </w:numPr>
        <w:tabs>
          <w:tab w:val="clear" w:pos="360"/>
          <w:tab w:val="left" w:pos="1224"/>
        </w:tabs>
        <w:spacing w:before="371" w:line="254" w:lineRule="exact"/>
        <w:ind w:left="1224" w:right="144" w:hanging="36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 report </w:t>
      </w:r>
      <w:proofErr w:type="gramStart"/>
      <w:r w:rsidRPr="00720C3A">
        <w:rPr>
          <w:rFonts w:ascii="Arial" w:eastAsia="Arial" w:hAnsi="Arial" w:cs="Arial"/>
          <w:color w:val="000000"/>
          <w:sz w:val="22"/>
          <w:lang w:val="en-US"/>
        </w:rPr>
        <w:t>shall</w:t>
      </w:r>
      <w:proofErr w:type="gramEnd"/>
      <w:r w:rsidRPr="00720C3A">
        <w:rPr>
          <w:rFonts w:ascii="Arial" w:eastAsia="Arial" w:hAnsi="Arial" w:cs="Arial"/>
          <w:color w:val="000000"/>
          <w:sz w:val="22"/>
          <w:lang w:val="en-US"/>
        </w:rPr>
        <w:t xml:space="preserve"> be prepared by a professional engineer </w:t>
      </w:r>
      <w:r w:rsidRPr="00275674">
        <w:rPr>
          <w:rFonts w:ascii="Arial" w:eastAsia="Arial" w:hAnsi="Arial" w:cs="Arial"/>
          <w:b/>
          <w:color w:val="000000"/>
          <w:sz w:val="22"/>
          <w:lang w:val="en-US"/>
        </w:rPr>
        <w:t>prior to the</w:t>
      </w:r>
      <w:r w:rsidRPr="00720C3A">
        <w:rPr>
          <w:rFonts w:ascii="Arial" w:eastAsia="Arial" w:hAnsi="Arial" w:cs="Arial"/>
          <w:color w:val="000000"/>
          <w:sz w:val="22"/>
          <w:lang w:val="en-US"/>
        </w:rPr>
        <w:t xml:space="preserve"> </w:t>
      </w:r>
      <w:r w:rsidRPr="00720C3A">
        <w:rPr>
          <w:rFonts w:ascii="Arial" w:eastAsia="Arial" w:hAnsi="Arial" w:cs="Arial"/>
          <w:b/>
          <w:color w:val="000000"/>
          <w:spacing w:val="-3"/>
          <w:sz w:val="22"/>
          <w:lang w:val="en-US"/>
        </w:rPr>
        <w:t>issuing of the relevant Construction Certificate</w:t>
      </w:r>
      <w:r w:rsidRPr="00720C3A">
        <w:rPr>
          <w:rFonts w:ascii="Arial" w:eastAsia="Arial" w:hAnsi="Arial" w:cs="Arial"/>
          <w:color w:val="000000"/>
          <w:spacing w:val="-3"/>
          <w:sz w:val="22"/>
          <w:lang w:val="en-US"/>
        </w:rPr>
        <w:t xml:space="preserve">, detailing the proposed </w:t>
      </w:r>
      <w:r w:rsidRPr="00720C3A">
        <w:rPr>
          <w:rFonts w:ascii="Arial" w:eastAsia="Arial" w:hAnsi="Arial" w:cs="Arial"/>
          <w:color w:val="000000"/>
          <w:spacing w:val="-3"/>
          <w:sz w:val="22"/>
          <w:lang w:val="en-US"/>
        </w:rPr>
        <w:lastRenderedPageBreak/>
        <w:t>methods of excavation, shoring or pile construction including details of vibration emissions and detailing any possible damage which may occur to adjoining or nearby premises due to building and excavation works. Any practices or procedures specified in the Engineer’s Report in relation to the avoidance or minimization of structural damage to nearby premises, are to be fully complied with and incorporated into the plans and specifications for the Construction Certificate; and</w:t>
      </w:r>
    </w:p>
    <w:p w14:paraId="66EC7781" w14:textId="77777777" w:rsidR="006E42C4" w:rsidRPr="00720C3A" w:rsidRDefault="006E42C4" w:rsidP="00AE17E0">
      <w:pPr>
        <w:numPr>
          <w:ilvl w:val="0"/>
          <w:numId w:val="3"/>
        </w:numPr>
        <w:tabs>
          <w:tab w:val="clear" w:pos="360"/>
          <w:tab w:val="left" w:pos="1224"/>
        </w:tabs>
        <w:spacing w:before="371" w:line="254" w:lineRule="exact"/>
        <w:ind w:left="1224" w:right="144" w:hanging="36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 copy of the Engineer’s Report is to be submitted to Council for noting only, even if the Council is not the Principal Certifying Authority.</w:t>
      </w:r>
    </w:p>
    <w:p w14:paraId="18B17026" w14:textId="77777777" w:rsidR="00CC460B" w:rsidRPr="00720C3A" w:rsidRDefault="00CC460B"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proofErr w:type="spellStart"/>
      <w:r w:rsidRPr="00720C3A">
        <w:rPr>
          <w:rFonts w:ascii="Arial" w:eastAsia="Arial" w:hAnsi="Arial" w:cs="Arial"/>
          <w:b/>
          <w:color w:val="000000"/>
          <w:sz w:val="22"/>
          <w:lang w:val="en-US"/>
        </w:rPr>
        <w:t>TfNSW</w:t>
      </w:r>
      <w:proofErr w:type="spellEnd"/>
      <w:r w:rsidRPr="00720C3A">
        <w:rPr>
          <w:rFonts w:ascii="Arial" w:eastAsia="Arial" w:hAnsi="Arial" w:cs="Arial"/>
          <w:b/>
          <w:color w:val="000000"/>
          <w:sz w:val="22"/>
          <w:lang w:val="en-US"/>
        </w:rPr>
        <w:t xml:space="preserve"> Condition: Prior to any Construction Certificate being issued, </w:t>
      </w:r>
      <w:r w:rsidRPr="00720C3A">
        <w:rPr>
          <w:rFonts w:ascii="Arial" w:eastAsia="Arial" w:hAnsi="Arial" w:cs="Arial"/>
          <w:color w:val="000000"/>
          <w:sz w:val="22"/>
          <w:lang w:val="en-US"/>
        </w:rPr>
        <w:t xml:space="preserve">the applicant shall obtain concurrence under section 138 (2) of the Roads Act 1993 from </w:t>
      </w:r>
      <w:proofErr w:type="spellStart"/>
      <w:r w:rsidRPr="00720C3A">
        <w:rPr>
          <w:rFonts w:ascii="Arial" w:eastAsia="Arial" w:hAnsi="Arial" w:cs="Arial"/>
          <w:color w:val="000000"/>
          <w:sz w:val="22"/>
          <w:lang w:val="en-US"/>
        </w:rPr>
        <w:t>TfNSW</w:t>
      </w:r>
      <w:proofErr w:type="spellEnd"/>
      <w:r w:rsidRPr="00720C3A">
        <w:rPr>
          <w:rFonts w:ascii="Arial" w:eastAsia="Arial" w:hAnsi="Arial" w:cs="Arial"/>
          <w:color w:val="000000"/>
          <w:sz w:val="22"/>
          <w:lang w:val="en-US"/>
        </w:rPr>
        <w:t>. The proposed vehicle crossovers on Railway Parade shall be designed and constructed in accordance with AS2890.1 and AS2890.2 and Council’s requirements as the relevant road authority.</w:t>
      </w:r>
    </w:p>
    <w:p w14:paraId="6A2824F0" w14:textId="77777777" w:rsidR="00841558" w:rsidRPr="00720C3A" w:rsidRDefault="00841558"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2"/>
        </w:rPr>
      </w:pPr>
      <w:proofErr w:type="spellStart"/>
      <w:r w:rsidRPr="00720C3A">
        <w:rPr>
          <w:rFonts w:ascii="Arial" w:eastAsia="Arial" w:hAnsi="Arial" w:cs="Arial"/>
          <w:b/>
          <w:color w:val="000000"/>
          <w:spacing w:val="-2"/>
          <w:sz w:val="22"/>
          <w:lang w:val="en-US"/>
        </w:rPr>
        <w:t>TfNSW</w:t>
      </w:r>
      <w:proofErr w:type="spellEnd"/>
      <w:r w:rsidRPr="00720C3A">
        <w:rPr>
          <w:rFonts w:ascii="Arial" w:eastAsia="Arial" w:hAnsi="Arial" w:cs="Arial"/>
          <w:b/>
          <w:color w:val="000000"/>
          <w:spacing w:val="-2"/>
          <w:sz w:val="22"/>
          <w:lang w:val="en-US"/>
        </w:rPr>
        <w:t xml:space="preserve"> Condition: Prior to the issuing of the relevant Construction Certificate for above ground works</w:t>
      </w:r>
      <w:r w:rsidRPr="00720C3A">
        <w:rPr>
          <w:rFonts w:ascii="Arial" w:eastAsia="Arial" w:hAnsi="Arial" w:cs="Arial"/>
          <w:color w:val="000000"/>
          <w:spacing w:val="-2"/>
          <w:sz w:val="22"/>
          <w:lang w:val="en-US"/>
        </w:rPr>
        <w:t xml:space="preserve">, an application shall be made to </w:t>
      </w:r>
      <w:proofErr w:type="spellStart"/>
      <w:r w:rsidRPr="00720C3A">
        <w:rPr>
          <w:rFonts w:ascii="Arial" w:eastAsia="Arial" w:hAnsi="Arial" w:cs="Arial"/>
          <w:color w:val="000000"/>
          <w:spacing w:val="-2"/>
          <w:sz w:val="22"/>
          <w:lang w:val="en-US"/>
        </w:rPr>
        <w:t>TfNSW</w:t>
      </w:r>
      <w:proofErr w:type="spellEnd"/>
      <w:r w:rsidRPr="00720C3A">
        <w:rPr>
          <w:rFonts w:ascii="Arial" w:eastAsia="Arial" w:hAnsi="Arial" w:cs="Arial"/>
          <w:color w:val="000000"/>
          <w:spacing w:val="-2"/>
          <w:sz w:val="22"/>
          <w:lang w:val="en-US"/>
        </w:rPr>
        <w:t xml:space="preserve"> under section 87 (4) of the Roads Act 1993 to amend the layout of the existing TCS on Wynne Avenue (midway between Railway Parade and Belmore Street). Subject to </w:t>
      </w:r>
      <w:proofErr w:type="gramStart"/>
      <w:r w:rsidRPr="00720C3A">
        <w:rPr>
          <w:rFonts w:ascii="Arial" w:eastAsia="Arial" w:hAnsi="Arial" w:cs="Arial"/>
          <w:color w:val="000000"/>
          <w:spacing w:val="-2"/>
          <w:sz w:val="22"/>
          <w:lang w:val="en-US"/>
        </w:rPr>
        <w:t>the section</w:t>
      </w:r>
      <w:proofErr w:type="gramEnd"/>
      <w:r w:rsidRPr="00720C3A">
        <w:rPr>
          <w:rFonts w:ascii="Arial" w:eastAsia="Arial" w:hAnsi="Arial" w:cs="Arial"/>
          <w:color w:val="000000"/>
          <w:spacing w:val="-2"/>
          <w:sz w:val="22"/>
          <w:lang w:val="en-US"/>
        </w:rPr>
        <w:t xml:space="preserve"> 87 (4) approval of </w:t>
      </w:r>
      <w:proofErr w:type="spellStart"/>
      <w:r w:rsidRPr="00720C3A">
        <w:rPr>
          <w:rFonts w:ascii="Arial" w:eastAsia="Arial" w:hAnsi="Arial" w:cs="Arial"/>
          <w:color w:val="000000"/>
          <w:spacing w:val="-2"/>
          <w:sz w:val="22"/>
          <w:lang w:val="en-US"/>
        </w:rPr>
        <w:t>TfNSW</w:t>
      </w:r>
      <w:proofErr w:type="spellEnd"/>
      <w:r w:rsidRPr="00720C3A">
        <w:rPr>
          <w:rFonts w:ascii="Arial" w:eastAsia="Arial" w:hAnsi="Arial" w:cs="Arial"/>
          <w:color w:val="000000"/>
          <w:spacing w:val="-2"/>
          <w:sz w:val="22"/>
          <w:lang w:val="en-US"/>
        </w:rPr>
        <w:t xml:space="preserve">, the developer will be required to enter a Works </w:t>
      </w:r>
      <w:proofErr w:type="spellStart"/>
      <w:r w:rsidRPr="00720C3A">
        <w:rPr>
          <w:rFonts w:ascii="Arial" w:eastAsia="Arial" w:hAnsi="Arial" w:cs="Arial"/>
          <w:color w:val="000000"/>
          <w:spacing w:val="-2"/>
          <w:sz w:val="22"/>
          <w:lang w:val="en-US"/>
        </w:rPr>
        <w:t>Authorisation</w:t>
      </w:r>
      <w:proofErr w:type="spellEnd"/>
      <w:r w:rsidRPr="00720C3A">
        <w:rPr>
          <w:rFonts w:ascii="Arial" w:eastAsia="Arial" w:hAnsi="Arial" w:cs="Arial"/>
          <w:color w:val="000000"/>
          <w:spacing w:val="-2"/>
          <w:sz w:val="22"/>
          <w:lang w:val="en-US"/>
        </w:rPr>
        <w:t xml:space="preserve"> Deed (WAD) with the agency for the changes to the TCS on Wynne Avenue and associated civil works prior to commencing the signal and road works.</w:t>
      </w:r>
    </w:p>
    <w:p w14:paraId="211E01CD" w14:textId="77777777" w:rsidR="00BB53AF" w:rsidRPr="00720C3A" w:rsidRDefault="00841558"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rPr>
      </w:pPr>
      <w:r w:rsidRPr="00720C3A">
        <w:rPr>
          <w:rFonts w:ascii="Arial" w:eastAsia="Arial" w:hAnsi="Arial" w:cs="Arial"/>
          <w:b/>
          <w:color w:val="000000"/>
          <w:sz w:val="22"/>
          <w:lang w:val="en-US"/>
        </w:rPr>
        <w:t xml:space="preserve">Wynne Avenue public domain: </w:t>
      </w:r>
      <w:r w:rsidRPr="00720C3A">
        <w:rPr>
          <w:rFonts w:ascii="Arial" w:eastAsia="Arial" w:hAnsi="Arial" w:cs="Arial"/>
          <w:color w:val="000000"/>
          <w:sz w:val="22"/>
          <w:lang w:val="en-US"/>
        </w:rPr>
        <w:t xml:space="preserve">Wynne Avenue public domain design, midblock crossing and associated pavement treatments are to be resolved and endorsed by Council’s Traffic Committee </w:t>
      </w:r>
      <w:r w:rsidRPr="00720C3A">
        <w:rPr>
          <w:rFonts w:ascii="Arial" w:eastAsia="Arial" w:hAnsi="Arial" w:cs="Arial"/>
          <w:b/>
          <w:color w:val="000000"/>
          <w:sz w:val="22"/>
          <w:lang w:val="en-US"/>
        </w:rPr>
        <w:t>prior to the issue of the relevant Construction Certificate for the above ground works.</w:t>
      </w:r>
    </w:p>
    <w:p w14:paraId="1737DD8E" w14:textId="77777777" w:rsidR="00841558" w:rsidRPr="00720C3A" w:rsidRDefault="00841558"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b/>
          <w:color w:val="000000"/>
          <w:sz w:val="22"/>
          <w:lang w:val="en-US"/>
        </w:rPr>
        <w:t>End of trip facilities:</w:t>
      </w:r>
      <w:r w:rsidRPr="00720C3A">
        <w:rPr>
          <w:rFonts w:ascii="Arial" w:eastAsia="Arial" w:hAnsi="Arial" w:cs="Arial"/>
          <w:color w:val="000000"/>
          <w:sz w:val="22"/>
          <w:lang w:val="en-US"/>
        </w:rPr>
        <w:t xml:space="preserve"> The layout of the commercial bicycle parking and end of trip facilities shall be detailed with respect to the number of lockers, showers, toilets and change area(s) to be provided. This information shall be submitted to and approved by the Accredited Certifier </w:t>
      </w:r>
      <w:r w:rsidRPr="00720C3A">
        <w:rPr>
          <w:rFonts w:ascii="Arial" w:eastAsia="Arial" w:hAnsi="Arial" w:cs="Arial"/>
          <w:b/>
          <w:color w:val="000000"/>
          <w:sz w:val="22"/>
          <w:lang w:val="en-US"/>
        </w:rPr>
        <w:t>prior to the issue of the relevant Construction Certificate for the above ground works.</w:t>
      </w:r>
    </w:p>
    <w:p w14:paraId="553B6062" w14:textId="77777777" w:rsidR="00FD6C64" w:rsidRPr="00720C3A" w:rsidRDefault="00FD6C64"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rPr>
      </w:pPr>
      <w:r w:rsidRPr="00720C3A">
        <w:rPr>
          <w:rFonts w:ascii="Arial" w:eastAsia="Arial" w:hAnsi="Arial" w:cs="Arial"/>
          <w:b/>
          <w:color w:val="000000"/>
          <w:sz w:val="22"/>
          <w:lang w:val="en-US"/>
        </w:rPr>
        <w:t xml:space="preserve">Green Travel Plan: </w:t>
      </w:r>
      <w:r w:rsidRPr="00720C3A">
        <w:rPr>
          <w:rFonts w:ascii="Arial" w:eastAsia="Arial" w:hAnsi="Arial" w:cs="Arial"/>
          <w:color w:val="000000"/>
          <w:sz w:val="22"/>
          <w:lang w:val="en-US"/>
        </w:rPr>
        <w:t xml:space="preserve">A Green/Workplace Travel Plan shall be submitted to and approved by the Accredited Certifier prior to the issue of the relevant Construction Certificate for the above ground works. The Plan is to include promotion and encouragement initiatives to </w:t>
      </w:r>
      <w:proofErr w:type="spellStart"/>
      <w:r w:rsidRPr="00720C3A">
        <w:rPr>
          <w:rFonts w:ascii="Arial" w:eastAsia="Arial" w:hAnsi="Arial" w:cs="Arial"/>
          <w:color w:val="000000"/>
          <w:sz w:val="22"/>
          <w:lang w:val="en-US"/>
        </w:rPr>
        <w:t>maximise</w:t>
      </w:r>
      <w:proofErr w:type="spellEnd"/>
      <w:r w:rsidRPr="00720C3A">
        <w:rPr>
          <w:rFonts w:ascii="Arial" w:eastAsia="Arial" w:hAnsi="Arial" w:cs="Arial"/>
          <w:color w:val="000000"/>
          <w:sz w:val="22"/>
          <w:lang w:val="en-US"/>
        </w:rPr>
        <w:t xml:space="preserve"> usage of bicycle parking on the site.</w:t>
      </w:r>
    </w:p>
    <w:p w14:paraId="61ED7A99" w14:textId="77777777" w:rsidR="00BB53AF" w:rsidRPr="00720C3A" w:rsidRDefault="005E540C"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lastRenderedPageBreak/>
        <w:t>Public Art: Prior to the issue of the relevant Construction Certificate</w:t>
      </w:r>
      <w:r w:rsidRPr="00720C3A">
        <w:rPr>
          <w:rFonts w:ascii="Arial" w:eastAsia="Arial" w:hAnsi="Arial" w:cs="Arial"/>
          <w:color w:val="000000"/>
          <w:sz w:val="22"/>
          <w:lang w:val="en-US"/>
        </w:rPr>
        <w:t xml:space="preserve"> for above ground works, a Detailed Public Art Plan for the site must be prepared by an appropriately qualified art curator/advisor/coordinator. It must be approved by Council’s Manager City </w:t>
      </w:r>
      <w:proofErr w:type="gramStart"/>
      <w:r w:rsidRPr="00720C3A">
        <w:rPr>
          <w:rFonts w:ascii="Arial" w:eastAsia="Arial" w:hAnsi="Arial" w:cs="Arial"/>
          <w:color w:val="000000"/>
          <w:sz w:val="22"/>
          <w:lang w:val="en-US"/>
        </w:rPr>
        <w:t>Development</w:t>
      </w:r>
      <w:proofErr w:type="gramEnd"/>
      <w:r w:rsidRPr="00720C3A">
        <w:rPr>
          <w:rFonts w:ascii="Arial" w:eastAsia="Arial" w:hAnsi="Arial" w:cs="Arial"/>
          <w:color w:val="000000"/>
          <w:sz w:val="22"/>
          <w:lang w:val="en-US"/>
        </w:rPr>
        <w:t xml:space="preserve"> having regard to the Burwood Design Review Panel’s feedback. The Detailed Public Art Plan must be based on the Preliminary Public Art Strategy prepared by Barbara Flynn dated June 2022, and must incorporate the following:</w:t>
      </w:r>
    </w:p>
    <w:p w14:paraId="6E85281B" w14:textId="77777777" w:rsidR="005E540C" w:rsidRPr="00720C3A" w:rsidRDefault="005E540C" w:rsidP="000A3F8C">
      <w:pPr>
        <w:numPr>
          <w:ilvl w:val="0"/>
          <w:numId w:val="4"/>
        </w:numPr>
        <w:tabs>
          <w:tab w:val="clear" w:pos="360"/>
          <w:tab w:val="left" w:pos="1224"/>
        </w:tabs>
        <w:spacing w:before="332" w:line="253" w:lineRule="exact"/>
        <w:ind w:left="1224" w:hanging="360"/>
        <w:textAlignment w:val="baseline"/>
        <w:rPr>
          <w:rFonts w:ascii="Arial" w:eastAsia="Arial" w:hAnsi="Arial" w:cs="Arial"/>
          <w:color w:val="000000"/>
        </w:rPr>
      </w:pPr>
      <w:r w:rsidRPr="00720C3A">
        <w:rPr>
          <w:rFonts w:ascii="Arial" w:eastAsia="Arial" w:hAnsi="Arial" w:cs="Arial"/>
          <w:color w:val="000000"/>
          <w:sz w:val="22"/>
          <w:lang w:val="en-US"/>
        </w:rPr>
        <w:t xml:space="preserve">The provision of multiple art pieces across the development </w:t>
      </w:r>
      <w:proofErr w:type="gramStart"/>
      <w:r w:rsidRPr="00720C3A">
        <w:rPr>
          <w:rFonts w:ascii="Arial" w:eastAsia="Arial" w:hAnsi="Arial" w:cs="Arial"/>
          <w:color w:val="000000"/>
          <w:sz w:val="22"/>
          <w:lang w:val="en-US"/>
        </w:rPr>
        <w:t>site;</w:t>
      </w:r>
      <w:proofErr w:type="gramEnd"/>
    </w:p>
    <w:p w14:paraId="05607C90" w14:textId="77777777" w:rsidR="005E540C" w:rsidRPr="00720C3A" w:rsidRDefault="005E540C" w:rsidP="000A3F8C">
      <w:pPr>
        <w:numPr>
          <w:ilvl w:val="0"/>
          <w:numId w:val="4"/>
        </w:numPr>
        <w:tabs>
          <w:tab w:val="clear" w:pos="360"/>
          <w:tab w:val="left" w:pos="1224"/>
        </w:tabs>
        <w:spacing w:before="1" w:line="253" w:lineRule="exact"/>
        <w:ind w:left="1224" w:right="144" w:hanging="360"/>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provision of public art within the development site, within the publicly accessible private land and </w:t>
      </w:r>
      <w:proofErr w:type="gramStart"/>
      <w:r w:rsidRPr="00720C3A">
        <w:rPr>
          <w:rFonts w:ascii="Arial" w:eastAsia="Arial" w:hAnsi="Arial" w:cs="Arial"/>
          <w:color w:val="000000"/>
          <w:sz w:val="22"/>
          <w:lang w:val="en-US"/>
        </w:rPr>
        <w:t>publicly-accessible</w:t>
      </w:r>
      <w:proofErr w:type="gramEnd"/>
      <w:r w:rsidRPr="00720C3A">
        <w:rPr>
          <w:rFonts w:ascii="Arial" w:eastAsia="Arial" w:hAnsi="Arial" w:cs="Arial"/>
          <w:color w:val="000000"/>
          <w:sz w:val="22"/>
          <w:lang w:val="en-US"/>
        </w:rPr>
        <w:t xml:space="preserve"> through site links. The applicant may also enter into a mutual agreement with Council to provide the public artwork on public </w:t>
      </w:r>
      <w:proofErr w:type="gramStart"/>
      <w:r w:rsidRPr="00720C3A">
        <w:rPr>
          <w:rFonts w:ascii="Arial" w:eastAsia="Arial" w:hAnsi="Arial" w:cs="Arial"/>
          <w:color w:val="000000"/>
          <w:sz w:val="22"/>
          <w:lang w:val="en-US"/>
        </w:rPr>
        <w:t>land;</w:t>
      </w:r>
      <w:proofErr w:type="gramEnd"/>
    </w:p>
    <w:p w14:paraId="61975164" w14:textId="77777777" w:rsidR="005E540C" w:rsidRPr="00720C3A" w:rsidRDefault="005E540C" w:rsidP="000A3F8C">
      <w:pPr>
        <w:numPr>
          <w:ilvl w:val="0"/>
          <w:numId w:val="4"/>
        </w:numPr>
        <w:tabs>
          <w:tab w:val="clear" w:pos="360"/>
          <w:tab w:val="left" w:pos="1224"/>
        </w:tabs>
        <w:spacing w:line="252" w:lineRule="exact"/>
        <w:ind w:left="1224" w:right="144" w:hanging="360"/>
        <w:jc w:val="both"/>
        <w:textAlignment w:val="baseline"/>
        <w:rPr>
          <w:rFonts w:ascii="Arial" w:eastAsia="Arial" w:hAnsi="Arial" w:cs="Arial"/>
          <w:color w:val="000000"/>
          <w:spacing w:val="-2"/>
        </w:rPr>
      </w:pPr>
      <w:r w:rsidRPr="00720C3A">
        <w:rPr>
          <w:rFonts w:ascii="Arial" w:eastAsia="Arial" w:hAnsi="Arial" w:cs="Arial"/>
          <w:color w:val="000000"/>
          <w:spacing w:val="-2"/>
          <w:sz w:val="22"/>
          <w:lang w:val="en-US"/>
        </w:rPr>
        <w:t xml:space="preserve">The provision of public art by a range of artists including indigenous, European and more recent migrants, with specific artists selected and a rationale for selecting those </w:t>
      </w:r>
      <w:proofErr w:type="gramStart"/>
      <w:r w:rsidRPr="00720C3A">
        <w:rPr>
          <w:rFonts w:ascii="Arial" w:eastAsia="Arial" w:hAnsi="Arial" w:cs="Arial"/>
          <w:color w:val="000000"/>
          <w:spacing w:val="-2"/>
          <w:sz w:val="22"/>
          <w:lang w:val="en-US"/>
        </w:rPr>
        <w:t>artists;</w:t>
      </w:r>
      <w:proofErr w:type="gramEnd"/>
    </w:p>
    <w:p w14:paraId="051A4232" w14:textId="77777777" w:rsidR="005E540C" w:rsidRPr="00720C3A" w:rsidRDefault="005E540C" w:rsidP="000A3F8C">
      <w:pPr>
        <w:numPr>
          <w:ilvl w:val="0"/>
          <w:numId w:val="4"/>
        </w:numPr>
        <w:tabs>
          <w:tab w:val="clear" w:pos="360"/>
          <w:tab w:val="left" w:pos="1224"/>
        </w:tabs>
        <w:spacing w:line="253" w:lineRule="exact"/>
        <w:ind w:left="1224" w:right="144" w:hanging="360"/>
        <w:jc w:val="both"/>
        <w:textAlignment w:val="baseline"/>
        <w:rPr>
          <w:rFonts w:ascii="Arial" w:eastAsia="Arial" w:hAnsi="Arial" w:cs="Arial"/>
          <w:color w:val="000000"/>
          <w:spacing w:val="-2"/>
        </w:rPr>
      </w:pPr>
      <w:r w:rsidRPr="00720C3A">
        <w:rPr>
          <w:rFonts w:ascii="Arial" w:eastAsia="Arial" w:hAnsi="Arial" w:cs="Arial"/>
          <w:color w:val="000000"/>
          <w:spacing w:val="-2"/>
          <w:sz w:val="22"/>
          <w:lang w:val="en-US"/>
        </w:rPr>
        <w:t xml:space="preserve">The proposed artworks, including their form, dimensions, materials, value, placement within the site, and timing for installation, and engineers’ </w:t>
      </w:r>
      <w:proofErr w:type="gramStart"/>
      <w:r w:rsidRPr="00720C3A">
        <w:rPr>
          <w:rFonts w:ascii="Arial" w:eastAsia="Arial" w:hAnsi="Arial" w:cs="Arial"/>
          <w:color w:val="000000"/>
          <w:spacing w:val="-2"/>
          <w:sz w:val="22"/>
          <w:lang w:val="en-US"/>
        </w:rPr>
        <w:t>drawings;</w:t>
      </w:r>
      <w:proofErr w:type="gramEnd"/>
    </w:p>
    <w:p w14:paraId="5B6A3BF9" w14:textId="77777777" w:rsidR="005E540C" w:rsidRPr="00720C3A" w:rsidRDefault="005E540C" w:rsidP="000A3F8C">
      <w:pPr>
        <w:numPr>
          <w:ilvl w:val="0"/>
          <w:numId w:val="4"/>
        </w:numPr>
        <w:tabs>
          <w:tab w:val="clear" w:pos="360"/>
          <w:tab w:val="left" w:pos="1224"/>
        </w:tabs>
        <w:spacing w:line="249" w:lineRule="exact"/>
        <w:ind w:left="1224" w:hanging="360"/>
        <w:jc w:val="both"/>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Ongoing management and maintenance requirements; and</w:t>
      </w:r>
    </w:p>
    <w:p w14:paraId="158BA80F" w14:textId="77777777" w:rsidR="005E540C" w:rsidRPr="00720C3A" w:rsidRDefault="005E540C" w:rsidP="000A3F8C">
      <w:pPr>
        <w:numPr>
          <w:ilvl w:val="0"/>
          <w:numId w:val="4"/>
        </w:numPr>
        <w:tabs>
          <w:tab w:val="clear" w:pos="360"/>
          <w:tab w:val="left" w:pos="1224"/>
        </w:tabs>
        <w:spacing w:before="2" w:line="253" w:lineRule="exact"/>
        <w:ind w:left="1224" w:hanging="360"/>
        <w:jc w:val="both"/>
        <w:textAlignment w:val="baseline"/>
        <w:rPr>
          <w:rFonts w:ascii="Arial" w:eastAsia="Arial" w:hAnsi="Arial" w:cs="Arial"/>
          <w:color w:val="000000"/>
          <w:spacing w:val="-1"/>
        </w:rPr>
      </w:pPr>
      <w:proofErr w:type="gramStart"/>
      <w:r w:rsidRPr="00720C3A">
        <w:rPr>
          <w:rFonts w:ascii="Arial" w:eastAsia="Arial" w:hAnsi="Arial" w:cs="Arial"/>
          <w:color w:val="000000"/>
          <w:spacing w:val="-1"/>
          <w:sz w:val="22"/>
          <w:lang w:val="en-US"/>
        </w:rPr>
        <w:t>Deaccessioning</w:t>
      </w:r>
      <w:proofErr w:type="gramEnd"/>
      <w:r w:rsidRPr="00720C3A">
        <w:rPr>
          <w:rFonts w:ascii="Arial" w:eastAsia="Arial" w:hAnsi="Arial" w:cs="Arial"/>
          <w:color w:val="000000"/>
          <w:spacing w:val="-1"/>
          <w:sz w:val="22"/>
          <w:lang w:val="en-US"/>
        </w:rPr>
        <w:t xml:space="preserve"> agreements.</w:t>
      </w:r>
    </w:p>
    <w:p w14:paraId="29BB10CE" w14:textId="3BE40D78" w:rsidR="005E540C" w:rsidRPr="00720C3A" w:rsidRDefault="005E540C" w:rsidP="005E540C">
      <w:pPr>
        <w:spacing w:before="275" w:line="252" w:lineRule="exact"/>
        <w:ind w:left="864" w:right="14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Public artwork must be installed to the Council’s satisfaction </w:t>
      </w:r>
      <w:r w:rsidRPr="00720C3A">
        <w:rPr>
          <w:rFonts w:ascii="Arial" w:eastAsia="Arial" w:hAnsi="Arial" w:cs="Arial"/>
          <w:b/>
          <w:color w:val="000000"/>
          <w:sz w:val="22"/>
          <w:lang w:val="en-US"/>
        </w:rPr>
        <w:t xml:space="preserve">prior to the issue of </w:t>
      </w:r>
      <w:r w:rsidR="00D162C5">
        <w:rPr>
          <w:rFonts w:ascii="Arial" w:eastAsia="Arial" w:hAnsi="Arial" w:cs="Arial"/>
          <w:b/>
          <w:color w:val="000000"/>
          <w:sz w:val="22"/>
          <w:lang w:val="en-US"/>
        </w:rPr>
        <w:t>the relevant</w:t>
      </w:r>
      <w:r w:rsidRPr="00720C3A">
        <w:rPr>
          <w:rFonts w:ascii="Arial" w:eastAsia="Arial" w:hAnsi="Arial" w:cs="Arial"/>
          <w:b/>
          <w:color w:val="000000"/>
          <w:sz w:val="22"/>
          <w:lang w:val="en-US"/>
        </w:rPr>
        <w:t xml:space="preserve"> Occupation Certificate.</w:t>
      </w:r>
    </w:p>
    <w:p w14:paraId="08808203" w14:textId="77777777" w:rsidR="005E540C" w:rsidRPr="00720C3A" w:rsidRDefault="005E540C"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2"/>
        </w:rPr>
      </w:pPr>
      <w:r w:rsidRPr="00720C3A">
        <w:rPr>
          <w:rFonts w:ascii="Arial" w:eastAsia="Arial" w:hAnsi="Arial" w:cs="Arial"/>
          <w:b/>
          <w:color w:val="000000"/>
          <w:spacing w:val="-2"/>
          <w:sz w:val="22"/>
          <w:lang w:val="en-US"/>
        </w:rPr>
        <w:t xml:space="preserve">Landscaping details to be submitted: </w:t>
      </w:r>
      <w:r w:rsidRPr="00720C3A">
        <w:rPr>
          <w:rFonts w:ascii="Arial" w:eastAsia="Arial" w:hAnsi="Arial" w:cs="Arial"/>
          <w:color w:val="000000"/>
          <w:spacing w:val="-2"/>
          <w:sz w:val="22"/>
          <w:lang w:val="en-US"/>
        </w:rPr>
        <w:t xml:space="preserve">The applicant is to submit full details of all tree and planting species selection to the Council’s satisfaction, having regard to feedback from the Burwood Design Review Panel, </w:t>
      </w:r>
      <w:r w:rsidRPr="00720C3A">
        <w:rPr>
          <w:rFonts w:ascii="Arial" w:eastAsia="Arial" w:hAnsi="Arial" w:cs="Arial"/>
          <w:b/>
          <w:color w:val="000000"/>
          <w:spacing w:val="-2"/>
          <w:sz w:val="22"/>
          <w:lang w:val="en-US"/>
        </w:rPr>
        <w:t xml:space="preserve">prior to the issue of the relevant Construction Certificate for above ground works. </w:t>
      </w:r>
      <w:r w:rsidRPr="00720C3A">
        <w:rPr>
          <w:rFonts w:ascii="Arial" w:eastAsia="Arial" w:hAnsi="Arial" w:cs="Arial"/>
          <w:color w:val="000000"/>
          <w:spacing w:val="-2"/>
          <w:sz w:val="22"/>
          <w:lang w:val="en-US"/>
        </w:rPr>
        <w:t xml:space="preserve">The report should be evidence based, </w:t>
      </w:r>
      <w:proofErr w:type="gramStart"/>
      <w:r w:rsidRPr="00720C3A">
        <w:rPr>
          <w:rFonts w:ascii="Arial" w:eastAsia="Arial" w:hAnsi="Arial" w:cs="Arial"/>
          <w:color w:val="000000"/>
          <w:spacing w:val="-2"/>
          <w:sz w:val="22"/>
          <w:lang w:val="en-US"/>
        </w:rPr>
        <w:t>taking into account</w:t>
      </w:r>
      <w:proofErr w:type="gramEnd"/>
      <w:r w:rsidRPr="00720C3A">
        <w:rPr>
          <w:rFonts w:ascii="Arial" w:eastAsia="Arial" w:hAnsi="Arial" w:cs="Arial"/>
          <w:color w:val="000000"/>
          <w:spacing w:val="-2"/>
          <w:sz w:val="22"/>
          <w:lang w:val="en-US"/>
        </w:rPr>
        <w:t xml:space="preserve"> prevailing environmental conditions and access to sunlight in species selection. The report should be prepared in consultation with nursery providers and a suitably qualified horticulturist.</w:t>
      </w:r>
    </w:p>
    <w:p w14:paraId="45085208" w14:textId="77777777" w:rsidR="005E540C" w:rsidRPr="00720C3A" w:rsidRDefault="005E540C"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1"/>
        </w:rPr>
      </w:pPr>
      <w:r w:rsidRPr="00720C3A">
        <w:rPr>
          <w:rFonts w:ascii="Arial" w:eastAsia="Arial" w:hAnsi="Arial" w:cs="Arial"/>
          <w:b/>
          <w:color w:val="000000"/>
          <w:spacing w:val="-1"/>
          <w:sz w:val="22"/>
          <w:lang w:val="en-US"/>
        </w:rPr>
        <w:t>Construction materials: Prior to the issue of the relevant Construction Certificate for above ground works</w:t>
      </w:r>
      <w:r w:rsidRPr="00720C3A">
        <w:rPr>
          <w:rFonts w:ascii="Arial" w:eastAsia="Arial" w:hAnsi="Arial" w:cs="Arial"/>
          <w:color w:val="000000"/>
          <w:spacing w:val="-1"/>
          <w:sz w:val="22"/>
          <w:lang w:val="en-US"/>
        </w:rPr>
        <w:t xml:space="preserve">, specification, details and examples of external materials and finishes (including walls, floors and </w:t>
      </w:r>
      <w:proofErr w:type="gramStart"/>
      <w:r w:rsidRPr="00720C3A">
        <w:rPr>
          <w:rFonts w:ascii="Arial" w:eastAsia="Arial" w:hAnsi="Arial" w:cs="Arial"/>
          <w:color w:val="000000"/>
          <w:spacing w:val="-1"/>
          <w:sz w:val="22"/>
          <w:lang w:val="en-US"/>
        </w:rPr>
        <w:t>soffits</w:t>
      </w:r>
      <w:proofErr w:type="gramEnd"/>
      <w:r w:rsidRPr="00720C3A">
        <w:rPr>
          <w:rFonts w:ascii="Arial" w:eastAsia="Arial" w:hAnsi="Arial" w:cs="Arial"/>
          <w:color w:val="000000"/>
          <w:spacing w:val="-1"/>
          <w:sz w:val="22"/>
          <w:lang w:val="en-US"/>
        </w:rPr>
        <w:t>) to be included in tender documentation, must be approved by Council’s City Manager Development, having regard to the Burwood Design Review Panel’s feedback. Such details must be consistent with the materials and finishes specified in Drawing Numbers AR-DA-60 FINISHES referred to in condition 1.</w:t>
      </w:r>
    </w:p>
    <w:p w14:paraId="6B3FC56F" w14:textId="01C1754C" w:rsidR="005E540C" w:rsidRPr="00EB4DFD" w:rsidRDefault="00D441BE" w:rsidP="000A3F8C">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rPr>
      </w:pPr>
      <w:r w:rsidRPr="00720C3A">
        <w:rPr>
          <w:rFonts w:ascii="Arial" w:eastAsia="Arial" w:hAnsi="Arial" w:cs="Arial"/>
          <w:b/>
          <w:color w:val="000000"/>
          <w:spacing w:val="-3"/>
          <w:sz w:val="22"/>
          <w:lang w:val="en-US"/>
        </w:rPr>
        <w:lastRenderedPageBreak/>
        <w:t xml:space="preserve">Design integrity: </w:t>
      </w:r>
      <w:r w:rsidRPr="00720C3A">
        <w:rPr>
          <w:rFonts w:ascii="Arial" w:eastAsia="Arial" w:hAnsi="Arial" w:cs="Arial"/>
          <w:color w:val="000000"/>
          <w:spacing w:val="-3"/>
          <w:sz w:val="22"/>
          <w:lang w:val="en-US"/>
        </w:rPr>
        <w:t xml:space="preserve">The applicant shall provide documented evidence that </w:t>
      </w:r>
      <w:proofErr w:type="gramStart"/>
      <w:r w:rsidRPr="00720C3A">
        <w:rPr>
          <w:rFonts w:ascii="Arial" w:eastAsia="Arial" w:hAnsi="Arial" w:cs="Arial"/>
          <w:color w:val="000000"/>
          <w:spacing w:val="-3"/>
          <w:sz w:val="22"/>
          <w:lang w:val="en-US"/>
        </w:rPr>
        <w:t>the for</w:t>
      </w:r>
      <w:proofErr w:type="gramEnd"/>
      <w:r w:rsidRPr="00720C3A">
        <w:rPr>
          <w:rFonts w:ascii="Arial" w:eastAsia="Arial" w:hAnsi="Arial" w:cs="Arial"/>
          <w:color w:val="000000"/>
          <w:spacing w:val="-3"/>
          <w:sz w:val="22"/>
          <w:lang w:val="en-US"/>
        </w:rPr>
        <w:t xml:space="preserve"> construction architectural and landscape drawings remain consistent with Architectural Design Statement dated </w:t>
      </w:r>
      <w:r w:rsidRPr="00185FCE">
        <w:rPr>
          <w:rFonts w:ascii="Arial" w:eastAsia="Arial" w:hAnsi="Arial" w:cs="Arial"/>
          <w:color w:val="000000"/>
          <w:spacing w:val="-3"/>
          <w:sz w:val="22"/>
          <w:lang w:val="en-US"/>
        </w:rPr>
        <w:t>September 2022</w:t>
      </w:r>
      <w:r w:rsidRPr="00720C3A">
        <w:rPr>
          <w:rFonts w:ascii="Arial" w:eastAsia="Arial" w:hAnsi="Arial" w:cs="Arial"/>
          <w:color w:val="000000"/>
          <w:spacing w:val="-3"/>
          <w:sz w:val="22"/>
          <w:lang w:val="en-US"/>
        </w:rPr>
        <w:t xml:space="preserve">, Design Excellence Statement and Landscape Report from Turf Design Studio </w:t>
      </w:r>
      <w:r w:rsidRPr="00720C3A">
        <w:rPr>
          <w:rFonts w:ascii="Arial" w:eastAsia="Arial" w:hAnsi="Arial" w:cs="Arial"/>
          <w:color w:val="000000"/>
          <w:sz w:val="22"/>
          <w:lang w:val="en-US"/>
        </w:rPr>
        <w:t xml:space="preserve">dated June 2022. This information is to be presented by the applicant to the Burwood Design Review Panel for comment and approved by Council’s Manager City Development having regard to the Burwood Design Review Panel’s feedback, </w:t>
      </w:r>
      <w:r w:rsidRPr="00720C3A">
        <w:rPr>
          <w:rFonts w:ascii="Arial" w:eastAsia="Arial" w:hAnsi="Arial" w:cs="Arial"/>
          <w:b/>
          <w:color w:val="000000"/>
          <w:sz w:val="22"/>
          <w:lang w:val="en-US"/>
        </w:rPr>
        <w:t>prior to the issue of the relevant Construction Certificate.</w:t>
      </w:r>
    </w:p>
    <w:p w14:paraId="1A3BACE2" w14:textId="6053D562" w:rsidR="00BA3FD0" w:rsidRPr="00AD490B" w:rsidRDefault="00072873" w:rsidP="00AD490B">
      <w:pPr>
        <w:numPr>
          <w:ilvl w:val="0"/>
          <w:numId w:val="20"/>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072873">
        <w:rPr>
          <w:rFonts w:ascii="Arial" w:eastAsia="Arial" w:hAnsi="Arial" w:cs="Arial"/>
          <w:b/>
          <w:color w:val="000000"/>
          <w:spacing w:val="-3"/>
          <w:sz w:val="22"/>
          <w:lang w:val="en-US"/>
        </w:rPr>
        <w:t>Design integrity</w:t>
      </w:r>
      <w:r w:rsidRPr="00072873">
        <w:rPr>
          <w:rFonts w:ascii="Arial" w:eastAsia="Arial" w:hAnsi="Arial" w:cs="Arial"/>
          <w:color w:val="000000"/>
          <w:spacing w:val="-3"/>
          <w:sz w:val="22"/>
          <w:lang w:val="en-US"/>
        </w:rPr>
        <w:t>: To ensure the architectural and urban design excellence of the development is retained through to detailed design:</w:t>
      </w:r>
    </w:p>
    <w:p w14:paraId="169636BF" w14:textId="127E456E" w:rsidR="00072873" w:rsidRPr="00072873" w:rsidRDefault="00072873" w:rsidP="00B80059">
      <w:pPr>
        <w:numPr>
          <w:ilvl w:val="0"/>
          <w:numId w:val="52"/>
        </w:numPr>
        <w:tabs>
          <w:tab w:val="clear" w:pos="360"/>
          <w:tab w:val="left" w:pos="1224"/>
        </w:tabs>
        <w:spacing w:before="120" w:line="253" w:lineRule="exact"/>
        <w:ind w:left="1219" w:hanging="357"/>
        <w:textAlignment w:val="baseline"/>
        <w:rPr>
          <w:rFonts w:ascii="Arial" w:eastAsia="Arial" w:hAnsi="Arial" w:cs="Arial"/>
          <w:color w:val="000000"/>
          <w:w w:val="90"/>
          <w:sz w:val="22"/>
          <w:lang w:val="en-US"/>
        </w:rPr>
      </w:pPr>
      <w:r w:rsidRPr="00072873">
        <w:rPr>
          <w:rFonts w:ascii="Arial" w:eastAsia="Arial" w:hAnsi="Arial" w:cs="Arial"/>
          <w:color w:val="000000"/>
          <w:w w:val="90"/>
          <w:sz w:val="22"/>
          <w:lang w:val="en-US"/>
        </w:rPr>
        <w:t xml:space="preserve">The Lead Architect, being </w:t>
      </w:r>
      <w:r w:rsidRPr="00B61B6B">
        <w:rPr>
          <w:rFonts w:ascii="Arial" w:eastAsia="Arial" w:hAnsi="Arial" w:cs="Arial"/>
          <w:i/>
          <w:strike/>
          <w:color w:val="000000"/>
          <w:w w:val="90"/>
          <w:sz w:val="22"/>
          <w:lang w:val="en-US"/>
        </w:rPr>
        <w:t>COX Architecture</w:t>
      </w:r>
      <w:r w:rsidRPr="00B61B6B">
        <w:rPr>
          <w:rFonts w:ascii="Arial" w:eastAsia="Arial" w:hAnsi="Arial" w:cs="Arial"/>
          <w:i/>
          <w:color w:val="000000"/>
          <w:w w:val="90"/>
          <w:sz w:val="22"/>
          <w:lang w:val="en-US"/>
        </w:rPr>
        <w:t>, Scott Carver</w:t>
      </w:r>
      <w:r w:rsidRPr="00072873">
        <w:rPr>
          <w:rFonts w:ascii="Arial" w:eastAsia="Arial" w:hAnsi="Arial" w:cs="Arial"/>
          <w:color w:val="000000"/>
          <w:w w:val="90"/>
          <w:sz w:val="22"/>
          <w:lang w:val="en-US"/>
        </w:rPr>
        <w:t xml:space="preserve"> is to have direct involvement in the design documentation, contract documentation and construction stages of the project (including signing off any required certifications at DA, s4.55 Modification Applications, Construction Certificate and Occupation Certificate stages</w:t>
      </w:r>
      <w:proofErr w:type="gramStart"/>
      <w:r w:rsidRPr="00072873">
        <w:rPr>
          <w:rFonts w:ascii="Arial" w:eastAsia="Arial" w:hAnsi="Arial" w:cs="Arial"/>
          <w:color w:val="000000"/>
          <w:w w:val="90"/>
          <w:sz w:val="22"/>
          <w:lang w:val="en-US"/>
        </w:rPr>
        <w:t>);</w:t>
      </w:r>
      <w:proofErr w:type="gramEnd"/>
    </w:p>
    <w:p w14:paraId="1BBF0D43" w14:textId="3DF0A1C3" w:rsidR="00072873" w:rsidRPr="00072873" w:rsidRDefault="00072873" w:rsidP="00B80059">
      <w:pPr>
        <w:numPr>
          <w:ilvl w:val="0"/>
          <w:numId w:val="52"/>
        </w:numPr>
        <w:tabs>
          <w:tab w:val="clear" w:pos="360"/>
          <w:tab w:val="left" w:pos="1224"/>
        </w:tabs>
        <w:spacing w:before="120" w:line="253" w:lineRule="exact"/>
        <w:ind w:left="1219" w:hanging="357"/>
        <w:textAlignment w:val="baseline"/>
        <w:rPr>
          <w:rFonts w:ascii="Arial" w:eastAsia="Arial" w:hAnsi="Arial" w:cs="Arial"/>
          <w:color w:val="000000"/>
          <w:w w:val="90"/>
          <w:sz w:val="22"/>
          <w:lang w:val="en-US"/>
        </w:rPr>
      </w:pPr>
      <w:r w:rsidRPr="00072873">
        <w:rPr>
          <w:rFonts w:ascii="Arial" w:eastAsia="Arial" w:hAnsi="Arial" w:cs="Arial"/>
          <w:color w:val="000000"/>
          <w:w w:val="90"/>
          <w:sz w:val="22"/>
          <w:lang w:val="en-US"/>
        </w:rPr>
        <w:t xml:space="preserve">The Lead Architect is required to prepare any documentation required by the consent authority verifying the design intent has been achieved at completion, including attending at any Burwood Design Review Panel meeting as maybe required by other conditions of </w:t>
      </w:r>
      <w:proofErr w:type="gramStart"/>
      <w:r w:rsidRPr="00072873">
        <w:rPr>
          <w:rFonts w:ascii="Arial" w:eastAsia="Arial" w:hAnsi="Arial" w:cs="Arial"/>
          <w:color w:val="000000"/>
          <w:w w:val="90"/>
          <w:sz w:val="22"/>
          <w:lang w:val="en-US"/>
        </w:rPr>
        <w:t>consent;</w:t>
      </w:r>
      <w:proofErr w:type="gramEnd"/>
    </w:p>
    <w:p w14:paraId="0B6C8EF2" w14:textId="03D8333E" w:rsidR="00072873" w:rsidRPr="00072873" w:rsidRDefault="00072873" w:rsidP="00B80059">
      <w:pPr>
        <w:numPr>
          <w:ilvl w:val="0"/>
          <w:numId w:val="52"/>
        </w:numPr>
        <w:tabs>
          <w:tab w:val="clear" w:pos="360"/>
          <w:tab w:val="left" w:pos="1224"/>
        </w:tabs>
        <w:spacing w:before="120" w:line="253" w:lineRule="exact"/>
        <w:ind w:left="1219" w:hanging="357"/>
        <w:textAlignment w:val="baseline"/>
        <w:rPr>
          <w:rFonts w:ascii="Arial" w:eastAsia="Arial" w:hAnsi="Arial" w:cs="Arial"/>
          <w:color w:val="000000"/>
          <w:w w:val="90"/>
          <w:sz w:val="22"/>
          <w:lang w:val="en-US"/>
        </w:rPr>
      </w:pPr>
      <w:r w:rsidRPr="00072873">
        <w:rPr>
          <w:rFonts w:ascii="Arial" w:eastAsia="Arial" w:hAnsi="Arial" w:cs="Arial"/>
          <w:color w:val="000000"/>
          <w:w w:val="90"/>
          <w:sz w:val="22"/>
          <w:lang w:val="en-US"/>
        </w:rPr>
        <w:t xml:space="preserve">Evidence of the Lead Architect’s commission is to be provided to the Council prior to the issue of the Construction </w:t>
      </w:r>
      <w:proofErr w:type="gramStart"/>
      <w:r w:rsidRPr="00072873">
        <w:rPr>
          <w:rFonts w:ascii="Arial" w:eastAsia="Arial" w:hAnsi="Arial" w:cs="Arial"/>
          <w:color w:val="000000"/>
          <w:w w:val="90"/>
          <w:sz w:val="22"/>
          <w:lang w:val="en-US"/>
        </w:rPr>
        <w:t>Certificate;</w:t>
      </w:r>
      <w:proofErr w:type="gramEnd"/>
    </w:p>
    <w:p w14:paraId="5EB497F4" w14:textId="36AED82F" w:rsidR="00072873" w:rsidRPr="00072873" w:rsidRDefault="00072873" w:rsidP="00B80059">
      <w:pPr>
        <w:numPr>
          <w:ilvl w:val="0"/>
          <w:numId w:val="52"/>
        </w:numPr>
        <w:tabs>
          <w:tab w:val="clear" w:pos="360"/>
          <w:tab w:val="left" w:pos="1224"/>
        </w:tabs>
        <w:spacing w:before="120" w:line="253" w:lineRule="exact"/>
        <w:ind w:left="1219" w:hanging="357"/>
        <w:textAlignment w:val="baseline"/>
        <w:rPr>
          <w:rFonts w:ascii="Arial" w:eastAsia="Arial" w:hAnsi="Arial" w:cs="Arial"/>
          <w:color w:val="000000"/>
          <w:w w:val="90"/>
          <w:sz w:val="22"/>
          <w:lang w:val="en-US"/>
        </w:rPr>
      </w:pPr>
      <w:r w:rsidRPr="00072873">
        <w:rPr>
          <w:rFonts w:ascii="Arial" w:eastAsia="Arial" w:hAnsi="Arial" w:cs="Arial"/>
          <w:color w:val="000000"/>
          <w:w w:val="90"/>
          <w:sz w:val="22"/>
          <w:lang w:val="en-US"/>
        </w:rPr>
        <w:t xml:space="preserve">Evidence of the design architect’s ongoing engagement is to be provided to the Council </w:t>
      </w:r>
      <w:r w:rsidRPr="000E108C">
        <w:rPr>
          <w:rFonts w:ascii="Arial" w:eastAsia="Arial" w:hAnsi="Arial" w:cs="Arial"/>
          <w:b/>
          <w:color w:val="000000"/>
          <w:w w:val="90"/>
          <w:sz w:val="22"/>
          <w:lang w:val="en-US"/>
        </w:rPr>
        <w:t>prior to the issue of the relevant Occupation Certificate; and</w:t>
      </w:r>
    </w:p>
    <w:p w14:paraId="754312D9" w14:textId="1B25A450" w:rsidR="00072873" w:rsidRPr="00072873" w:rsidRDefault="00072873" w:rsidP="00B80059">
      <w:pPr>
        <w:numPr>
          <w:ilvl w:val="0"/>
          <w:numId w:val="52"/>
        </w:numPr>
        <w:tabs>
          <w:tab w:val="clear" w:pos="360"/>
          <w:tab w:val="left" w:pos="1224"/>
        </w:tabs>
        <w:spacing w:before="120" w:line="253" w:lineRule="exact"/>
        <w:ind w:left="1219" w:hanging="357"/>
        <w:textAlignment w:val="baseline"/>
        <w:rPr>
          <w:rFonts w:ascii="Arial" w:eastAsia="Arial" w:hAnsi="Arial" w:cs="Arial"/>
          <w:color w:val="000000"/>
          <w:w w:val="90"/>
          <w:sz w:val="22"/>
          <w:lang w:val="en-US"/>
        </w:rPr>
      </w:pPr>
      <w:r w:rsidRPr="00072873">
        <w:rPr>
          <w:rFonts w:ascii="Arial" w:eastAsia="Arial" w:hAnsi="Arial" w:cs="Arial"/>
          <w:color w:val="000000"/>
          <w:w w:val="90"/>
          <w:sz w:val="22"/>
          <w:lang w:val="en-US"/>
        </w:rPr>
        <w:t xml:space="preserve">The Lead Architect on the project </w:t>
      </w:r>
      <w:r w:rsidRPr="00B61B6B">
        <w:rPr>
          <w:rFonts w:ascii="Arial" w:eastAsia="Arial" w:hAnsi="Arial" w:cs="Arial"/>
          <w:i/>
          <w:strike/>
          <w:color w:val="000000"/>
          <w:w w:val="90"/>
          <w:sz w:val="22"/>
          <w:lang w:val="en-US"/>
        </w:rPr>
        <w:t>(COX Architecture)</w:t>
      </w:r>
      <w:r w:rsidRPr="00B61B6B">
        <w:rPr>
          <w:rFonts w:ascii="Arial" w:eastAsia="Arial" w:hAnsi="Arial" w:cs="Arial"/>
          <w:i/>
          <w:color w:val="000000"/>
          <w:w w:val="90"/>
          <w:sz w:val="22"/>
          <w:lang w:val="en-US"/>
        </w:rPr>
        <w:t xml:space="preserve"> Scott Carver</w:t>
      </w:r>
      <w:r w:rsidRPr="00072873">
        <w:rPr>
          <w:rFonts w:ascii="Arial" w:eastAsia="Arial" w:hAnsi="Arial" w:cs="Arial"/>
          <w:color w:val="000000"/>
          <w:w w:val="90"/>
          <w:sz w:val="22"/>
          <w:lang w:val="en-US"/>
        </w:rPr>
        <w:t xml:space="preserve"> is not to be changed or supplemented without prior notice and written approval from Council’s Manager, City Development, which approval is not to be unreasonably withheld.</w:t>
      </w:r>
    </w:p>
    <w:p w14:paraId="08AC955D" w14:textId="5EC69F17" w:rsidR="00BA3FD0" w:rsidRPr="00AD490B" w:rsidRDefault="005E540C" w:rsidP="00B80059">
      <w:pPr>
        <w:numPr>
          <w:ilvl w:val="0"/>
          <w:numId w:val="51"/>
        </w:numPr>
        <w:tabs>
          <w:tab w:val="left" w:pos="720"/>
        </w:tabs>
        <w:spacing w:before="251" w:line="253" w:lineRule="exact"/>
        <w:ind w:left="578" w:right="505" w:hanging="578"/>
        <w:jc w:val="both"/>
        <w:textAlignment w:val="baseline"/>
        <w:rPr>
          <w:rFonts w:ascii="Arial" w:eastAsia="Arial" w:hAnsi="Arial" w:cs="Arial"/>
          <w:b/>
          <w:color w:val="000000"/>
          <w:spacing w:val="-3"/>
          <w:sz w:val="22"/>
          <w:lang w:val="en-US"/>
        </w:rPr>
      </w:pPr>
      <w:r w:rsidRPr="000E108C">
        <w:rPr>
          <w:rFonts w:ascii="Arial" w:eastAsia="Arial" w:hAnsi="Arial" w:cs="Arial"/>
          <w:b/>
          <w:i/>
          <w:color w:val="000000"/>
          <w:spacing w:val="-3"/>
          <w:sz w:val="22"/>
          <w:lang w:val="en-US"/>
        </w:rPr>
        <w:t>Design integrity</w:t>
      </w:r>
      <w:r w:rsidRPr="00720C3A">
        <w:rPr>
          <w:rFonts w:ascii="Arial" w:eastAsia="Arial" w:hAnsi="Arial" w:cs="Arial"/>
          <w:b/>
          <w:color w:val="000000"/>
          <w:spacing w:val="-3"/>
          <w:sz w:val="22"/>
          <w:lang w:val="en-US"/>
        </w:rPr>
        <w:t xml:space="preserve">: </w:t>
      </w:r>
      <w:r w:rsidRPr="00720C3A">
        <w:rPr>
          <w:rFonts w:ascii="Arial" w:eastAsia="Arial" w:hAnsi="Arial" w:cs="Arial"/>
          <w:i/>
          <w:color w:val="000000"/>
          <w:spacing w:val="-3"/>
          <w:sz w:val="22"/>
          <w:lang w:val="en-US"/>
        </w:rPr>
        <w:t>To ensure the architectural and urban design excellence of the development is retained through to detailed design:</w:t>
      </w:r>
    </w:p>
    <w:p w14:paraId="1E769F2C" w14:textId="77777777" w:rsidR="005E540C" w:rsidRPr="00072873" w:rsidRDefault="005E540C" w:rsidP="00B80059">
      <w:pPr>
        <w:numPr>
          <w:ilvl w:val="0"/>
          <w:numId w:val="53"/>
        </w:numPr>
        <w:tabs>
          <w:tab w:val="clear" w:pos="360"/>
          <w:tab w:val="left" w:pos="1224"/>
        </w:tabs>
        <w:spacing w:before="120" w:line="253" w:lineRule="exact"/>
        <w:ind w:left="1219" w:hanging="357"/>
        <w:textAlignment w:val="baseline"/>
        <w:rPr>
          <w:rFonts w:ascii="Arial" w:eastAsia="Arial" w:hAnsi="Arial" w:cs="Arial"/>
          <w:color w:val="000000"/>
          <w:w w:val="90"/>
          <w:sz w:val="22"/>
          <w:lang w:val="en-US"/>
        </w:rPr>
      </w:pPr>
      <w:r w:rsidRPr="00072873">
        <w:rPr>
          <w:rFonts w:ascii="Arial" w:eastAsia="Arial" w:hAnsi="Arial" w:cs="Arial"/>
          <w:color w:val="000000"/>
          <w:w w:val="90"/>
          <w:sz w:val="22"/>
          <w:lang w:val="en-US"/>
        </w:rPr>
        <w:t xml:space="preserve">The Lead Architect, being </w:t>
      </w:r>
      <w:r w:rsidRPr="00B61B6B">
        <w:rPr>
          <w:rFonts w:ascii="Arial" w:eastAsia="Arial" w:hAnsi="Arial" w:cs="Arial"/>
          <w:i/>
          <w:strike/>
          <w:color w:val="000000"/>
          <w:w w:val="90"/>
          <w:sz w:val="22"/>
          <w:lang w:val="en-US"/>
        </w:rPr>
        <w:t>COX Architecture</w:t>
      </w:r>
      <w:r w:rsidRPr="00072873">
        <w:rPr>
          <w:rFonts w:ascii="Arial" w:eastAsia="Arial" w:hAnsi="Arial" w:cs="Arial"/>
          <w:color w:val="000000"/>
          <w:w w:val="90"/>
          <w:sz w:val="22"/>
          <w:lang w:val="en-US"/>
        </w:rPr>
        <w:t xml:space="preserve">, </w:t>
      </w:r>
      <w:r w:rsidRPr="00B61B6B">
        <w:rPr>
          <w:rFonts w:ascii="Arial" w:eastAsia="Arial" w:hAnsi="Arial" w:cs="Arial"/>
          <w:i/>
          <w:color w:val="000000"/>
          <w:w w:val="90"/>
          <w:sz w:val="22"/>
          <w:lang w:val="en-US"/>
        </w:rPr>
        <w:t>Scott Carver Architects</w:t>
      </w:r>
      <w:r w:rsidRPr="00072873">
        <w:rPr>
          <w:rFonts w:ascii="Arial" w:eastAsia="Arial" w:hAnsi="Arial" w:cs="Arial"/>
          <w:color w:val="000000"/>
          <w:w w:val="90"/>
          <w:sz w:val="22"/>
          <w:lang w:val="en-US"/>
        </w:rPr>
        <w:t xml:space="preserve"> is to have direct involvement in the design documentation, contract documentation and construction stages of the project (including signing off any required certifications at DA, s4.55 Modification Applications, Construction Certificate and Occupation Certificate stages</w:t>
      </w:r>
      <w:proofErr w:type="gramStart"/>
      <w:r w:rsidRPr="00072873">
        <w:rPr>
          <w:rFonts w:ascii="Arial" w:eastAsia="Arial" w:hAnsi="Arial" w:cs="Arial"/>
          <w:color w:val="000000"/>
          <w:w w:val="90"/>
          <w:sz w:val="22"/>
          <w:lang w:val="en-US"/>
        </w:rPr>
        <w:t>);</w:t>
      </w:r>
      <w:proofErr w:type="gramEnd"/>
    </w:p>
    <w:p w14:paraId="47C5265D" w14:textId="77777777" w:rsidR="005E540C" w:rsidRPr="00072873" w:rsidRDefault="005E540C" w:rsidP="00B80059">
      <w:pPr>
        <w:numPr>
          <w:ilvl w:val="0"/>
          <w:numId w:val="53"/>
        </w:numPr>
        <w:tabs>
          <w:tab w:val="clear" w:pos="360"/>
          <w:tab w:val="left" w:pos="1224"/>
        </w:tabs>
        <w:spacing w:before="120" w:line="253" w:lineRule="exact"/>
        <w:ind w:left="1219" w:hanging="357"/>
        <w:textAlignment w:val="baseline"/>
        <w:rPr>
          <w:rFonts w:ascii="Arial" w:eastAsia="Arial" w:hAnsi="Arial" w:cs="Arial"/>
          <w:color w:val="000000"/>
          <w:w w:val="90"/>
          <w:sz w:val="22"/>
          <w:lang w:val="en-US"/>
        </w:rPr>
      </w:pPr>
      <w:r w:rsidRPr="00072873">
        <w:rPr>
          <w:rFonts w:ascii="Arial" w:eastAsia="Arial" w:hAnsi="Arial" w:cs="Arial"/>
          <w:color w:val="000000"/>
          <w:w w:val="90"/>
          <w:sz w:val="22"/>
          <w:lang w:val="en-US"/>
        </w:rPr>
        <w:t xml:space="preserve">The responsible / allocated Lead Architect, working with </w:t>
      </w:r>
      <w:r w:rsidRPr="00072873">
        <w:rPr>
          <w:rFonts w:ascii="Arial" w:eastAsia="Arial" w:hAnsi="Arial" w:cs="Arial"/>
          <w:i/>
          <w:strike/>
          <w:color w:val="000000"/>
          <w:w w:val="90"/>
          <w:sz w:val="22"/>
          <w:lang w:val="en-US"/>
        </w:rPr>
        <w:t>COX Architecture</w:t>
      </w:r>
      <w:r w:rsidRPr="00072873">
        <w:rPr>
          <w:rFonts w:ascii="Arial" w:eastAsia="Arial" w:hAnsi="Arial" w:cs="Arial"/>
          <w:i/>
          <w:color w:val="000000"/>
          <w:w w:val="90"/>
          <w:sz w:val="22"/>
          <w:lang w:val="en-US"/>
        </w:rPr>
        <w:t>, Scott Carver Architects is to be a registered design practitioner applying the requisite standards including design integrity of the development under the</w:t>
      </w:r>
      <w:r w:rsidRPr="00072873">
        <w:rPr>
          <w:rFonts w:ascii="Arial" w:eastAsia="Arial" w:hAnsi="Arial" w:cs="Arial"/>
          <w:color w:val="000000"/>
          <w:w w:val="90"/>
          <w:sz w:val="22"/>
          <w:lang w:val="en-US"/>
        </w:rPr>
        <w:t xml:space="preserve"> Design and Building Practitioners Act 2020</w:t>
      </w:r>
    </w:p>
    <w:p w14:paraId="715D8D48" w14:textId="77777777" w:rsidR="005E540C" w:rsidRPr="00072873" w:rsidRDefault="005E540C" w:rsidP="00B80059">
      <w:pPr>
        <w:numPr>
          <w:ilvl w:val="0"/>
          <w:numId w:val="53"/>
        </w:numPr>
        <w:tabs>
          <w:tab w:val="clear" w:pos="360"/>
          <w:tab w:val="left" w:pos="1224"/>
        </w:tabs>
        <w:spacing w:before="120" w:line="253" w:lineRule="exact"/>
        <w:ind w:left="1219" w:hanging="357"/>
        <w:textAlignment w:val="baseline"/>
        <w:rPr>
          <w:rFonts w:ascii="Arial" w:eastAsia="Arial" w:hAnsi="Arial" w:cs="Arial"/>
          <w:i/>
          <w:color w:val="000000"/>
          <w:w w:val="90"/>
          <w:sz w:val="22"/>
          <w:lang w:val="en-US"/>
        </w:rPr>
      </w:pPr>
      <w:r w:rsidRPr="00072873">
        <w:rPr>
          <w:rFonts w:ascii="Arial" w:eastAsia="Arial" w:hAnsi="Arial" w:cs="Arial"/>
          <w:i/>
          <w:color w:val="000000"/>
          <w:w w:val="90"/>
          <w:sz w:val="22"/>
          <w:lang w:val="en-US"/>
        </w:rPr>
        <w:lastRenderedPageBreak/>
        <w:t xml:space="preserve">The Lead Architect is required to ensure that the design integrity of the originally approved </w:t>
      </w:r>
      <w:r w:rsidRPr="00072873">
        <w:rPr>
          <w:rFonts w:ascii="Arial" w:eastAsia="Arial" w:hAnsi="Arial" w:cs="Arial"/>
          <w:i/>
          <w:strike/>
          <w:color w:val="000000"/>
          <w:w w:val="90"/>
          <w:sz w:val="22"/>
          <w:lang w:val="en-US"/>
        </w:rPr>
        <w:t>COX Architecture</w:t>
      </w:r>
      <w:r w:rsidRPr="00072873">
        <w:rPr>
          <w:rFonts w:ascii="Arial" w:eastAsia="Arial" w:hAnsi="Arial" w:cs="Arial"/>
          <w:i/>
          <w:color w:val="000000"/>
          <w:w w:val="90"/>
          <w:sz w:val="22"/>
          <w:lang w:val="en-US"/>
        </w:rPr>
        <w:t xml:space="preserve"> development designed by Cox Architecture is maintained through all stages of detailed design and construction </w:t>
      </w:r>
      <w:proofErr w:type="gramStart"/>
      <w:r w:rsidRPr="00072873">
        <w:rPr>
          <w:rFonts w:ascii="Arial" w:eastAsia="Arial" w:hAnsi="Arial" w:cs="Arial"/>
          <w:i/>
          <w:color w:val="000000"/>
          <w:w w:val="90"/>
          <w:sz w:val="22"/>
          <w:lang w:val="en-US"/>
        </w:rPr>
        <w:t>through to</w:t>
      </w:r>
      <w:proofErr w:type="gramEnd"/>
      <w:r w:rsidRPr="00072873">
        <w:rPr>
          <w:rFonts w:ascii="Arial" w:eastAsia="Arial" w:hAnsi="Arial" w:cs="Arial"/>
          <w:i/>
          <w:color w:val="000000"/>
          <w:w w:val="90"/>
          <w:sz w:val="22"/>
          <w:lang w:val="en-US"/>
        </w:rPr>
        <w:t xml:space="preserve"> the issuance of any occupation certificate.</w:t>
      </w:r>
    </w:p>
    <w:p w14:paraId="2D01F8A5" w14:textId="77777777" w:rsidR="005E540C" w:rsidRPr="00072873" w:rsidRDefault="005E540C" w:rsidP="00B80059">
      <w:pPr>
        <w:numPr>
          <w:ilvl w:val="0"/>
          <w:numId w:val="53"/>
        </w:numPr>
        <w:tabs>
          <w:tab w:val="clear" w:pos="360"/>
          <w:tab w:val="left" w:pos="1224"/>
        </w:tabs>
        <w:spacing w:before="120" w:line="253" w:lineRule="exact"/>
        <w:ind w:left="1219" w:hanging="357"/>
        <w:textAlignment w:val="baseline"/>
        <w:rPr>
          <w:rFonts w:ascii="Arial" w:eastAsia="Arial" w:hAnsi="Arial" w:cs="Arial"/>
          <w:color w:val="000000"/>
          <w:w w:val="90"/>
          <w:sz w:val="22"/>
          <w:lang w:val="en-US"/>
        </w:rPr>
      </w:pPr>
      <w:r w:rsidRPr="00072873">
        <w:rPr>
          <w:rFonts w:ascii="Arial" w:eastAsia="Arial" w:hAnsi="Arial" w:cs="Arial"/>
          <w:color w:val="000000"/>
          <w:w w:val="90"/>
          <w:sz w:val="22"/>
          <w:lang w:val="en-US"/>
        </w:rPr>
        <w:t xml:space="preserve">The Lead Architect is required to prepare any documentation required by the consent authority verifying the design intent has been achieved at completion, including attending at any Burwood Design Review Panel meeting as maybe required by other conditions of </w:t>
      </w:r>
      <w:proofErr w:type="gramStart"/>
      <w:r w:rsidRPr="00072873">
        <w:rPr>
          <w:rFonts w:ascii="Arial" w:eastAsia="Arial" w:hAnsi="Arial" w:cs="Arial"/>
          <w:color w:val="000000"/>
          <w:w w:val="90"/>
          <w:sz w:val="22"/>
          <w:lang w:val="en-US"/>
        </w:rPr>
        <w:t>consent;</w:t>
      </w:r>
      <w:proofErr w:type="gramEnd"/>
    </w:p>
    <w:p w14:paraId="3FACA496" w14:textId="77777777" w:rsidR="005E540C" w:rsidRPr="00072873" w:rsidRDefault="005E540C" w:rsidP="00B80059">
      <w:pPr>
        <w:numPr>
          <w:ilvl w:val="0"/>
          <w:numId w:val="53"/>
        </w:numPr>
        <w:tabs>
          <w:tab w:val="clear" w:pos="360"/>
          <w:tab w:val="left" w:pos="1224"/>
        </w:tabs>
        <w:spacing w:before="120" w:line="253" w:lineRule="exact"/>
        <w:ind w:left="1219" w:hanging="357"/>
        <w:textAlignment w:val="baseline"/>
        <w:rPr>
          <w:rFonts w:ascii="Arial" w:eastAsia="Arial" w:hAnsi="Arial" w:cs="Arial"/>
          <w:i/>
          <w:color w:val="000000"/>
          <w:w w:val="90"/>
          <w:sz w:val="22"/>
          <w:lang w:val="en-US"/>
        </w:rPr>
      </w:pPr>
      <w:r w:rsidRPr="00072873">
        <w:rPr>
          <w:rFonts w:ascii="Arial" w:eastAsia="Arial" w:hAnsi="Arial" w:cs="Arial"/>
          <w:i/>
          <w:color w:val="000000"/>
          <w:w w:val="90"/>
          <w:sz w:val="22"/>
          <w:lang w:val="en-US"/>
        </w:rPr>
        <w:t xml:space="preserve">The Lead Architect is required to attend and present information to a Burwood Design Review Panel Meeting at the following milestones for Stage 1 (Western side of the development) &amp; Stage 2 (eastern side of the development) and provide the following </w:t>
      </w:r>
      <w:proofErr w:type="gramStart"/>
      <w:r w:rsidRPr="00072873">
        <w:rPr>
          <w:rFonts w:ascii="Arial" w:eastAsia="Arial" w:hAnsi="Arial" w:cs="Arial"/>
          <w:i/>
          <w:color w:val="000000"/>
          <w:w w:val="90"/>
          <w:sz w:val="22"/>
          <w:lang w:val="en-US"/>
        </w:rPr>
        <w:t>required information</w:t>
      </w:r>
      <w:proofErr w:type="gramEnd"/>
      <w:r w:rsidRPr="00072873">
        <w:rPr>
          <w:rFonts w:ascii="Arial" w:eastAsia="Arial" w:hAnsi="Arial" w:cs="Arial"/>
          <w:i/>
          <w:color w:val="000000"/>
          <w:w w:val="90"/>
          <w:sz w:val="22"/>
          <w:lang w:val="en-US"/>
        </w:rPr>
        <w:t xml:space="preserve"> to the Panel at the relevant meeting:</w:t>
      </w:r>
    </w:p>
    <w:p w14:paraId="5D32F5BE" w14:textId="77777777" w:rsidR="005E540C" w:rsidRDefault="005E540C" w:rsidP="00AD490B">
      <w:pPr>
        <w:tabs>
          <w:tab w:val="left" w:pos="720"/>
        </w:tabs>
        <w:spacing w:before="251" w:line="253" w:lineRule="exact"/>
        <w:ind w:left="578" w:right="505"/>
        <w:jc w:val="both"/>
        <w:textAlignment w:val="baseline"/>
        <w:rPr>
          <w:rFonts w:ascii="Arial" w:eastAsia="Arial" w:hAnsi="Arial" w:cs="Arial"/>
          <w:b/>
          <w:i/>
          <w:color w:val="000000"/>
          <w:spacing w:val="-3"/>
          <w:sz w:val="22"/>
          <w:lang w:val="en-US"/>
        </w:rPr>
      </w:pPr>
      <w:r w:rsidRPr="00AD490B">
        <w:rPr>
          <w:rFonts w:ascii="Arial" w:eastAsia="Arial" w:hAnsi="Arial" w:cs="Arial"/>
          <w:b/>
          <w:i/>
          <w:color w:val="000000"/>
          <w:spacing w:val="-3"/>
          <w:sz w:val="22"/>
          <w:lang w:val="en-US"/>
        </w:rPr>
        <w:t>Project Milestone 1 - 50% of Design Development drawings prepared and give focus to key sites and architectural elements before full coordination and integration of specialist reports. The presentation shall:</w:t>
      </w:r>
    </w:p>
    <w:p w14:paraId="4BDDB508" w14:textId="77777777" w:rsidR="004F7AFB" w:rsidRPr="00AD490B" w:rsidRDefault="004F7AFB" w:rsidP="00AD490B">
      <w:pPr>
        <w:tabs>
          <w:tab w:val="left" w:pos="720"/>
        </w:tabs>
        <w:spacing w:before="251" w:line="253" w:lineRule="exact"/>
        <w:ind w:left="578" w:right="505"/>
        <w:jc w:val="both"/>
        <w:textAlignment w:val="baseline"/>
        <w:rPr>
          <w:rFonts w:ascii="Arial" w:eastAsia="Arial" w:hAnsi="Arial" w:cs="Arial"/>
          <w:b/>
          <w:i/>
          <w:color w:val="000000"/>
          <w:spacing w:val="-3"/>
          <w:sz w:val="22"/>
          <w:lang w:val="en-US"/>
        </w:rPr>
      </w:pPr>
    </w:p>
    <w:p w14:paraId="070A5F68" w14:textId="77777777" w:rsidR="005E540C" w:rsidRPr="00B61B6B" w:rsidRDefault="005E540C"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 xml:space="preserve">Fully articulate character and architectural intent, public </w:t>
      </w:r>
      <w:proofErr w:type="gramStart"/>
      <w:r w:rsidRPr="00B61B6B">
        <w:rPr>
          <w:rFonts w:ascii="Arial" w:eastAsia="Arial" w:hAnsi="Arial" w:cs="Arial"/>
          <w:i/>
          <w:sz w:val="22"/>
          <w:lang w:val="en-US"/>
        </w:rPr>
        <w:t>domain and landscape character</w:t>
      </w:r>
      <w:proofErr w:type="gramEnd"/>
      <w:r w:rsidRPr="00B61B6B">
        <w:rPr>
          <w:rFonts w:ascii="Arial" w:eastAsia="Arial" w:hAnsi="Arial" w:cs="Arial"/>
          <w:i/>
          <w:sz w:val="22"/>
          <w:lang w:val="en-US"/>
        </w:rPr>
        <w:t xml:space="preserve"> and landscape architectural intent.</w:t>
      </w:r>
    </w:p>
    <w:p w14:paraId="33FAC30B" w14:textId="77777777" w:rsidR="005E540C" w:rsidRPr="00B61B6B" w:rsidRDefault="005E540C"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Provide design strategies such as architectural types, systems, and standard details.</w:t>
      </w:r>
    </w:p>
    <w:p w14:paraId="3619418E" w14:textId="77777777" w:rsidR="005E540C" w:rsidRPr="00B61B6B" w:rsidRDefault="005E540C"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Provide preliminary design of critical details. Eg sectional 1:50</w:t>
      </w:r>
    </w:p>
    <w:p w14:paraId="01F4C626" w14:textId="77777777" w:rsidR="005E540C" w:rsidRPr="00B61B6B" w:rsidRDefault="005E540C"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Provide preliminary planting locations, sizes and species selection</w:t>
      </w:r>
    </w:p>
    <w:p w14:paraId="26623FF3" w14:textId="77777777" w:rsidR="005E540C" w:rsidRPr="00B61B6B" w:rsidRDefault="005E540C"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Detail revised material selection - Preliminary sample board, products and physical materials.</w:t>
      </w:r>
    </w:p>
    <w:p w14:paraId="223C2433" w14:textId="77777777" w:rsidR="005E540C" w:rsidRPr="00B61B6B" w:rsidRDefault="005E540C"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Include basic 3D Rendering – Key views.</w:t>
      </w:r>
    </w:p>
    <w:p w14:paraId="7845779D" w14:textId="77777777" w:rsidR="005E540C" w:rsidRPr="00B61B6B" w:rsidRDefault="005E540C"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Arrange for a digital 3D “White Card” model to be available in the meeting session.</w:t>
      </w:r>
    </w:p>
    <w:p w14:paraId="1C0ABFFE" w14:textId="77777777" w:rsidR="005E540C" w:rsidRPr="00B61B6B" w:rsidRDefault="005E540C" w:rsidP="00AD490B">
      <w:pPr>
        <w:tabs>
          <w:tab w:val="left" w:pos="720"/>
        </w:tabs>
        <w:spacing w:before="251" w:line="253" w:lineRule="exact"/>
        <w:ind w:left="578" w:right="505"/>
        <w:jc w:val="both"/>
        <w:textAlignment w:val="baseline"/>
        <w:rPr>
          <w:rFonts w:ascii="Arial" w:eastAsia="Arial" w:hAnsi="Arial" w:cs="Arial"/>
          <w:b/>
          <w:i/>
          <w:color w:val="000000"/>
          <w:spacing w:val="-3"/>
          <w:sz w:val="22"/>
          <w:lang w:val="en-US"/>
        </w:rPr>
      </w:pPr>
      <w:r w:rsidRPr="00B61B6B">
        <w:rPr>
          <w:rFonts w:ascii="Arial" w:eastAsia="Arial" w:hAnsi="Arial" w:cs="Arial"/>
          <w:b/>
          <w:i/>
          <w:color w:val="000000"/>
          <w:spacing w:val="-3"/>
          <w:sz w:val="22"/>
          <w:lang w:val="en-US"/>
        </w:rPr>
        <w:t>Project Milestone 2 - 100% Design Development drawings prepared and timed before final documentation set.</w:t>
      </w:r>
    </w:p>
    <w:p w14:paraId="637433C9" w14:textId="77777777" w:rsidR="0014727D" w:rsidRPr="00B61B6B" w:rsidRDefault="0014727D"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Physical materials sample board or identify and present proposed finished products.</w:t>
      </w:r>
    </w:p>
    <w:p w14:paraId="7BF38EEA" w14:textId="77777777" w:rsidR="0014727D" w:rsidRPr="00B61B6B" w:rsidRDefault="0014727D"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Construction details including façade systems and junction nominal scale 1:50</w:t>
      </w:r>
    </w:p>
    <w:p w14:paraId="49BEB299" w14:textId="77777777" w:rsidR="0014727D" w:rsidRPr="00B61B6B" w:rsidRDefault="0014727D"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Planting locations, sizes and species selection</w:t>
      </w:r>
    </w:p>
    <w:p w14:paraId="33D680B5" w14:textId="77777777" w:rsidR="0014727D" w:rsidRPr="00B61B6B" w:rsidRDefault="0014727D"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Include 3D Rendering – Key views.</w:t>
      </w:r>
    </w:p>
    <w:p w14:paraId="174E3529" w14:textId="0ADECB12" w:rsidR="00B61B6B" w:rsidRPr="00B61B6B" w:rsidRDefault="0014727D" w:rsidP="00AD490B">
      <w:pPr>
        <w:numPr>
          <w:ilvl w:val="0"/>
          <w:numId w:val="5"/>
        </w:numPr>
        <w:tabs>
          <w:tab w:val="left" w:pos="360"/>
        </w:tabs>
        <w:spacing w:after="60" w:line="246" w:lineRule="exact"/>
        <w:ind w:left="924" w:hanging="357"/>
        <w:textAlignment w:val="baseline"/>
        <w:rPr>
          <w:rFonts w:ascii="Arial" w:eastAsia="Arial" w:hAnsi="Arial" w:cs="Arial"/>
          <w:i/>
          <w:sz w:val="22"/>
          <w:lang w:val="en-US"/>
        </w:rPr>
      </w:pPr>
      <w:r w:rsidRPr="00B61B6B">
        <w:rPr>
          <w:rFonts w:ascii="Arial" w:eastAsia="Arial" w:hAnsi="Arial" w:cs="Arial"/>
          <w:i/>
          <w:sz w:val="22"/>
          <w:lang w:val="en-US"/>
        </w:rPr>
        <w:t>Arrange for a 3D digital model to be available in the meeting session.</w:t>
      </w:r>
    </w:p>
    <w:p w14:paraId="3781C907" w14:textId="77777777" w:rsidR="00B61B6B" w:rsidRPr="008F3807" w:rsidRDefault="00B61B6B" w:rsidP="00B61B6B">
      <w:pPr>
        <w:tabs>
          <w:tab w:val="left" w:pos="504"/>
        </w:tabs>
        <w:spacing w:before="408" w:line="253" w:lineRule="exact"/>
        <w:ind w:left="794" w:right="142"/>
        <w:jc w:val="both"/>
        <w:textAlignment w:val="baseline"/>
        <w:rPr>
          <w:rFonts w:ascii="Arial" w:eastAsia="Arial" w:hAnsi="Arial" w:cs="Arial"/>
          <w:i/>
          <w:color w:val="000000"/>
          <w:spacing w:val="-3"/>
          <w:sz w:val="22"/>
          <w:lang w:val="en-US"/>
        </w:rPr>
      </w:pPr>
      <w:r w:rsidRPr="008F3807">
        <w:rPr>
          <w:rFonts w:ascii="Arial" w:eastAsia="Arial" w:hAnsi="Arial" w:cs="Arial"/>
          <w:i/>
          <w:color w:val="000000"/>
          <w:spacing w:val="-3"/>
          <w:sz w:val="22"/>
          <w:lang w:val="en-US"/>
        </w:rPr>
        <w:lastRenderedPageBreak/>
        <w:t>Amended by section 4.55 1(A) issued on 5 November 2024</w:t>
      </w:r>
    </w:p>
    <w:p w14:paraId="41FBFEEF" w14:textId="50AE5C76" w:rsidR="008F3807" w:rsidRDefault="004644F5" w:rsidP="00BA3FD0">
      <w:pPr>
        <w:tabs>
          <w:tab w:val="left" w:pos="504"/>
        </w:tabs>
        <w:spacing w:before="408" w:line="253" w:lineRule="exact"/>
        <w:ind w:left="794" w:right="142"/>
        <w:jc w:val="both"/>
        <w:textAlignment w:val="baseline"/>
        <w:rPr>
          <w:rFonts w:ascii="Arial" w:eastAsia="Arial" w:hAnsi="Arial" w:cs="Arial"/>
          <w:color w:val="000000"/>
          <w:spacing w:val="-3"/>
          <w:sz w:val="22"/>
          <w:lang w:val="en-US"/>
        </w:rPr>
      </w:pPr>
      <w:r w:rsidRPr="008F3807">
        <w:rPr>
          <w:rFonts w:ascii="Arial" w:eastAsia="Arial" w:hAnsi="Arial" w:cs="Arial"/>
          <w:color w:val="000000"/>
          <w:spacing w:val="-3"/>
          <w:sz w:val="22"/>
          <w:lang w:val="en-US"/>
        </w:rPr>
        <w:t>Where a modification application is proposed that in the opinion of Council will have an impact upon the design integrity, architectural intent or finishes &amp; materials as approved for the development the applicant will be required to present their application to a meeting of the Design Review Panel for further advice and comment.</w:t>
      </w:r>
    </w:p>
    <w:p w14:paraId="3DAF6A74" w14:textId="77777777" w:rsidR="00BA3FD0" w:rsidRPr="008F3807" w:rsidRDefault="00BA3FD0" w:rsidP="00BA3FD0">
      <w:pPr>
        <w:tabs>
          <w:tab w:val="left" w:pos="504"/>
        </w:tabs>
        <w:spacing w:before="408" w:line="253" w:lineRule="exact"/>
        <w:ind w:left="794" w:right="142"/>
        <w:jc w:val="both"/>
        <w:textAlignment w:val="baseline"/>
        <w:rPr>
          <w:rFonts w:ascii="Arial" w:eastAsia="Arial" w:hAnsi="Arial" w:cs="Arial"/>
          <w:i/>
          <w:color w:val="000000"/>
          <w:spacing w:val="-3"/>
          <w:sz w:val="22"/>
          <w:lang w:val="en-US"/>
        </w:rPr>
      </w:pPr>
      <w:r w:rsidRPr="008F3807">
        <w:rPr>
          <w:rFonts w:ascii="Arial" w:eastAsia="Arial" w:hAnsi="Arial" w:cs="Arial"/>
          <w:i/>
          <w:color w:val="000000"/>
          <w:spacing w:val="-3"/>
          <w:sz w:val="22"/>
          <w:lang w:val="en-US"/>
        </w:rPr>
        <w:t>Amended by section 4.55 1(A) issued on 5 November 2024</w:t>
      </w:r>
    </w:p>
    <w:p w14:paraId="13B8323A" w14:textId="77777777" w:rsidR="00BA3FD0" w:rsidRPr="008F3807" w:rsidRDefault="00BA3FD0" w:rsidP="008F3807">
      <w:pPr>
        <w:tabs>
          <w:tab w:val="left" w:pos="504"/>
        </w:tabs>
        <w:spacing w:line="253" w:lineRule="exact"/>
        <w:ind w:left="794" w:right="142"/>
        <w:jc w:val="both"/>
        <w:textAlignment w:val="baseline"/>
        <w:rPr>
          <w:rFonts w:ascii="Arial" w:eastAsia="Arial" w:hAnsi="Arial" w:cs="Arial"/>
          <w:color w:val="000000"/>
          <w:spacing w:val="-3"/>
          <w:sz w:val="22"/>
          <w:lang w:val="en-US"/>
        </w:rPr>
      </w:pPr>
    </w:p>
    <w:p w14:paraId="05B4FB26" w14:textId="18DF2DCC" w:rsidR="004644F5" w:rsidRDefault="004644F5" w:rsidP="000A3F8C">
      <w:pPr>
        <w:numPr>
          <w:ilvl w:val="0"/>
          <w:numId w:val="7"/>
        </w:numPr>
        <w:tabs>
          <w:tab w:val="left" w:pos="1872"/>
        </w:tabs>
        <w:spacing w:line="252" w:lineRule="exact"/>
        <w:ind w:left="1224" w:right="215" w:hanging="288"/>
        <w:jc w:val="both"/>
        <w:textAlignment w:val="baseline"/>
        <w:rPr>
          <w:rFonts w:ascii="Arial" w:eastAsia="Arial" w:hAnsi="Arial" w:cs="Arial"/>
          <w:i/>
          <w:color w:val="000000"/>
          <w:w w:val="90"/>
          <w:sz w:val="22"/>
          <w:lang w:val="en-US"/>
        </w:rPr>
      </w:pPr>
      <w:r w:rsidRPr="00720C3A">
        <w:rPr>
          <w:rFonts w:ascii="Arial" w:eastAsia="Arial" w:hAnsi="Arial" w:cs="Arial"/>
          <w:i/>
          <w:color w:val="000000"/>
          <w:w w:val="90"/>
          <w:sz w:val="22"/>
          <w:lang w:val="en-US"/>
        </w:rPr>
        <w:t xml:space="preserve">Evidence of the Lead Architect’s commission is to be provided to the Council prior to the issue of the Construction </w:t>
      </w:r>
      <w:proofErr w:type="gramStart"/>
      <w:r w:rsidRPr="00720C3A">
        <w:rPr>
          <w:rFonts w:ascii="Arial" w:eastAsia="Arial" w:hAnsi="Arial" w:cs="Arial"/>
          <w:i/>
          <w:color w:val="000000"/>
          <w:w w:val="90"/>
          <w:sz w:val="22"/>
          <w:lang w:val="en-US"/>
        </w:rPr>
        <w:t>Certificate;</w:t>
      </w:r>
      <w:proofErr w:type="gramEnd"/>
    </w:p>
    <w:p w14:paraId="44EC9C7D" w14:textId="77777777" w:rsidR="008F3807" w:rsidRPr="008F3807" w:rsidRDefault="008F3807" w:rsidP="008F3807">
      <w:pPr>
        <w:tabs>
          <w:tab w:val="left" w:pos="648"/>
          <w:tab w:val="left" w:pos="1872"/>
        </w:tabs>
        <w:spacing w:line="252" w:lineRule="exact"/>
        <w:ind w:left="1224" w:right="215"/>
        <w:jc w:val="both"/>
        <w:textAlignment w:val="baseline"/>
        <w:rPr>
          <w:rFonts w:ascii="Arial" w:eastAsia="Arial" w:hAnsi="Arial" w:cs="Arial"/>
          <w:i/>
          <w:color w:val="000000"/>
          <w:w w:val="90"/>
          <w:sz w:val="22"/>
          <w:lang w:val="en-US"/>
        </w:rPr>
      </w:pPr>
    </w:p>
    <w:p w14:paraId="0B1396E8" w14:textId="33F8EA9D" w:rsidR="004644F5" w:rsidRDefault="004644F5" w:rsidP="000A3F8C">
      <w:pPr>
        <w:numPr>
          <w:ilvl w:val="0"/>
          <w:numId w:val="7"/>
        </w:numPr>
        <w:tabs>
          <w:tab w:val="left" w:pos="1872"/>
        </w:tabs>
        <w:spacing w:line="252" w:lineRule="exact"/>
        <w:ind w:left="1224" w:right="215" w:hanging="288"/>
        <w:jc w:val="both"/>
        <w:textAlignment w:val="baseline"/>
        <w:rPr>
          <w:rFonts w:ascii="Arial" w:eastAsia="Arial" w:hAnsi="Arial" w:cs="Arial"/>
          <w:i/>
          <w:color w:val="000000"/>
          <w:w w:val="90"/>
          <w:sz w:val="22"/>
          <w:lang w:val="en-US"/>
        </w:rPr>
      </w:pPr>
      <w:r w:rsidRPr="00720C3A">
        <w:rPr>
          <w:rFonts w:ascii="Arial" w:eastAsia="Arial" w:hAnsi="Arial" w:cs="Arial"/>
          <w:i/>
          <w:color w:val="000000"/>
          <w:w w:val="90"/>
          <w:sz w:val="22"/>
          <w:lang w:val="en-US"/>
        </w:rPr>
        <w:t xml:space="preserve">Evidence of the design architect’s ongoing engagement is to be provided to the Council </w:t>
      </w:r>
      <w:r w:rsidRPr="008F3807">
        <w:rPr>
          <w:rFonts w:ascii="Arial" w:eastAsia="Arial" w:hAnsi="Arial" w:cs="Arial"/>
          <w:i/>
          <w:color w:val="000000"/>
          <w:w w:val="90"/>
          <w:sz w:val="22"/>
          <w:lang w:val="en-US"/>
        </w:rPr>
        <w:t>prior to the issue of the relevant Occupation Certificate; and</w:t>
      </w:r>
    </w:p>
    <w:p w14:paraId="6F4D4EF1" w14:textId="1C241F05" w:rsidR="008F3807" w:rsidRPr="008F3807" w:rsidRDefault="008F3807" w:rsidP="008F3807">
      <w:pPr>
        <w:tabs>
          <w:tab w:val="left" w:pos="648"/>
          <w:tab w:val="left" w:pos="1872"/>
        </w:tabs>
        <w:spacing w:line="252" w:lineRule="exact"/>
        <w:ind w:right="215"/>
        <w:jc w:val="both"/>
        <w:textAlignment w:val="baseline"/>
        <w:rPr>
          <w:rFonts w:ascii="Arial" w:eastAsia="Arial" w:hAnsi="Arial" w:cs="Arial"/>
          <w:i/>
          <w:color w:val="000000"/>
          <w:w w:val="90"/>
          <w:sz w:val="22"/>
          <w:lang w:val="en-US"/>
        </w:rPr>
      </w:pPr>
    </w:p>
    <w:p w14:paraId="0990FB4E" w14:textId="42736B01" w:rsidR="004644F5" w:rsidRPr="008F3807" w:rsidRDefault="004644F5" w:rsidP="000A3F8C">
      <w:pPr>
        <w:numPr>
          <w:ilvl w:val="0"/>
          <w:numId w:val="7"/>
        </w:numPr>
        <w:tabs>
          <w:tab w:val="left" w:pos="648"/>
          <w:tab w:val="left" w:pos="1872"/>
        </w:tabs>
        <w:spacing w:line="252" w:lineRule="exact"/>
        <w:ind w:left="1224" w:right="215" w:hanging="288"/>
        <w:jc w:val="both"/>
        <w:textAlignment w:val="baseline"/>
        <w:rPr>
          <w:rFonts w:ascii="Arial" w:eastAsia="Arial" w:hAnsi="Arial" w:cs="Arial"/>
          <w:i/>
          <w:color w:val="000000"/>
          <w:w w:val="90"/>
          <w:sz w:val="22"/>
          <w:lang w:val="en-US"/>
        </w:rPr>
      </w:pPr>
      <w:r w:rsidRPr="008F3807">
        <w:rPr>
          <w:rFonts w:ascii="Arial" w:eastAsia="Arial" w:hAnsi="Arial" w:cs="Arial"/>
          <w:i/>
          <w:color w:val="000000"/>
          <w:w w:val="90"/>
          <w:sz w:val="22"/>
          <w:lang w:val="en-US"/>
        </w:rPr>
        <w:t xml:space="preserve">The Lead Architect on the project </w:t>
      </w:r>
      <w:r w:rsidRPr="00BA3FD0">
        <w:rPr>
          <w:rFonts w:ascii="Arial" w:eastAsia="Arial" w:hAnsi="Arial" w:cs="Arial"/>
          <w:i/>
          <w:strike/>
          <w:color w:val="000000"/>
          <w:w w:val="90"/>
          <w:sz w:val="22"/>
          <w:lang w:val="en-US"/>
        </w:rPr>
        <w:t>(COX Architecture)</w:t>
      </w:r>
      <w:r w:rsidRPr="008F3807">
        <w:rPr>
          <w:rFonts w:ascii="Arial" w:eastAsia="Arial" w:hAnsi="Arial" w:cs="Arial"/>
          <w:i/>
          <w:color w:val="000000"/>
          <w:w w:val="90"/>
          <w:sz w:val="22"/>
          <w:lang w:val="en-US"/>
        </w:rPr>
        <w:t xml:space="preserve"> is not to be changed or supplemented without prior notice and written approval from Council’s Manager, City Development, which approval is not to be unreasonably withheld.</w:t>
      </w:r>
    </w:p>
    <w:p w14:paraId="60DCEABD" w14:textId="6DF68499" w:rsidR="00990699" w:rsidRPr="008F3807" w:rsidRDefault="00990699" w:rsidP="008F3807">
      <w:pPr>
        <w:tabs>
          <w:tab w:val="left" w:pos="504"/>
        </w:tabs>
        <w:spacing w:before="408" w:line="253" w:lineRule="exact"/>
        <w:ind w:left="794" w:right="142"/>
        <w:jc w:val="both"/>
        <w:textAlignment w:val="baseline"/>
        <w:rPr>
          <w:rFonts w:ascii="Arial" w:eastAsia="Arial" w:hAnsi="Arial" w:cs="Arial"/>
          <w:i/>
          <w:color w:val="000000"/>
          <w:spacing w:val="-3"/>
          <w:sz w:val="22"/>
          <w:lang w:val="en-US"/>
        </w:rPr>
      </w:pPr>
      <w:r w:rsidRPr="008F3807">
        <w:rPr>
          <w:rFonts w:ascii="Arial" w:eastAsia="Arial" w:hAnsi="Arial" w:cs="Arial"/>
          <w:i/>
          <w:color w:val="000000"/>
          <w:spacing w:val="-3"/>
          <w:sz w:val="22"/>
          <w:lang w:val="en-US"/>
        </w:rPr>
        <w:t xml:space="preserve">Amended by section 4.55 1(A) issued </w:t>
      </w:r>
      <w:r w:rsidR="00E607C8" w:rsidRPr="008F3807">
        <w:rPr>
          <w:rFonts w:ascii="Arial" w:eastAsia="Arial" w:hAnsi="Arial" w:cs="Arial"/>
          <w:i/>
          <w:color w:val="000000"/>
          <w:spacing w:val="-3"/>
          <w:sz w:val="22"/>
          <w:lang w:val="en-US"/>
        </w:rPr>
        <w:t>on 5 November 2024</w:t>
      </w:r>
    </w:p>
    <w:p w14:paraId="45AF2E4C" w14:textId="67EF3173" w:rsidR="00BA3FD0" w:rsidRPr="000A11B8" w:rsidRDefault="0031741A"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b/>
          <w:color w:val="000000"/>
          <w:spacing w:val="-3"/>
          <w:sz w:val="22"/>
          <w:lang w:val="en-US"/>
        </w:rPr>
        <w:t xml:space="preserve">Adaptable dwellings and accessible car parking spaces: </w:t>
      </w:r>
      <w:r w:rsidRPr="00720C3A">
        <w:rPr>
          <w:rFonts w:ascii="Arial" w:eastAsia="Arial" w:hAnsi="Arial" w:cs="Arial"/>
          <w:color w:val="000000"/>
          <w:spacing w:val="-3"/>
          <w:sz w:val="22"/>
          <w:lang w:val="en-US"/>
        </w:rPr>
        <w:t xml:space="preserve">The </w:t>
      </w:r>
      <w:r w:rsidR="00F703FF" w:rsidRPr="00720C3A">
        <w:rPr>
          <w:rFonts w:ascii="Arial" w:eastAsia="Arial" w:hAnsi="Arial" w:cs="Arial"/>
          <w:color w:val="000000"/>
          <w:spacing w:val="-3"/>
          <w:sz w:val="22"/>
          <w:lang w:val="en-US"/>
        </w:rPr>
        <w:t xml:space="preserve">applicant must submit </w:t>
      </w:r>
      <w:r w:rsidRPr="00720C3A">
        <w:rPr>
          <w:rFonts w:ascii="Arial" w:eastAsia="Arial" w:hAnsi="Arial" w:cs="Arial"/>
          <w:color w:val="000000"/>
          <w:spacing w:val="-3"/>
          <w:sz w:val="22"/>
          <w:lang w:val="en-US"/>
        </w:rPr>
        <w:t xml:space="preserve">amended plans showing compliance with the </w:t>
      </w:r>
      <w:r w:rsidRPr="00720C3A">
        <w:rPr>
          <w:rFonts w:ascii="Arial" w:eastAsia="Arial" w:hAnsi="Arial" w:cs="Arial"/>
          <w:color w:val="000000"/>
          <w:spacing w:val="-3"/>
          <w:sz w:val="22"/>
          <w:lang w:val="en-US"/>
        </w:rPr>
        <w:br/>
        <w:t xml:space="preserve">following, </w:t>
      </w:r>
      <w:r w:rsidRPr="00720C3A">
        <w:rPr>
          <w:rFonts w:ascii="Arial" w:eastAsia="Arial" w:hAnsi="Arial" w:cs="Arial"/>
          <w:b/>
          <w:color w:val="000000"/>
          <w:spacing w:val="-3"/>
          <w:sz w:val="22"/>
          <w:lang w:val="en-US"/>
        </w:rPr>
        <w:t>prior to the issue of the relevant Construction Certificate:</w:t>
      </w:r>
    </w:p>
    <w:p w14:paraId="60F6C764" w14:textId="77777777" w:rsidR="00F703FF" w:rsidRPr="00BA3FD0" w:rsidRDefault="00F703FF" w:rsidP="00B80059">
      <w:pPr>
        <w:numPr>
          <w:ilvl w:val="0"/>
          <w:numId w:val="54"/>
        </w:numPr>
        <w:tabs>
          <w:tab w:val="left" w:pos="1224"/>
        </w:tabs>
        <w:spacing w:before="120" w:line="253" w:lineRule="exact"/>
        <w:ind w:left="1219" w:hanging="357"/>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At least 10% of dwellings must be provided as adaptable housing to Adaptable House Class A or B standard to cater for ageing in place and mobility impaired residents, in accordance with AS 4299: Adaptable </w:t>
      </w:r>
      <w:proofErr w:type="gramStart"/>
      <w:r w:rsidRPr="00BA3FD0">
        <w:rPr>
          <w:rFonts w:ascii="Arial" w:eastAsia="Arial" w:hAnsi="Arial" w:cs="Arial"/>
          <w:color w:val="000000"/>
          <w:w w:val="90"/>
          <w:sz w:val="22"/>
          <w:lang w:val="en-US"/>
        </w:rPr>
        <w:t>Housing;</w:t>
      </w:r>
      <w:proofErr w:type="gramEnd"/>
    </w:p>
    <w:p w14:paraId="764C4162" w14:textId="77777777" w:rsidR="00F703FF" w:rsidRPr="00BA3FD0" w:rsidRDefault="00F703FF" w:rsidP="00B80059">
      <w:pPr>
        <w:numPr>
          <w:ilvl w:val="0"/>
          <w:numId w:val="54"/>
        </w:numPr>
        <w:tabs>
          <w:tab w:val="left" w:pos="1224"/>
        </w:tabs>
        <w:spacing w:before="120" w:line="253" w:lineRule="exact"/>
        <w:ind w:left="1219" w:hanging="357"/>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At least one car parking space must be provided and allocated to each adaptable dwelling and the car parking space must be accessible in accordance with the provisions of AS 1428.2 to facilitate automatic vehicular wheelchair loading and </w:t>
      </w:r>
      <w:proofErr w:type="gramStart"/>
      <w:r w:rsidRPr="00BA3FD0">
        <w:rPr>
          <w:rFonts w:ascii="Arial" w:eastAsia="Arial" w:hAnsi="Arial" w:cs="Arial"/>
          <w:color w:val="000000"/>
          <w:w w:val="90"/>
          <w:sz w:val="22"/>
          <w:lang w:val="en-US"/>
        </w:rPr>
        <w:t>unloading;</w:t>
      </w:r>
      <w:proofErr w:type="gramEnd"/>
    </w:p>
    <w:p w14:paraId="667548AE" w14:textId="77777777" w:rsidR="00F703FF" w:rsidRPr="00BA3FD0" w:rsidRDefault="00F703FF" w:rsidP="00B80059">
      <w:pPr>
        <w:numPr>
          <w:ilvl w:val="0"/>
          <w:numId w:val="54"/>
        </w:numPr>
        <w:tabs>
          <w:tab w:val="left" w:pos="1224"/>
        </w:tabs>
        <w:spacing w:before="120" w:line="253" w:lineRule="exact"/>
        <w:ind w:left="1219" w:hanging="357"/>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One accessible visitor car parking space must be provided on site at the rate of one per </w:t>
      </w:r>
      <w:proofErr w:type="gramStart"/>
      <w:r w:rsidRPr="00BA3FD0">
        <w:rPr>
          <w:rFonts w:ascii="Arial" w:eastAsia="Arial" w:hAnsi="Arial" w:cs="Arial"/>
          <w:color w:val="000000"/>
          <w:w w:val="90"/>
          <w:sz w:val="22"/>
          <w:lang w:val="en-US"/>
        </w:rPr>
        <w:t>each</w:t>
      </w:r>
      <w:proofErr w:type="gramEnd"/>
      <w:r w:rsidRPr="00BA3FD0">
        <w:rPr>
          <w:rFonts w:ascii="Arial" w:eastAsia="Arial" w:hAnsi="Arial" w:cs="Arial"/>
          <w:color w:val="000000"/>
          <w:w w:val="90"/>
          <w:sz w:val="22"/>
          <w:lang w:val="en-US"/>
        </w:rPr>
        <w:t xml:space="preserve"> 60 dwellings or part of. The spaces must be accessible in accordance with the provisions of AS 1428.2 to facilitate automatic vehicular wheelchair loading and unloading; and</w:t>
      </w:r>
    </w:p>
    <w:p w14:paraId="3C72339F" w14:textId="77777777" w:rsidR="00F703FF" w:rsidRPr="00BA3FD0" w:rsidRDefault="00F703FF" w:rsidP="00B80059">
      <w:pPr>
        <w:numPr>
          <w:ilvl w:val="0"/>
          <w:numId w:val="54"/>
        </w:numPr>
        <w:tabs>
          <w:tab w:val="left" w:pos="1224"/>
        </w:tabs>
        <w:spacing w:before="120" w:line="253" w:lineRule="exact"/>
        <w:ind w:left="1219" w:hanging="357"/>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The proposed adaptable dwelling provisions and accessible spaces shall be confirmed to Council’s satisfaction and any departures from the DCP requirements (section 3.2.19) justified.</w:t>
      </w:r>
    </w:p>
    <w:p w14:paraId="043330A2" w14:textId="77777777" w:rsidR="00BB53AF" w:rsidRPr="00720C3A" w:rsidRDefault="00AC13EE"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720C3A">
        <w:rPr>
          <w:rFonts w:ascii="Arial" w:eastAsia="Arial" w:hAnsi="Arial" w:cs="Arial"/>
          <w:color w:val="000000"/>
          <w:spacing w:val="-3"/>
          <w:sz w:val="22"/>
          <w:lang w:val="en-US"/>
        </w:rPr>
        <w:lastRenderedPageBreak/>
        <w:t xml:space="preserve">Mechanical ventilation/air conditioning details are to be submitted to the Accredited Certifier for approval </w:t>
      </w:r>
      <w:r w:rsidRPr="00720C3A">
        <w:rPr>
          <w:rFonts w:ascii="Arial" w:eastAsia="Arial" w:hAnsi="Arial" w:cs="Arial"/>
          <w:b/>
          <w:color w:val="000000"/>
          <w:spacing w:val="-3"/>
          <w:sz w:val="22"/>
          <w:lang w:val="en-US"/>
        </w:rPr>
        <w:t>prior to the issuing of the relevant Construction Certificate for the above ground works</w:t>
      </w:r>
      <w:r w:rsidRPr="00720C3A">
        <w:rPr>
          <w:rFonts w:ascii="Arial" w:eastAsia="Arial" w:hAnsi="Arial" w:cs="Arial"/>
          <w:color w:val="000000"/>
          <w:spacing w:val="-3"/>
          <w:sz w:val="22"/>
          <w:lang w:val="en-US"/>
        </w:rPr>
        <w:t xml:space="preserve"> and must include the following:</w:t>
      </w:r>
    </w:p>
    <w:p w14:paraId="3ADD7079" w14:textId="77777777" w:rsidR="006B71D3" w:rsidRPr="003A2AF7" w:rsidRDefault="006B71D3" w:rsidP="00B80059">
      <w:pPr>
        <w:numPr>
          <w:ilvl w:val="0"/>
          <w:numId w:val="55"/>
        </w:numPr>
        <w:tabs>
          <w:tab w:val="left" w:pos="1224"/>
        </w:tabs>
        <w:spacing w:before="120" w:line="253" w:lineRule="exact"/>
        <w:ind w:left="1219" w:hanging="357"/>
        <w:textAlignment w:val="baseline"/>
        <w:rPr>
          <w:rFonts w:ascii="Arial" w:eastAsia="Arial" w:hAnsi="Arial" w:cs="Arial"/>
          <w:color w:val="000000"/>
          <w:w w:val="90"/>
          <w:sz w:val="22"/>
          <w:lang w:val="en-US"/>
        </w:rPr>
      </w:pPr>
      <w:r w:rsidRPr="003A2AF7">
        <w:rPr>
          <w:rFonts w:ascii="Arial" w:eastAsia="Arial" w:hAnsi="Arial" w:cs="Arial"/>
          <w:color w:val="000000"/>
          <w:w w:val="90"/>
          <w:sz w:val="22"/>
          <w:lang w:val="en-US"/>
        </w:rPr>
        <w:t xml:space="preserve">The location and size of proposed </w:t>
      </w:r>
      <w:proofErr w:type="gramStart"/>
      <w:r w:rsidRPr="003A2AF7">
        <w:rPr>
          <w:rFonts w:ascii="Arial" w:eastAsia="Arial" w:hAnsi="Arial" w:cs="Arial"/>
          <w:color w:val="000000"/>
          <w:w w:val="90"/>
          <w:sz w:val="22"/>
          <w:lang w:val="en-US"/>
        </w:rPr>
        <w:t>ductwork;</w:t>
      </w:r>
      <w:proofErr w:type="gramEnd"/>
    </w:p>
    <w:p w14:paraId="5C309F95" w14:textId="77777777" w:rsidR="006B71D3" w:rsidRPr="003A2AF7" w:rsidRDefault="006B71D3" w:rsidP="00B80059">
      <w:pPr>
        <w:numPr>
          <w:ilvl w:val="0"/>
          <w:numId w:val="55"/>
        </w:numPr>
        <w:tabs>
          <w:tab w:val="left" w:pos="1224"/>
        </w:tabs>
        <w:spacing w:before="120" w:line="253" w:lineRule="exact"/>
        <w:ind w:left="1219" w:hanging="357"/>
        <w:textAlignment w:val="baseline"/>
        <w:rPr>
          <w:rFonts w:ascii="Arial" w:eastAsia="Arial" w:hAnsi="Arial" w:cs="Arial"/>
          <w:color w:val="000000"/>
          <w:w w:val="90"/>
          <w:sz w:val="22"/>
          <w:lang w:val="en-US"/>
        </w:rPr>
      </w:pPr>
      <w:r w:rsidRPr="003A2AF7">
        <w:rPr>
          <w:rFonts w:ascii="Arial" w:eastAsia="Arial" w:hAnsi="Arial" w:cs="Arial"/>
          <w:color w:val="000000"/>
          <w:w w:val="90"/>
          <w:sz w:val="22"/>
          <w:lang w:val="en-US"/>
        </w:rPr>
        <w:t xml:space="preserve">The location of </w:t>
      </w:r>
      <w:proofErr w:type="gramStart"/>
      <w:r w:rsidRPr="003A2AF7">
        <w:rPr>
          <w:rFonts w:ascii="Arial" w:eastAsia="Arial" w:hAnsi="Arial" w:cs="Arial"/>
          <w:color w:val="000000"/>
          <w:w w:val="90"/>
          <w:sz w:val="22"/>
          <w:lang w:val="en-US"/>
        </w:rPr>
        <w:t>equipment;</w:t>
      </w:r>
      <w:proofErr w:type="gramEnd"/>
    </w:p>
    <w:p w14:paraId="5066F7DC" w14:textId="77777777" w:rsidR="006B71D3" w:rsidRPr="003A2AF7" w:rsidRDefault="006B71D3" w:rsidP="00B80059">
      <w:pPr>
        <w:numPr>
          <w:ilvl w:val="0"/>
          <w:numId w:val="55"/>
        </w:numPr>
        <w:tabs>
          <w:tab w:val="left" w:pos="1224"/>
        </w:tabs>
        <w:spacing w:before="120" w:line="253" w:lineRule="exact"/>
        <w:ind w:left="1219" w:hanging="357"/>
        <w:textAlignment w:val="baseline"/>
        <w:rPr>
          <w:rFonts w:ascii="Arial" w:eastAsia="Arial" w:hAnsi="Arial" w:cs="Arial"/>
          <w:color w:val="000000"/>
          <w:w w:val="90"/>
          <w:sz w:val="22"/>
          <w:lang w:val="en-US"/>
        </w:rPr>
      </w:pPr>
      <w:r w:rsidRPr="003A2AF7">
        <w:rPr>
          <w:rFonts w:ascii="Arial" w:eastAsia="Arial" w:hAnsi="Arial" w:cs="Arial"/>
          <w:color w:val="000000"/>
          <w:w w:val="90"/>
          <w:sz w:val="22"/>
          <w:lang w:val="en-US"/>
        </w:rPr>
        <w:t>The performance characteristics of the proposed motor/s and fan/s; and</w:t>
      </w:r>
    </w:p>
    <w:p w14:paraId="193F9FDF" w14:textId="77777777" w:rsidR="006B71D3" w:rsidRPr="003A2AF7" w:rsidRDefault="006B71D3" w:rsidP="00B80059">
      <w:pPr>
        <w:numPr>
          <w:ilvl w:val="0"/>
          <w:numId w:val="55"/>
        </w:numPr>
        <w:tabs>
          <w:tab w:val="left" w:pos="1224"/>
        </w:tabs>
        <w:spacing w:before="120" w:line="253" w:lineRule="exact"/>
        <w:ind w:left="1219" w:hanging="357"/>
        <w:textAlignment w:val="baseline"/>
        <w:rPr>
          <w:rFonts w:ascii="Arial" w:eastAsia="Arial" w:hAnsi="Arial" w:cs="Arial"/>
          <w:color w:val="000000"/>
          <w:w w:val="90"/>
          <w:sz w:val="22"/>
          <w:lang w:val="en-US"/>
        </w:rPr>
      </w:pPr>
      <w:r w:rsidRPr="003A2AF7">
        <w:rPr>
          <w:rFonts w:ascii="Arial" w:eastAsia="Arial" w:hAnsi="Arial" w:cs="Arial"/>
          <w:color w:val="000000"/>
          <w:w w:val="90"/>
          <w:sz w:val="22"/>
          <w:lang w:val="en-US"/>
        </w:rPr>
        <w:t>The air flow characteristics of the system.</w:t>
      </w:r>
    </w:p>
    <w:p w14:paraId="38E4E589" w14:textId="77777777" w:rsidR="006B71D3" w:rsidRPr="00720C3A" w:rsidRDefault="006B71D3" w:rsidP="006B71D3">
      <w:pPr>
        <w:pStyle w:val="ListParagraph"/>
        <w:spacing w:before="425" w:line="272" w:lineRule="exact"/>
        <w:ind w:right="720"/>
        <w:jc w:val="both"/>
        <w:textAlignment w:val="baseline"/>
        <w:rPr>
          <w:rFonts w:ascii="Arial" w:eastAsia="Arial" w:hAnsi="Arial" w:cs="Arial"/>
          <w:color w:val="000000"/>
          <w:spacing w:val="-3"/>
          <w:sz w:val="22"/>
          <w:lang w:val="en-US"/>
        </w:rPr>
      </w:pPr>
      <w:r w:rsidRPr="00720C3A">
        <w:rPr>
          <w:rFonts w:ascii="Arial" w:eastAsia="Arial" w:hAnsi="Arial" w:cs="Arial"/>
          <w:color w:val="000000"/>
          <w:spacing w:val="-3"/>
          <w:sz w:val="22"/>
          <w:lang w:val="en-US"/>
        </w:rPr>
        <w:t>At the completion of work a Certificate from an Accredited Certifier, Mechanical Engineer or other suitably qualified person, to the effect that the ventilation system has been installed and performs in accordance with the provisions of Part F4 of the Building Code of Australia, Australian Standard AS 1668 "SAA Mechanical Ventilation and Air Conditioning Code", Part 1 and Part 2, Australian Standard AS 3666</w:t>
      </w:r>
      <w:r w:rsidRPr="00720C3A">
        <w:rPr>
          <w:rFonts w:ascii="Arial" w:eastAsia="Arial" w:hAnsi="Arial" w:cs="Arial"/>
          <w:color w:val="000000"/>
          <w:spacing w:val="-3"/>
          <w:sz w:val="22"/>
          <w:lang w:val="en-US"/>
        </w:rPr>
        <w:softHyphen/>
        <w:t xml:space="preserve">1989 and the Noise Control Act 1975, must be submitted to the Principal Certifying Authority </w:t>
      </w:r>
      <w:r w:rsidRPr="00E4153C">
        <w:rPr>
          <w:rFonts w:ascii="Arial" w:eastAsia="Arial" w:hAnsi="Arial" w:cs="Arial"/>
          <w:b/>
          <w:color w:val="000000"/>
          <w:spacing w:val="-3"/>
          <w:sz w:val="22"/>
          <w:lang w:val="en-US"/>
        </w:rPr>
        <w:t>prior to the issue of the relevant Occupation Certificate.</w:t>
      </w:r>
    </w:p>
    <w:p w14:paraId="2A634C13" w14:textId="24630D9A" w:rsidR="003A2AF7" w:rsidRPr="006B17CD" w:rsidRDefault="006B71D3"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720C3A">
        <w:rPr>
          <w:rFonts w:ascii="Arial" w:eastAsia="Arial" w:hAnsi="Arial" w:cs="Arial"/>
          <w:color w:val="000000"/>
          <w:spacing w:val="-3"/>
          <w:sz w:val="22"/>
          <w:lang w:val="en-US"/>
        </w:rPr>
        <w:t>A detailed drainage design and calculations shall be prepared by a competent practicing Hydraulic/Civil Engineer and shall provide the following:</w:t>
      </w:r>
    </w:p>
    <w:p w14:paraId="6C20371D"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The design and calculations shall indicate the details of the proposed method of stormwater disposal and shall be prepared by a competent practicing hydraulic/civil engineer in accordance with Council's Stormwater Management </w:t>
      </w:r>
      <w:proofErr w:type="gramStart"/>
      <w:r w:rsidRPr="00BA3FD0">
        <w:rPr>
          <w:rFonts w:ascii="Arial" w:eastAsia="Arial" w:hAnsi="Arial" w:cs="Arial"/>
          <w:color w:val="000000"/>
          <w:w w:val="90"/>
          <w:sz w:val="22"/>
          <w:lang w:val="en-US"/>
        </w:rPr>
        <w:t>Code;</w:t>
      </w:r>
      <w:proofErr w:type="gramEnd"/>
    </w:p>
    <w:p w14:paraId="2AEF35FE"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Reasonable allowance shall be made for surface runoff from adjacent properties, and to retain existing surface flow path systems through the site. Any redirection or treatment of these flows shall not adversely affect any other </w:t>
      </w:r>
      <w:proofErr w:type="gramStart"/>
      <w:r w:rsidRPr="00BA3FD0">
        <w:rPr>
          <w:rFonts w:ascii="Arial" w:eastAsia="Arial" w:hAnsi="Arial" w:cs="Arial"/>
          <w:color w:val="000000"/>
          <w:w w:val="90"/>
          <w:sz w:val="22"/>
          <w:lang w:val="en-US"/>
        </w:rPr>
        <w:t>property;</w:t>
      </w:r>
      <w:proofErr w:type="gramEnd"/>
    </w:p>
    <w:p w14:paraId="35F71ED3"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Overflow paths shall be provided to allow for flows </w:t>
      </w:r>
      <w:proofErr w:type="gramStart"/>
      <w:r w:rsidRPr="00BA3FD0">
        <w:rPr>
          <w:rFonts w:ascii="Arial" w:eastAsia="Arial" w:hAnsi="Arial" w:cs="Arial"/>
          <w:color w:val="000000"/>
          <w:w w:val="90"/>
          <w:sz w:val="22"/>
          <w:lang w:val="en-US"/>
        </w:rPr>
        <w:t>in excess of</w:t>
      </w:r>
      <w:proofErr w:type="gramEnd"/>
      <w:r w:rsidRPr="00BA3FD0">
        <w:rPr>
          <w:rFonts w:ascii="Arial" w:eastAsia="Arial" w:hAnsi="Arial" w:cs="Arial"/>
          <w:color w:val="000000"/>
          <w:w w:val="90"/>
          <w:sz w:val="22"/>
          <w:lang w:val="en-US"/>
        </w:rPr>
        <w:t xml:space="preserve"> the capacity of the pipe/drainage system draining the site, as well as from any on-site stormwater detention </w:t>
      </w:r>
      <w:proofErr w:type="gramStart"/>
      <w:r w:rsidRPr="00BA3FD0">
        <w:rPr>
          <w:rFonts w:ascii="Arial" w:eastAsia="Arial" w:hAnsi="Arial" w:cs="Arial"/>
          <w:color w:val="000000"/>
          <w:w w:val="90"/>
          <w:sz w:val="22"/>
          <w:lang w:val="en-US"/>
        </w:rPr>
        <w:t>storage;</w:t>
      </w:r>
      <w:proofErr w:type="gramEnd"/>
    </w:p>
    <w:p w14:paraId="64665E6A"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plans showing proposed and existing floor, ground and pavement levels to Australian Height Datum (AHD</w:t>
      </w:r>
      <w:proofErr w:type="gramStart"/>
      <w:r w:rsidRPr="00BA3FD0">
        <w:rPr>
          <w:rFonts w:ascii="Arial" w:eastAsia="Arial" w:hAnsi="Arial" w:cs="Arial"/>
          <w:color w:val="000000"/>
          <w:w w:val="90"/>
          <w:sz w:val="22"/>
          <w:lang w:val="en-US"/>
        </w:rPr>
        <w:t>);</w:t>
      </w:r>
      <w:proofErr w:type="gramEnd"/>
    </w:p>
    <w:p w14:paraId="4640F993"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details of pipelines/channels showing calculated flows, velocity, size, materials, grade, invert and surface </w:t>
      </w:r>
      <w:proofErr w:type="gramStart"/>
      <w:r w:rsidRPr="00BA3FD0">
        <w:rPr>
          <w:rFonts w:ascii="Arial" w:eastAsia="Arial" w:hAnsi="Arial" w:cs="Arial"/>
          <w:color w:val="000000"/>
          <w:w w:val="90"/>
          <w:sz w:val="22"/>
          <w:lang w:val="en-US"/>
        </w:rPr>
        <w:t>levels;</w:t>
      </w:r>
      <w:proofErr w:type="gramEnd"/>
    </w:p>
    <w:p w14:paraId="45B359EA"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details and dimensions of pits and drainage </w:t>
      </w:r>
      <w:proofErr w:type="gramStart"/>
      <w:r w:rsidRPr="00BA3FD0">
        <w:rPr>
          <w:rFonts w:ascii="Arial" w:eastAsia="Arial" w:hAnsi="Arial" w:cs="Arial"/>
          <w:color w:val="000000"/>
          <w:w w:val="90"/>
          <w:sz w:val="22"/>
          <w:lang w:val="en-US"/>
        </w:rPr>
        <w:t>structures;</w:t>
      </w:r>
      <w:proofErr w:type="gramEnd"/>
    </w:p>
    <w:p w14:paraId="0C8D33DD"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hydrologic and hydraulic </w:t>
      </w:r>
      <w:proofErr w:type="gramStart"/>
      <w:r w:rsidRPr="00BA3FD0">
        <w:rPr>
          <w:rFonts w:ascii="Arial" w:eastAsia="Arial" w:hAnsi="Arial" w:cs="Arial"/>
          <w:color w:val="000000"/>
          <w:w w:val="90"/>
          <w:sz w:val="22"/>
          <w:lang w:val="en-US"/>
        </w:rPr>
        <w:t>calculations;</w:t>
      </w:r>
      <w:proofErr w:type="gramEnd"/>
    </w:p>
    <w:p w14:paraId="200B4E33"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 xml:space="preserve">details of any services near to or affected by any proposed drainage </w:t>
      </w:r>
      <w:proofErr w:type="gramStart"/>
      <w:r w:rsidRPr="00BA3FD0">
        <w:rPr>
          <w:rFonts w:ascii="Arial" w:eastAsia="Arial" w:hAnsi="Arial" w:cs="Arial"/>
          <w:color w:val="000000"/>
          <w:w w:val="90"/>
          <w:sz w:val="22"/>
          <w:lang w:val="en-US"/>
        </w:rPr>
        <w:t>line;</w:t>
      </w:r>
      <w:proofErr w:type="gramEnd"/>
    </w:p>
    <w:p w14:paraId="6CC3B4BF" w14:textId="77777777" w:rsidR="006B71D3"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lastRenderedPageBreak/>
        <w:t>any calculations necessary to demonstrate the functioning of any proposed drainage facility is in accordance with Council's requirements; and</w:t>
      </w:r>
    </w:p>
    <w:p w14:paraId="4F6F22D1" w14:textId="58B9D60C" w:rsidR="00A01958" w:rsidRPr="00BA3FD0" w:rsidRDefault="006B71D3" w:rsidP="00B80059">
      <w:pPr>
        <w:numPr>
          <w:ilvl w:val="0"/>
          <w:numId w:val="56"/>
        </w:numPr>
        <w:tabs>
          <w:tab w:val="left" w:pos="1224"/>
        </w:tabs>
        <w:spacing w:before="120" w:line="253" w:lineRule="exact"/>
        <w:ind w:left="1248" w:hanging="360"/>
        <w:textAlignment w:val="baseline"/>
        <w:rPr>
          <w:rFonts w:ascii="Arial" w:eastAsia="Arial" w:hAnsi="Arial" w:cs="Arial"/>
          <w:color w:val="000000"/>
          <w:w w:val="90"/>
          <w:sz w:val="22"/>
          <w:lang w:val="en-US"/>
        </w:rPr>
      </w:pPr>
      <w:r w:rsidRPr="00BA3FD0">
        <w:rPr>
          <w:rFonts w:ascii="Arial" w:eastAsia="Arial" w:hAnsi="Arial" w:cs="Arial"/>
          <w:color w:val="000000"/>
          <w:w w:val="90"/>
          <w:sz w:val="22"/>
          <w:lang w:val="en-US"/>
        </w:rPr>
        <w:t>the depth and location of any existing stormwater pipeline and/or channel being connected to shall be confirmed by the applicant on site. Certification of such is to be provided to Council prior to the release of the construction certificate.</w:t>
      </w:r>
    </w:p>
    <w:p w14:paraId="75979BDE" w14:textId="77777777" w:rsidR="00F9136C" w:rsidRPr="008F3807" w:rsidRDefault="00F9136C" w:rsidP="008F3807">
      <w:pPr>
        <w:tabs>
          <w:tab w:val="left" w:pos="504"/>
        </w:tabs>
        <w:spacing w:before="408" w:line="253" w:lineRule="exact"/>
        <w:ind w:left="794" w:right="142"/>
        <w:jc w:val="both"/>
        <w:textAlignment w:val="baseline"/>
        <w:rPr>
          <w:rFonts w:ascii="Arial" w:eastAsia="Arial" w:hAnsi="Arial" w:cs="Arial"/>
          <w:color w:val="000000"/>
          <w:spacing w:val="-3"/>
          <w:sz w:val="22"/>
          <w:lang w:val="en-US"/>
        </w:rPr>
      </w:pPr>
      <w:r w:rsidRPr="008F3807">
        <w:rPr>
          <w:rFonts w:ascii="Arial" w:eastAsia="Arial" w:hAnsi="Arial" w:cs="Arial"/>
          <w:color w:val="000000"/>
          <w:spacing w:val="-3"/>
          <w:sz w:val="22"/>
          <w:lang w:val="en-US"/>
        </w:rPr>
        <w:t xml:space="preserve">The design calculations and detailed drawings are to be approved by an Accredited Certifier - Civil </w:t>
      </w:r>
      <w:proofErr w:type="gramStart"/>
      <w:r w:rsidRPr="008F3807">
        <w:rPr>
          <w:rFonts w:ascii="Arial" w:eastAsia="Arial" w:hAnsi="Arial" w:cs="Arial"/>
          <w:color w:val="000000"/>
          <w:spacing w:val="-3"/>
          <w:sz w:val="22"/>
          <w:lang w:val="en-US"/>
        </w:rPr>
        <w:t xml:space="preserve">Engineering </w:t>
      </w:r>
      <w:r w:rsidRPr="008F3807">
        <w:rPr>
          <w:rFonts w:ascii="Arial" w:eastAsia="Arial" w:hAnsi="Arial" w:cs="Arial"/>
          <w:b/>
          <w:color w:val="000000"/>
          <w:spacing w:val="-3"/>
          <w:sz w:val="22"/>
          <w:lang w:val="en-US"/>
        </w:rPr>
        <w:t>prior</w:t>
      </w:r>
      <w:proofErr w:type="gramEnd"/>
      <w:r w:rsidRPr="008F3807">
        <w:rPr>
          <w:rFonts w:ascii="Arial" w:eastAsia="Arial" w:hAnsi="Arial" w:cs="Arial"/>
          <w:b/>
          <w:color w:val="000000"/>
          <w:spacing w:val="-3"/>
          <w:sz w:val="22"/>
          <w:lang w:val="en-US"/>
        </w:rPr>
        <w:t xml:space="preserve"> to the issuing of the relevant Construction Certificate for the above ground works.</w:t>
      </w:r>
    </w:p>
    <w:p w14:paraId="54437BB9" w14:textId="77777777" w:rsidR="00F9136C" w:rsidRPr="00720C3A" w:rsidRDefault="00F9136C"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pacing w:val="-3"/>
          <w:sz w:val="22"/>
          <w:lang w:val="en-US"/>
        </w:rPr>
        <w:t xml:space="preserve">The on-site detention (OSD) </w:t>
      </w:r>
      <w:proofErr w:type="gramStart"/>
      <w:r w:rsidRPr="00720C3A">
        <w:rPr>
          <w:rFonts w:ascii="Arial" w:eastAsia="Arial" w:hAnsi="Arial" w:cs="Arial"/>
          <w:color w:val="000000"/>
          <w:spacing w:val="-3"/>
          <w:sz w:val="22"/>
          <w:lang w:val="en-US"/>
        </w:rPr>
        <w:t>design</w:t>
      </w:r>
      <w:proofErr w:type="gramEnd"/>
      <w:r w:rsidRPr="00720C3A">
        <w:rPr>
          <w:rFonts w:ascii="Arial" w:eastAsia="Arial" w:hAnsi="Arial" w:cs="Arial"/>
          <w:color w:val="000000"/>
          <w:spacing w:val="-3"/>
          <w:sz w:val="22"/>
          <w:lang w:val="en-US"/>
        </w:rPr>
        <w:t xml:space="preserve"> </w:t>
      </w:r>
      <w:proofErr w:type="gramStart"/>
      <w:r w:rsidRPr="00720C3A">
        <w:rPr>
          <w:rFonts w:ascii="Arial" w:eastAsia="Arial" w:hAnsi="Arial" w:cs="Arial"/>
          <w:color w:val="000000"/>
          <w:spacing w:val="-3"/>
          <w:sz w:val="22"/>
          <w:lang w:val="en-US"/>
        </w:rPr>
        <w:t>the</w:t>
      </w:r>
      <w:proofErr w:type="gramEnd"/>
      <w:r w:rsidRPr="00720C3A">
        <w:rPr>
          <w:rFonts w:ascii="Arial" w:eastAsia="Arial" w:hAnsi="Arial" w:cs="Arial"/>
          <w:color w:val="000000"/>
          <w:spacing w:val="-3"/>
          <w:sz w:val="22"/>
          <w:lang w:val="en-US"/>
        </w:rPr>
        <w:t xml:space="preserve"> shall address the following:</w:t>
      </w:r>
    </w:p>
    <w:p w14:paraId="3BEE4D96" w14:textId="77777777" w:rsidR="00F9136C" w:rsidRPr="00720C3A" w:rsidRDefault="00F9136C" w:rsidP="000A3F8C">
      <w:pPr>
        <w:numPr>
          <w:ilvl w:val="0"/>
          <w:numId w:val="6"/>
        </w:numPr>
        <w:tabs>
          <w:tab w:val="clear" w:pos="648"/>
          <w:tab w:val="left" w:pos="1728"/>
        </w:tabs>
        <w:spacing w:before="439" w:line="252" w:lineRule="exact"/>
        <w:ind w:left="1728" w:right="576"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storage volume (SSR) and site discharge (PSD) shall be calculated in accordance with Burwood Council Stormwater Management Code, Clause </w:t>
      </w:r>
      <w:proofErr w:type="gramStart"/>
      <w:r w:rsidRPr="00720C3A">
        <w:rPr>
          <w:rFonts w:ascii="Arial" w:eastAsia="Arial" w:hAnsi="Arial" w:cs="Arial"/>
          <w:color w:val="000000"/>
          <w:sz w:val="22"/>
          <w:lang w:val="en-US"/>
        </w:rPr>
        <w:t>4.7;</w:t>
      </w:r>
      <w:proofErr w:type="gramEnd"/>
    </w:p>
    <w:p w14:paraId="4023441E" w14:textId="77777777" w:rsidR="00F9136C" w:rsidRPr="00720C3A" w:rsidRDefault="00F9136C" w:rsidP="000A3F8C">
      <w:pPr>
        <w:numPr>
          <w:ilvl w:val="0"/>
          <w:numId w:val="6"/>
        </w:numPr>
        <w:tabs>
          <w:tab w:val="clear" w:pos="648"/>
          <w:tab w:val="left" w:pos="1728"/>
        </w:tabs>
        <w:spacing w:before="5" w:line="252" w:lineRule="exact"/>
        <w:ind w:left="1728" w:right="576"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discharge control pit (DCP) shall be provided with designed orifices to control outflows for </w:t>
      </w:r>
      <w:proofErr w:type="gramStart"/>
      <w:r w:rsidRPr="00720C3A">
        <w:rPr>
          <w:rFonts w:ascii="Arial" w:eastAsia="Arial" w:hAnsi="Arial" w:cs="Arial"/>
          <w:color w:val="000000"/>
          <w:sz w:val="22"/>
          <w:lang w:val="en-US"/>
        </w:rPr>
        <w:t>2, 10 and 100 year</w:t>
      </w:r>
      <w:proofErr w:type="gramEnd"/>
      <w:r w:rsidRPr="00720C3A">
        <w:rPr>
          <w:rFonts w:ascii="Arial" w:eastAsia="Arial" w:hAnsi="Arial" w:cs="Arial"/>
          <w:color w:val="000000"/>
          <w:sz w:val="22"/>
          <w:lang w:val="en-US"/>
        </w:rPr>
        <w:t xml:space="preserve"> ARI. Overflow weir/pipe shall be designed and provided to cater for emergency overflow </w:t>
      </w:r>
      <w:proofErr w:type="gramStart"/>
      <w:r w:rsidRPr="00720C3A">
        <w:rPr>
          <w:rFonts w:ascii="Arial" w:eastAsia="Arial" w:hAnsi="Arial" w:cs="Arial"/>
          <w:color w:val="000000"/>
          <w:sz w:val="22"/>
          <w:lang w:val="en-US"/>
        </w:rPr>
        <w:t>situation;</w:t>
      </w:r>
      <w:proofErr w:type="gramEnd"/>
    </w:p>
    <w:p w14:paraId="23F8F776" w14:textId="77777777" w:rsidR="00F9136C" w:rsidRPr="00720C3A" w:rsidRDefault="00F9136C" w:rsidP="000A3F8C">
      <w:pPr>
        <w:numPr>
          <w:ilvl w:val="0"/>
          <w:numId w:val="6"/>
        </w:numPr>
        <w:tabs>
          <w:tab w:val="clear" w:pos="648"/>
          <w:tab w:val="left" w:pos="1728"/>
        </w:tabs>
        <w:spacing w:before="3" w:line="252" w:lineRule="exact"/>
        <w:ind w:left="1728" w:right="576"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Adequate open grates and access shall be provided to the storage tank for cleaning and ventilation purposes. Step ladder shall be provided to the tank </w:t>
      </w:r>
      <w:proofErr w:type="gramStart"/>
      <w:r w:rsidRPr="00720C3A">
        <w:rPr>
          <w:rFonts w:ascii="Arial" w:eastAsia="Arial" w:hAnsi="Arial" w:cs="Arial"/>
          <w:color w:val="000000"/>
          <w:sz w:val="22"/>
          <w:lang w:val="en-US"/>
        </w:rPr>
        <w:t>wall;</w:t>
      </w:r>
      <w:proofErr w:type="gramEnd"/>
    </w:p>
    <w:p w14:paraId="213A2510" w14:textId="77777777" w:rsidR="00F9136C" w:rsidRPr="00720C3A" w:rsidRDefault="00F9136C" w:rsidP="000A3F8C">
      <w:pPr>
        <w:numPr>
          <w:ilvl w:val="0"/>
          <w:numId w:val="6"/>
        </w:numPr>
        <w:tabs>
          <w:tab w:val="clear" w:pos="648"/>
          <w:tab w:val="left" w:pos="1728"/>
        </w:tabs>
        <w:spacing w:line="252" w:lineRule="exact"/>
        <w:ind w:left="1728" w:right="576"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storage shall be relatively self-cleansing; the base </w:t>
      </w:r>
      <w:proofErr w:type="gramStart"/>
      <w:r w:rsidRPr="00720C3A">
        <w:rPr>
          <w:rFonts w:ascii="Arial" w:eastAsia="Arial" w:hAnsi="Arial" w:cs="Arial"/>
          <w:color w:val="000000"/>
          <w:sz w:val="22"/>
          <w:lang w:val="en-US"/>
        </w:rPr>
        <w:t>has to</w:t>
      </w:r>
      <w:proofErr w:type="gramEnd"/>
      <w:r w:rsidRPr="00720C3A">
        <w:rPr>
          <w:rFonts w:ascii="Arial" w:eastAsia="Arial" w:hAnsi="Arial" w:cs="Arial"/>
          <w:color w:val="000000"/>
          <w:sz w:val="22"/>
          <w:lang w:val="en-US"/>
        </w:rPr>
        <w:t xml:space="preserve"> have minimum 2% fall to the </w:t>
      </w:r>
      <w:proofErr w:type="gramStart"/>
      <w:r w:rsidRPr="00720C3A">
        <w:rPr>
          <w:rFonts w:ascii="Arial" w:eastAsia="Arial" w:hAnsi="Arial" w:cs="Arial"/>
          <w:color w:val="000000"/>
          <w:sz w:val="22"/>
          <w:lang w:val="en-US"/>
        </w:rPr>
        <w:t>outlet;</w:t>
      </w:r>
      <w:proofErr w:type="gramEnd"/>
    </w:p>
    <w:p w14:paraId="4EAC9D52" w14:textId="77777777" w:rsidR="00F9136C" w:rsidRPr="00720C3A" w:rsidRDefault="00F9136C" w:rsidP="000A3F8C">
      <w:pPr>
        <w:numPr>
          <w:ilvl w:val="0"/>
          <w:numId w:val="6"/>
        </w:numPr>
        <w:tabs>
          <w:tab w:val="clear" w:pos="648"/>
          <w:tab w:val="left" w:pos="1728"/>
        </w:tabs>
        <w:spacing w:before="4" w:line="252" w:lineRule="exact"/>
        <w:ind w:left="1728" w:right="576"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invert level IL of the connecting stormwater pit shall be documented on the plan. Should the existing pit </w:t>
      </w:r>
      <w:proofErr w:type="gramStart"/>
      <w:r w:rsidRPr="00720C3A">
        <w:rPr>
          <w:rFonts w:ascii="Arial" w:eastAsia="Arial" w:hAnsi="Arial" w:cs="Arial"/>
          <w:color w:val="000000"/>
          <w:sz w:val="22"/>
          <w:lang w:val="en-US"/>
        </w:rPr>
        <w:t>render</w:t>
      </w:r>
      <w:proofErr w:type="gramEnd"/>
      <w:r w:rsidRPr="00720C3A">
        <w:rPr>
          <w:rFonts w:ascii="Arial" w:eastAsia="Arial" w:hAnsi="Arial" w:cs="Arial"/>
          <w:color w:val="000000"/>
          <w:sz w:val="22"/>
          <w:lang w:val="en-US"/>
        </w:rPr>
        <w:t xml:space="preserve"> unsuitable for pipe connection, new pit and lintel shall be built; and</w:t>
      </w:r>
    </w:p>
    <w:p w14:paraId="4F1C29B5" w14:textId="77777777" w:rsidR="00F9136C" w:rsidRPr="00720C3A" w:rsidRDefault="00F9136C" w:rsidP="000A3F8C">
      <w:pPr>
        <w:numPr>
          <w:ilvl w:val="0"/>
          <w:numId w:val="6"/>
        </w:numPr>
        <w:tabs>
          <w:tab w:val="clear" w:pos="648"/>
          <w:tab w:val="left" w:pos="1728"/>
        </w:tabs>
        <w:spacing w:line="252" w:lineRule="exact"/>
        <w:ind w:left="1728" w:right="576" w:hanging="648"/>
        <w:jc w:val="both"/>
        <w:textAlignment w:val="baseline"/>
        <w:rPr>
          <w:rFonts w:ascii="Arial" w:eastAsia="Arial" w:hAnsi="Arial" w:cs="Arial"/>
          <w:color w:val="000000"/>
        </w:rPr>
      </w:pPr>
      <w:r w:rsidRPr="00720C3A">
        <w:rPr>
          <w:rFonts w:ascii="Arial" w:eastAsia="Arial" w:hAnsi="Arial" w:cs="Arial"/>
          <w:color w:val="000000"/>
          <w:sz w:val="22"/>
          <w:lang w:val="en-US"/>
        </w:rPr>
        <w:t>The invert level of the tank outlet shall be above hydraulic grade line of downstream drainage system.</w:t>
      </w:r>
    </w:p>
    <w:p w14:paraId="644B528C" w14:textId="2B844CFC" w:rsidR="00A41CEE" w:rsidRPr="00BA3FD0" w:rsidRDefault="00A41CEE" w:rsidP="00BA3FD0">
      <w:pPr>
        <w:spacing w:before="294" w:line="253" w:lineRule="exact"/>
        <w:ind w:left="567" w:right="57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revised drawing shall be approved by an Accredited Certifier - Civil Engineering, </w:t>
      </w:r>
      <w:r w:rsidRPr="00720C3A">
        <w:rPr>
          <w:rFonts w:ascii="Arial" w:eastAsia="Arial" w:hAnsi="Arial" w:cs="Arial"/>
          <w:b/>
          <w:color w:val="000000"/>
          <w:sz w:val="22"/>
          <w:lang w:val="en-US"/>
        </w:rPr>
        <w:t>prior to the issuing of the relevant Construction Certificate for the above ground works.</w:t>
      </w:r>
    </w:p>
    <w:p w14:paraId="38AAAAD6" w14:textId="77777777" w:rsidR="00A41CEE" w:rsidRPr="003E4B9C" w:rsidRDefault="00A41CEE"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3E4B9C">
        <w:rPr>
          <w:rFonts w:ascii="Arial" w:eastAsia="Arial" w:hAnsi="Arial" w:cs="Arial"/>
          <w:color w:val="000000"/>
          <w:spacing w:val="-3"/>
          <w:sz w:val="22"/>
          <w:lang w:val="en-US"/>
        </w:rPr>
        <w:t xml:space="preserve">A flood risk management and flood emergency evacuation report together with a flood evacuation plan shall be prepared by a suitably qualified hydraulic/ civil engineer and submitted to the Accredited Certifier. Such documentation shall be submitted to the Accredited Certifier for </w:t>
      </w:r>
      <w:r w:rsidRPr="00BA3FD0">
        <w:rPr>
          <w:rFonts w:ascii="Arial" w:eastAsia="Arial" w:hAnsi="Arial" w:cs="Arial"/>
          <w:b/>
          <w:color w:val="000000"/>
          <w:spacing w:val="-3"/>
          <w:sz w:val="22"/>
          <w:lang w:val="en-US"/>
        </w:rPr>
        <w:t xml:space="preserve">approval prior to release of the relevant Construction Certificate for the </w:t>
      </w:r>
      <w:proofErr w:type="gramStart"/>
      <w:r w:rsidRPr="00BA3FD0">
        <w:rPr>
          <w:rFonts w:ascii="Arial" w:eastAsia="Arial" w:hAnsi="Arial" w:cs="Arial"/>
          <w:b/>
          <w:color w:val="000000"/>
          <w:spacing w:val="-3"/>
          <w:sz w:val="22"/>
          <w:lang w:val="en-US"/>
        </w:rPr>
        <w:t>above ground</w:t>
      </w:r>
      <w:proofErr w:type="gramEnd"/>
      <w:r w:rsidRPr="00BA3FD0">
        <w:rPr>
          <w:rFonts w:ascii="Arial" w:eastAsia="Arial" w:hAnsi="Arial" w:cs="Arial"/>
          <w:b/>
          <w:color w:val="000000"/>
          <w:spacing w:val="-3"/>
          <w:sz w:val="22"/>
          <w:lang w:val="en-US"/>
        </w:rPr>
        <w:t xml:space="preserve"> works.</w:t>
      </w:r>
    </w:p>
    <w:p w14:paraId="0668B5C1" w14:textId="77777777" w:rsidR="00A41CEE" w:rsidRPr="003E4B9C" w:rsidRDefault="00A41CEE"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720C3A">
        <w:rPr>
          <w:rFonts w:ascii="Arial" w:eastAsia="Arial" w:hAnsi="Arial" w:cs="Arial"/>
          <w:color w:val="000000"/>
          <w:spacing w:val="-3"/>
          <w:sz w:val="22"/>
          <w:lang w:val="en-US"/>
        </w:rPr>
        <w:lastRenderedPageBreak/>
        <w:t xml:space="preserve">In accordance with Council’s draft flood study report, the land at 52-60 Railway Parade is flooding tagged properties, affected by overland flow and any new building habitable floor level (FFL) as well as the crest of the ramp to basement car park must be determined considering flood plain level, which is 1% AEP plus freeboard. The flood plain level (FPL) shall be obtained from the Council by lodging an application for ‘Flood Inquiry Report’. </w:t>
      </w:r>
      <w:r w:rsidRPr="003E4B9C">
        <w:rPr>
          <w:rFonts w:ascii="Arial" w:eastAsia="Arial" w:hAnsi="Arial" w:cs="Arial"/>
          <w:b/>
          <w:color w:val="000000"/>
          <w:spacing w:val="-3"/>
          <w:sz w:val="22"/>
          <w:lang w:val="en-US"/>
        </w:rPr>
        <w:t>This shall be carried out prior to release of a Construction Certificate.</w:t>
      </w:r>
    </w:p>
    <w:p w14:paraId="7A1150B3" w14:textId="77777777" w:rsidR="00A41CEE" w:rsidRPr="003E4B9C" w:rsidRDefault="00A41CEE"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3E4B9C">
        <w:rPr>
          <w:rFonts w:ascii="Arial" w:eastAsia="Arial" w:hAnsi="Arial" w:cs="Arial"/>
          <w:color w:val="000000"/>
          <w:spacing w:val="-3"/>
          <w:sz w:val="22"/>
          <w:lang w:val="en-US"/>
        </w:rPr>
        <w:t xml:space="preserve">The basement levels of the proposed building shall be further protected considering PMF level inundation with the help of flood gate or similar devices or other mitigation measures. Detailed design of Flood protection barriers/gates/mitigation measures shall be approved by the Accredited Certifier </w:t>
      </w:r>
      <w:r w:rsidRPr="003E4B9C">
        <w:rPr>
          <w:rFonts w:ascii="Arial" w:eastAsia="Arial" w:hAnsi="Arial" w:cs="Arial"/>
          <w:b/>
          <w:color w:val="000000"/>
          <w:spacing w:val="-3"/>
          <w:sz w:val="22"/>
          <w:lang w:val="en-US"/>
        </w:rPr>
        <w:t>prior to release of the relevant Construction Certificate for the above ground works</w:t>
      </w:r>
      <w:r w:rsidRPr="003E4B9C">
        <w:rPr>
          <w:rFonts w:ascii="Arial" w:eastAsia="Arial" w:hAnsi="Arial" w:cs="Arial"/>
          <w:color w:val="000000"/>
          <w:spacing w:val="-3"/>
          <w:sz w:val="22"/>
          <w:lang w:val="en-US"/>
        </w:rPr>
        <w:t xml:space="preserve">. Additional sump with designed pump out </w:t>
      </w:r>
      <w:proofErr w:type="gramStart"/>
      <w:r w:rsidRPr="003E4B9C">
        <w:rPr>
          <w:rFonts w:ascii="Arial" w:eastAsia="Arial" w:hAnsi="Arial" w:cs="Arial"/>
          <w:color w:val="000000"/>
          <w:spacing w:val="-3"/>
          <w:sz w:val="22"/>
          <w:lang w:val="en-US"/>
        </w:rPr>
        <w:t>system</w:t>
      </w:r>
      <w:proofErr w:type="gramEnd"/>
      <w:r w:rsidRPr="003E4B9C">
        <w:rPr>
          <w:rFonts w:ascii="Arial" w:eastAsia="Arial" w:hAnsi="Arial" w:cs="Arial"/>
          <w:color w:val="000000"/>
          <w:spacing w:val="-3"/>
          <w:sz w:val="22"/>
          <w:lang w:val="en-US"/>
        </w:rPr>
        <w:t xml:space="preserve"> shall be provided to cater for emergency intrusion of flood water in the basement.</w:t>
      </w:r>
    </w:p>
    <w:p w14:paraId="0551EDF3" w14:textId="77777777" w:rsidR="007271D6" w:rsidRPr="003E4B9C" w:rsidRDefault="007271D6"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3E4B9C">
        <w:rPr>
          <w:rFonts w:ascii="Arial" w:eastAsia="Arial" w:hAnsi="Arial" w:cs="Arial"/>
          <w:color w:val="000000"/>
          <w:spacing w:val="-3"/>
          <w:sz w:val="22"/>
          <w:lang w:val="en-US"/>
        </w:rPr>
        <w:t xml:space="preserve">The proposed development shall not impede the natural flow path of floodwater with the use of solid </w:t>
      </w:r>
      <w:proofErr w:type="gramStart"/>
      <w:r w:rsidRPr="003E4B9C">
        <w:rPr>
          <w:rFonts w:ascii="Arial" w:eastAsia="Arial" w:hAnsi="Arial" w:cs="Arial"/>
          <w:color w:val="000000"/>
          <w:spacing w:val="-3"/>
          <w:sz w:val="22"/>
          <w:lang w:val="en-US"/>
        </w:rPr>
        <w:t>wall</w:t>
      </w:r>
      <w:proofErr w:type="gramEnd"/>
      <w:r w:rsidRPr="003E4B9C">
        <w:rPr>
          <w:rFonts w:ascii="Arial" w:eastAsia="Arial" w:hAnsi="Arial" w:cs="Arial"/>
          <w:color w:val="000000"/>
          <w:spacing w:val="-3"/>
          <w:sz w:val="22"/>
          <w:lang w:val="en-US"/>
        </w:rPr>
        <w:t xml:space="preserve"> or similar obstructing devices and shall allow overland flow to pass through. In this regard A Flood Impact Assessment Report shall be prepared by suitably qualified practicing </w:t>
      </w:r>
      <w:proofErr w:type="gramStart"/>
      <w:r w:rsidRPr="003E4B9C">
        <w:rPr>
          <w:rFonts w:ascii="Arial" w:eastAsia="Arial" w:hAnsi="Arial" w:cs="Arial"/>
          <w:color w:val="000000"/>
          <w:spacing w:val="-3"/>
          <w:sz w:val="22"/>
          <w:lang w:val="en-US"/>
        </w:rPr>
        <w:t>engineer</w:t>
      </w:r>
      <w:proofErr w:type="gramEnd"/>
      <w:r w:rsidRPr="003E4B9C">
        <w:rPr>
          <w:rFonts w:ascii="Arial" w:eastAsia="Arial" w:hAnsi="Arial" w:cs="Arial"/>
          <w:color w:val="000000"/>
          <w:spacing w:val="-3"/>
          <w:sz w:val="22"/>
          <w:lang w:val="en-US"/>
        </w:rPr>
        <w:t xml:space="preserve"> to establish </w:t>
      </w:r>
      <w:proofErr w:type="gramStart"/>
      <w:r w:rsidRPr="003E4B9C">
        <w:rPr>
          <w:rFonts w:ascii="Arial" w:eastAsia="Arial" w:hAnsi="Arial" w:cs="Arial"/>
          <w:color w:val="000000"/>
          <w:spacing w:val="-3"/>
          <w:sz w:val="22"/>
          <w:lang w:val="en-US"/>
        </w:rPr>
        <w:t>the</w:t>
      </w:r>
      <w:proofErr w:type="gramEnd"/>
      <w:r w:rsidRPr="003E4B9C">
        <w:rPr>
          <w:rFonts w:ascii="Arial" w:eastAsia="Arial" w:hAnsi="Arial" w:cs="Arial"/>
          <w:color w:val="000000"/>
          <w:spacing w:val="-3"/>
          <w:sz w:val="22"/>
          <w:lang w:val="en-US"/>
        </w:rPr>
        <w:t xml:space="preserve"> increase in 1%AEP flood level caused by the proposed development and submitted to the Accredited Certifier for approval </w:t>
      </w:r>
      <w:r w:rsidRPr="00AC79A0">
        <w:rPr>
          <w:rFonts w:ascii="Arial" w:eastAsia="Arial" w:hAnsi="Arial" w:cs="Arial"/>
          <w:b/>
          <w:color w:val="000000"/>
          <w:spacing w:val="-3"/>
          <w:sz w:val="22"/>
          <w:lang w:val="en-US"/>
        </w:rPr>
        <w:t>prior to release of the relevant Construction Certificate for the above ground works</w:t>
      </w:r>
      <w:r w:rsidRPr="003E4B9C">
        <w:rPr>
          <w:rFonts w:ascii="Arial" w:eastAsia="Arial" w:hAnsi="Arial" w:cs="Arial"/>
          <w:color w:val="000000"/>
          <w:spacing w:val="-3"/>
          <w:sz w:val="22"/>
          <w:lang w:val="en-US"/>
        </w:rPr>
        <w:t>.</w:t>
      </w:r>
    </w:p>
    <w:p w14:paraId="33222DC3" w14:textId="77777777" w:rsidR="007271D6" w:rsidRPr="00AC79A0" w:rsidRDefault="007271D6"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color w:val="000000"/>
          <w:spacing w:val="-3"/>
          <w:sz w:val="22"/>
          <w:lang w:val="en-US"/>
        </w:rPr>
        <w:t xml:space="preserve">The applicant shall submit an updated Flood Impact Assessment that demonstrates compliance with Council’s Stormwater Management Code, particularly clause 3.4 which states that development activities must not cause any adverse impact on adjoining or any other properties. In this regard, it is noted that Figure 14 of the Flood Impact Assessment prepared by TTW dated 14 June 2022 does not illustrate the full extent of afflux (flood impact) on land to the west of the subject site. The updated report must be submitted to and approved by the Accredited Certifier </w:t>
      </w:r>
      <w:r w:rsidRPr="00AC79A0">
        <w:rPr>
          <w:rFonts w:ascii="Arial" w:eastAsia="Arial" w:hAnsi="Arial" w:cs="Arial"/>
          <w:b/>
          <w:color w:val="000000"/>
          <w:spacing w:val="-3"/>
          <w:sz w:val="22"/>
          <w:lang w:val="en-US"/>
        </w:rPr>
        <w:t>prior to the issuing of the relevant Construction Certificate for the above ground works.</w:t>
      </w:r>
    </w:p>
    <w:p w14:paraId="41426B4E" w14:textId="77777777" w:rsidR="007271D6" w:rsidRPr="00AC79A0" w:rsidRDefault="007271D6"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AC79A0">
        <w:rPr>
          <w:rFonts w:ascii="Arial" w:eastAsia="Arial" w:hAnsi="Arial" w:cs="Arial"/>
          <w:color w:val="000000"/>
          <w:spacing w:val="-3"/>
          <w:sz w:val="22"/>
          <w:lang w:val="en-US"/>
        </w:rPr>
        <w:t xml:space="preserve">Structural engineer's details prepared and certified by a practicing Structural Engineer for all reinforced concrete and structural members being submitted to the Accredited Certifier for approval </w:t>
      </w:r>
      <w:r w:rsidRPr="00AC79A0">
        <w:rPr>
          <w:rFonts w:ascii="Arial" w:eastAsia="Arial" w:hAnsi="Arial" w:cs="Arial"/>
          <w:b/>
          <w:color w:val="000000"/>
          <w:spacing w:val="-3"/>
          <w:sz w:val="22"/>
          <w:lang w:val="en-US"/>
        </w:rPr>
        <w:t>prior to the issuing of the relevant Construction Certificate for the structural works.</w:t>
      </w:r>
    </w:p>
    <w:p w14:paraId="2C1B6488" w14:textId="77777777" w:rsidR="007271D6" w:rsidRPr="00AC79A0" w:rsidRDefault="007271D6"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AC79A0">
        <w:rPr>
          <w:rFonts w:ascii="Arial" w:eastAsia="Arial" w:hAnsi="Arial" w:cs="Arial"/>
          <w:color w:val="000000"/>
          <w:spacing w:val="-3"/>
          <w:sz w:val="22"/>
          <w:lang w:val="en-US"/>
        </w:rPr>
        <w:t xml:space="preserve">Landscaping must be installed as per the ‘Landscape DA Report’ by Turf Design Studio, dated September 2022, and subject to points </w:t>
      </w:r>
      <w:proofErr w:type="spellStart"/>
      <w:r w:rsidRPr="00AC79A0">
        <w:rPr>
          <w:rFonts w:ascii="Arial" w:eastAsia="Arial" w:hAnsi="Arial" w:cs="Arial"/>
          <w:color w:val="000000"/>
          <w:spacing w:val="-3"/>
          <w:sz w:val="22"/>
          <w:lang w:val="en-US"/>
        </w:rPr>
        <w:t>i</w:t>
      </w:r>
      <w:proofErr w:type="spellEnd"/>
      <w:r w:rsidRPr="00AC79A0">
        <w:rPr>
          <w:rFonts w:ascii="Arial" w:eastAsia="Arial" w:hAnsi="Arial" w:cs="Arial"/>
          <w:color w:val="000000"/>
          <w:spacing w:val="-3"/>
          <w:sz w:val="22"/>
          <w:lang w:val="en-US"/>
        </w:rPr>
        <w:t xml:space="preserve"> to iii below shall be satisfied </w:t>
      </w:r>
      <w:r w:rsidRPr="00AC79A0">
        <w:rPr>
          <w:rFonts w:ascii="Arial" w:eastAsia="Arial" w:hAnsi="Arial" w:cs="Arial"/>
          <w:b/>
          <w:color w:val="000000"/>
          <w:spacing w:val="-3"/>
          <w:sz w:val="22"/>
          <w:lang w:val="en-US"/>
        </w:rPr>
        <w:t>prior to the issue of the relevant Construction Certificate for the above ground works.</w:t>
      </w:r>
    </w:p>
    <w:p w14:paraId="31EC7D0A" w14:textId="35AFFDBB" w:rsidR="007271D6" w:rsidRPr="0033262B" w:rsidRDefault="007271D6" w:rsidP="000A3F8C">
      <w:pPr>
        <w:numPr>
          <w:ilvl w:val="0"/>
          <w:numId w:val="8"/>
        </w:numPr>
        <w:tabs>
          <w:tab w:val="clear" w:pos="360"/>
          <w:tab w:val="left" w:pos="936"/>
        </w:tabs>
        <w:spacing w:before="255" w:line="253" w:lineRule="exact"/>
        <w:ind w:left="936" w:right="1152" w:hanging="360"/>
        <w:jc w:val="both"/>
        <w:textAlignment w:val="baseline"/>
        <w:rPr>
          <w:rFonts w:ascii="Arial" w:eastAsia="Arial" w:hAnsi="Arial" w:cs="Arial"/>
          <w:color w:val="000000"/>
        </w:rPr>
      </w:pPr>
      <w:r w:rsidRPr="0033262B">
        <w:rPr>
          <w:rFonts w:ascii="Arial" w:eastAsia="Arial" w:hAnsi="Arial" w:cs="Arial"/>
          <w:color w:val="000000"/>
          <w:spacing w:val="-3"/>
          <w:sz w:val="22"/>
          <w:lang w:val="en-US"/>
        </w:rPr>
        <w:lastRenderedPageBreak/>
        <w:t xml:space="preserve">The ‘Landscape DA Report’ by </w:t>
      </w:r>
      <w:r w:rsidRPr="00980EBB">
        <w:rPr>
          <w:rFonts w:ascii="Arial" w:eastAsia="Arial" w:hAnsi="Arial" w:cs="Arial"/>
          <w:color w:val="000000"/>
          <w:spacing w:val="-3"/>
          <w:sz w:val="22"/>
          <w:lang w:val="en-US"/>
        </w:rPr>
        <w:t>Turf Design Studio</w:t>
      </w:r>
      <w:r w:rsidRPr="0033262B">
        <w:rPr>
          <w:rFonts w:ascii="Arial" w:eastAsia="Arial" w:hAnsi="Arial" w:cs="Arial"/>
          <w:color w:val="000000"/>
          <w:spacing w:val="-3"/>
          <w:sz w:val="22"/>
          <w:lang w:val="en-US"/>
        </w:rPr>
        <w:t>,</w:t>
      </w:r>
      <w:r w:rsidRPr="00980EBB">
        <w:rPr>
          <w:rFonts w:ascii="Arial" w:eastAsia="Arial" w:hAnsi="Arial" w:cs="Arial"/>
          <w:color w:val="000000"/>
          <w:spacing w:val="-3"/>
          <w:sz w:val="22"/>
          <w:lang w:val="en-US"/>
        </w:rPr>
        <w:t xml:space="preserve"> dated</w:t>
      </w:r>
      <w:r w:rsidRPr="00980EBB">
        <w:rPr>
          <w:rFonts w:ascii="Arial" w:eastAsia="Arial" w:hAnsi="Arial" w:cs="Arial"/>
          <w:color w:val="000000"/>
          <w:sz w:val="22"/>
          <w:lang w:val="en-US"/>
        </w:rPr>
        <w:t xml:space="preserve"> September 2022</w:t>
      </w:r>
      <w:r w:rsidRPr="0033262B">
        <w:rPr>
          <w:rFonts w:ascii="Arial" w:eastAsia="Arial" w:hAnsi="Arial" w:cs="Arial"/>
          <w:color w:val="000000"/>
          <w:sz w:val="22"/>
          <w:lang w:val="en-US"/>
        </w:rPr>
        <w:t>, must be amended to include nominated container sizes of proposed plants in the planting schedule tables.</w:t>
      </w:r>
    </w:p>
    <w:p w14:paraId="5885B4FC" w14:textId="77777777" w:rsidR="007271D6" w:rsidRPr="00720C3A" w:rsidRDefault="007271D6" w:rsidP="000A3F8C">
      <w:pPr>
        <w:numPr>
          <w:ilvl w:val="0"/>
          <w:numId w:val="8"/>
        </w:numPr>
        <w:tabs>
          <w:tab w:val="clear" w:pos="360"/>
          <w:tab w:val="left" w:pos="936"/>
        </w:tabs>
        <w:spacing w:before="255" w:after="233" w:line="253" w:lineRule="exact"/>
        <w:ind w:left="936" w:right="1224" w:hanging="360"/>
        <w:jc w:val="both"/>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 xml:space="preserve">The proposed species of </w:t>
      </w:r>
      <w:r w:rsidRPr="00720C3A">
        <w:rPr>
          <w:rFonts w:ascii="Arial" w:eastAsia="Arial" w:hAnsi="Arial" w:cs="Arial"/>
          <w:i/>
          <w:color w:val="000000"/>
          <w:spacing w:val="-1"/>
          <w:sz w:val="22"/>
          <w:lang w:val="en-US"/>
        </w:rPr>
        <w:t xml:space="preserve">Ficus </w:t>
      </w:r>
      <w:proofErr w:type="spellStart"/>
      <w:r w:rsidRPr="00720C3A">
        <w:rPr>
          <w:rFonts w:ascii="Arial" w:eastAsia="Arial" w:hAnsi="Arial" w:cs="Arial"/>
          <w:i/>
          <w:color w:val="000000"/>
          <w:spacing w:val="-1"/>
          <w:sz w:val="22"/>
          <w:lang w:val="en-US"/>
        </w:rPr>
        <w:t>benjamina</w:t>
      </w:r>
      <w:proofErr w:type="spellEnd"/>
      <w:r w:rsidRPr="00720C3A">
        <w:rPr>
          <w:rFonts w:ascii="Arial" w:eastAsia="Arial" w:hAnsi="Arial" w:cs="Arial"/>
          <w:i/>
          <w:color w:val="000000"/>
          <w:spacing w:val="-1"/>
          <w:sz w:val="22"/>
          <w:lang w:val="en-US"/>
        </w:rPr>
        <w:t xml:space="preserve"> </w:t>
      </w:r>
      <w:r w:rsidRPr="00720C3A">
        <w:rPr>
          <w:rFonts w:ascii="Arial" w:eastAsia="Arial" w:hAnsi="Arial" w:cs="Arial"/>
          <w:color w:val="000000"/>
          <w:spacing w:val="-1"/>
          <w:sz w:val="22"/>
          <w:lang w:val="en-US"/>
        </w:rPr>
        <w:t xml:space="preserve">and </w:t>
      </w:r>
      <w:proofErr w:type="spellStart"/>
      <w:r w:rsidRPr="00720C3A">
        <w:rPr>
          <w:rFonts w:ascii="Arial" w:eastAsia="Arial" w:hAnsi="Arial" w:cs="Arial"/>
          <w:i/>
          <w:color w:val="000000"/>
          <w:spacing w:val="-1"/>
          <w:sz w:val="22"/>
          <w:lang w:val="en-US"/>
        </w:rPr>
        <w:t>Sapium</w:t>
      </w:r>
      <w:proofErr w:type="spellEnd"/>
      <w:r w:rsidRPr="00720C3A">
        <w:rPr>
          <w:rFonts w:ascii="Arial" w:eastAsia="Arial" w:hAnsi="Arial" w:cs="Arial"/>
          <w:i/>
          <w:color w:val="000000"/>
          <w:spacing w:val="-1"/>
          <w:sz w:val="22"/>
          <w:lang w:val="en-US"/>
        </w:rPr>
        <w:t xml:space="preserve"> </w:t>
      </w:r>
      <w:proofErr w:type="spellStart"/>
      <w:r w:rsidRPr="00720C3A">
        <w:rPr>
          <w:rFonts w:ascii="Arial" w:eastAsia="Arial" w:hAnsi="Arial" w:cs="Arial"/>
          <w:i/>
          <w:color w:val="000000"/>
          <w:spacing w:val="-1"/>
          <w:sz w:val="22"/>
          <w:lang w:val="en-US"/>
        </w:rPr>
        <w:t>sebiferum</w:t>
      </w:r>
      <w:proofErr w:type="spellEnd"/>
      <w:r w:rsidRPr="00720C3A">
        <w:rPr>
          <w:rFonts w:ascii="Arial" w:eastAsia="Arial" w:hAnsi="Arial" w:cs="Arial"/>
          <w:i/>
          <w:color w:val="000000"/>
          <w:spacing w:val="-1"/>
          <w:sz w:val="22"/>
          <w:lang w:val="en-US"/>
        </w:rPr>
        <w:t xml:space="preserve"> </w:t>
      </w:r>
      <w:r w:rsidRPr="00720C3A">
        <w:rPr>
          <w:rFonts w:ascii="Arial" w:eastAsia="Arial" w:hAnsi="Arial" w:cs="Arial"/>
          <w:color w:val="000000"/>
          <w:spacing w:val="-1"/>
          <w:sz w:val="22"/>
          <w:lang w:val="en-US"/>
        </w:rPr>
        <w:t xml:space="preserve">for the public domain of Wynne Plaza must be changed to </w:t>
      </w:r>
      <w:r w:rsidRPr="00720C3A">
        <w:rPr>
          <w:rFonts w:ascii="Arial" w:eastAsia="Arial" w:hAnsi="Arial" w:cs="Arial"/>
          <w:i/>
          <w:color w:val="000000"/>
          <w:spacing w:val="-1"/>
          <w:sz w:val="22"/>
          <w:lang w:val="en-US"/>
        </w:rPr>
        <w:t xml:space="preserve">Elaeocarpus </w:t>
      </w:r>
      <w:proofErr w:type="spellStart"/>
      <w:r w:rsidRPr="00720C3A">
        <w:rPr>
          <w:rFonts w:ascii="Arial" w:eastAsia="Arial" w:hAnsi="Arial" w:cs="Arial"/>
          <w:i/>
          <w:color w:val="000000"/>
          <w:spacing w:val="-1"/>
          <w:sz w:val="22"/>
          <w:lang w:val="en-US"/>
        </w:rPr>
        <w:t>eumundi</w:t>
      </w:r>
      <w:proofErr w:type="spellEnd"/>
      <w:r w:rsidRPr="00720C3A">
        <w:rPr>
          <w:rFonts w:ascii="Arial" w:eastAsia="Arial" w:hAnsi="Arial" w:cs="Arial"/>
          <w:i/>
          <w:color w:val="000000"/>
          <w:spacing w:val="-1"/>
          <w:sz w:val="22"/>
          <w:lang w:val="en-US"/>
        </w:rPr>
        <w:t xml:space="preserve"> </w:t>
      </w:r>
      <w:r w:rsidRPr="00720C3A">
        <w:rPr>
          <w:rFonts w:ascii="Arial" w:eastAsia="Arial" w:hAnsi="Arial" w:cs="Arial"/>
          <w:color w:val="000000"/>
          <w:spacing w:val="-1"/>
          <w:sz w:val="22"/>
          <w:lang w:val="en-US"/>
        </w:rPr>
        <w:t xml:space="preserve">and </w:t>
      </w:r>
      <w:r w:rsidRPr="00720C3A">
        <w:rPr>
          <w:rFonts w:ascii="Arial" w:eastAsia="Arial" w:hAnsi="Arial" w:cs="Arial"/>
          <w:i/>
          <w:color w:val="000000"/>
          <w:spacing w:val="-1"/>
          <w:sz w:val="22"/>
          <w:lang w:val="en-US"/>
        </w:rPr>
        <w:t>Pistacia chinensis</w:t>
      </w:r>
      <w:r w:rsidRPr="00720C3A">
        <w:rPr>
          <w:rFonts w:ascii="Arial" w:eastAsia="Arial" w:hAnsi="Arial" w:cs="Arial"/>
          <w:color w:val="000000"/>
          <w:spacing w:val="-1"/>
          <w:sz w:val="22"/>
          <w:lang w:val="en-US"/>
        </w:rPr>
        <w:t>, respectively unless agreed with Manager City Development.</w:t>
      </w:r>
    </w:p>
    <w:p w14:paraId="1C7D04E9" w14:textId="77777777" w:rsidR="007271D6" w:rsidRDefault="007271D6" w:rsidP="000A3F8C">
      <w:pPr>
        <w:numPr>
          <w:ilvl w:val="0"/>
          <w:numId w:val="8"/>
        </w:numPr>
        <w:tabs>
          <w:tab w:val="clear" w:pos="360"/>
          <w:tab w:val="left" w:pos="936"/>
        </w:tabs>
        <w:spacing w:before="255" w:after="233" w:line="253" w:lineRule="exact"/>
        <w:ind w:left="936" w:right="1224" w:hanging="360"/>
        <w:jc w:val="both"/>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The ‘Landscape DA Report’ must be amended to include details for the installation of City Green Strata Vault modular root cell units, or equivalent, under suspended pavements, for tree plantings within the public domain of Railway Parade, Wynne Plaza, Burwood Lane and Clarendon Place.</w:t>
      </w:r>
    </w:p>
    <w:p w14:paraId="03321E90" w14:textId="77777777" w:rsidR="00C26361" w:rsidRPr="00720C3A" w:rsidRDefault="00C26361"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Detailed landscape plans, drawn to scale, by a landscape architect, must be submitted to and approved by the Accredited Certifier </w:t>
      </w:r>
      <w:r w:rsidRPr="00720C3A">
        <w:rPr>
          <w:rFonts w:ascii="Arial" w:eastAsia="Arial" w:hAnsi="Arial" w:cs="Arial"/>
          <w:b/>
          <w:color w:val="000000"/>
          <w:sz w:val="22"/>
          <w:lang w:val="en-US"/>
        </w:rPr>
        <w:t>prior to the issue of a Construction Certificate for the above ground works</w:t>
      </w:r>
      <w:r w:rsidRPr="00720C3A">
        <w:rPr>
          <w:rFonts w:ascii="Arial" w:eastAsia="Arial" w:hAnsi="Arial" w:cs="Arial"/>
          <w:color w:val="000000"/>
          <w:sz w:val="22"/>
          <w:lang w:val="en-US"/>
        </w:rPr>
        <w:t>. The plans must include:</w:t>
      </w:r>
    </w:p>
    <w:p w14:paraId="34CB2B77" w14:textId="77777777" w:rsidR="00C26361" w:rsidRPr="00720C3A" w:rsidRDefault="00C26361" w:rsidP="000A3F8C">
      <w:pPr>
        <w:numPr>
          <w:ilvl w:val="0"/>
          <w:numId w:val="9"/>
        </w:numPr>
        <w:tabs>
          <w:tab w:val="clear" w:pos="648"/>
          <w:tab w:val="left" w:pos="1296"/>
        </w:tabs>
        <w:spacing w:before="431" w:line="254" w:lineRule="exact"/>
        <w:ind w:left="1296" w:right="720"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Location of proposed structures on the site including existing </w:t>
      </w:r>
      <w:proofErr w:type="gramStart"/>
      <w:r w:rsidRPr="00720C3A">
        <w:rPr>
          <w:rFonts w:ascii="Arial" w:eastAsia="Arial" w:hAnsi="Arial" w:cs="Arial"/>
          <w:color w:val="000000"/>
          <w:sz w:val="22"/>
          <w:lang w:val="en-US"/>
        </w:rPr>
        <w:t>trees;</w:t>
      </w:r>
      <w:proofErr w:type="gramEnd"/>
    </w:p>
    <w:p w14:paraId="714F5410" w14:textId="77777777" w:rsidR="00C26361" w:rsidRPr="00720C3A" w:rsidRDefault="00C26361" w:rsidP="000A3F8C">
      <w:pPr>
        <w:numPr>
          <w:ilvl w:val="0"/>
          <w:numId w:val="9"/>
        </w:numPr>
        <w:tabs>
          <w:tab w:val="clear" w:pos="648"/>
          <w:tab w:val="left" w:pos="1296"/>
        </w:tabs>
        <w:spacing w:before="163" w:line="250" w:lineRule="exact"/>
        <w:ind w:left="1296" w:right="720" w:hanging="648"/>
        <w:jc w:val="both"/>
        <w:textAlignment w:val="baseline"/>
        <w:rPr>
          <w:rFonts w:ascii="Arial" w:eastAsia="Arial" w:hAnsi="Arial" w:cs="Arial"/>
          <w:color w:val="000000"/>
        </w:rPr>
      </w:pPr>
      <w:r w:rsidRPr="00720C3A">
        <w:rPr>
          <w:rFonts w:ascii="Arial" w:eastAsia="Arial" w:hAnsi="Arial" w:cs="Arial"/>
          <w:color w:val="000000"/>
          <w:sz w:val="22"/>
          <w:lang w:val="en-US"/>
        </w:rPr>
        <w:t>Details of planting on slab, earthworks including mounding and retaining walls and planter boxes (if applicable</w:t>
      </w:r>
      <w:proofErr w:type="gramStart"/>
      <w:r w:rsidRPr="00720C3A">
        <w:rPr>
          <w:rFonts w:ascii="Arial" w:eastAsia="Arial" w:hAnsi="Arial" w:cs="Arial"/>
          <w:color w:val="000000"/>
          <w:sz w:val="22"/>
          <w:lang w:val="en-US"/>
        </w:rPr>
        <w:t>);</w:t>
      </w:r>
      <w:proofErr w:type="gramEnd"/>
    </w:p>
    <w:p w14:paraId="0B58E6DF" w14:textId="77777777" w:rsidR="00C26361" w:rsidRPr="00720C3A" w:rsidRDefault="00C26361" w:rsidP="000A3F8C">
      <w:pPr>
        <w:numPr>
          <w:ilvl w:val="0"/>
          <w:numId w:val="9"/>
        </w:numPr>
        <w:tabs>
          <w:tab w:val="clear" w:pos="648"/>
          <w:tab w:val="left" w:pos="1296"/>
        </w:tabs>
        <w:spacing w:before="167" w:line="245" w:lineRule="exact"/>
        <w:ind w:left="1296"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Details of soil depths and </w:t>
      </w:r>
      <w:proofErr w:type="gramStart"/>
      <w:r w:rsidRPr="00720C3A">
        <w:rPr>
          <w:rFonts w:ascii="Arial" w:eastAsia="Arial" w:hAnsi="Arial" w:cs="Arial"/>
          <w:color w:val="000000"/>
          <w:sz w:val="22"/>
          <w:lang w:val="en-US"/>
        </w:rPr>
        <w:t>specification</w:t>
      </w:r>
      <w:proofErr w:type="gramEnd"/>
      <w:r w:rsidRPr="00720C3A">
        <w:rPr>
          <w:rFonts w:ascii="Arial" w:eastAsia="Arial" w:hAnsi="Arial" w:cs="Arial"/>
          <w:color w:val="000000"/>
          <w:sz w:val="22"/>
          <w:lang w:val="en-US"/>
        </w:rPr>
        <w:t xml:space="preserve"> for landscape </w:t>
      </w:r>
      <w:proofErr w:type="gramStart"/>
      <w:r w:rsidRPr="00720C3A">
        <w:rPr>
          <w:rFonts w:ascii="Arial" w:eastAsia="Arial" w:hAnsi="Arial" w:cs="Arial"/>
          <w:color w:val="000000"/>
          <w:sz w:val="22"/>
          <w:lang w:val="en-US"/>
        </w:rPr>
        <w:t>soil;</w:t>
      </w:r>
      <w:proofErr w:type="gramEnd"/>
    </w:p>
    <w:p w14:paraId="6C9DB2A1" w14:textId="77777777" w:rsidR="00C26361" w:rsidRPr="00720C3A" w:rsidRDefault="00C26361" w:rsidP="000A3F8C">
      <w:pPr>
        <w:numPr>
          <w:ilvl w:val="0"/>
          <w:numId w:val="9"/>
        </w:numPr>
        <w:tabs>
          <w:tab w:val="clear" w:pos="648"/>
          <w:tab w:val="left" w:pos="1296"/>
        </w:tabs>
        <w:spacing w:before="168" w:line="245" w:lineRule="exact"/>
        <w:ind w:left="1296"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Details of proposed tree pits/bases, including </w:t>
      </w:r>
      <w:proofErr w:type="gramStart"/>
      <w:r w:rsidRPr="00720C3A">
        <w:rPr>
          <w:rFonts w:ascii="Arial" w:eastAsia="Arial" w:hAnsi="Arial" w:cs="Arial"/>
          <w:color w:val="000000"/>
          <w:sz w:val="22"/>
          <w:lang w:val="en-US"/>
        </w:rPr>
        <w:t>grates;</w:t>
      </w:r>
      <w:proofErr w:type="gramEnd"/>
    </w:p>
    <w:p w14:paraId="78DABE79" w14:textId="77777777" w:rsidR="00C26361" w:rsidRPr="00720C3A" w:rsidRDefault="00C26361" w:rsidP="000A3F8C">
      <w:pPr>
        <w:numPr>
          <w:ilvl w:val="0"/>
          <w:numId w:val="9"/>
        </w:numPr>
        <w:tabs>
          <w:tab w:val="clear" w:pos="648"/>
          <w:tab w:val="left" w:pos="1296"/>
        </w:tabs>
        <w:spacing w:before="153" w:line="255" w:lineRule="exact"/>
        <w:ind w:left="1296" w:right="720"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Location, numbers and type of plant species, having regard to wind conditions and shade </w:t>
      </w:r>
      <w:proofErr w:type="gramStart"/>
      <w:r w:rsidRPr="00720C3A">
        <w:rPr>
          <w:rFonts w:ascii="Arial" w:eastAsia="Arial" w:hAnsi="Arial" w:cs="Arial"/>
          <w:color w:val="000000"/>
          <w:sz w:val="22"/>
          <w:lang w:val="en-US"/>
        </w:rPr>
        <w:t>effects;</w:t>
      </w:r>
      <w:proofErr w:type="gramEnd"/>
    </w:p>
    <w:p w14:paraId="7ACA2F0D" w14:textId="77777777" w:rsidR="00C26361" w:rsidRPr="00720C3A" w:rsidRDefault="00C26361" w:rsidP="000A3F8C">
      <w:pPr>
        <w:numPr>
          <w:ilvl w:val="0"/>
          <w:numId w:val="9"/>
        </w:numPr>
        <w:tabs>
          <w:tab w:val="clear" w:pos="648"/>
          <w:tab w:val="left" w:pos="1296"/>
        </w:tabs>
        <w:spacing w:before="167" w:line="245" w:lineRule="exact"/>
        <w:ind w:left="1296"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Details of planting procedure and </w:t>
      </w:r>
      <w:proofErr w:type="gramStart"/>
      <w:r w:rsidRPr="00720C3A">
        <w:rPr>
          <w:rFonts w:ascii="Arial" w:eastAsia="Arial" w:hAnsi="Arial" w:cs="Arial"/>
          <w:color w:val="000000"/>
          <w:sz w:val="22"/>
          <w:lang w:val="en-US"/>
        </w:rPr>
        <w:t>maintenance;</w:t>
      </w:r>
      <w:proofErr w:type="gramEnd"/>
    </w:p>
    <w:p w14:paraId="397BF2BE" w14:textId="77777777" w:rsidR="00C26361" w:rsidRPr="00720C3A" w:rsidRDefault="00C26361" w:rsidP="000A3F8C">
      <w:pPr>
        <w:numPr>
          <w:ilvl w:val="0"/>
          <w:numId w:val="9"/>
        </w:numPr>
        <w:tabs>
          <w:tab w:val="clear" w:pos="648"/>
          <w:tab w:val="left" w:pos="1296"/>
        </w:tabs>
        <w:spacing w:before="163" w:line="245" w:lineRule="exact"/>
        <w:ind w:left="1296" w:hanging="648"/>
        <w:jc w:val="both"/>
        <w:textAlignment w:val="baseline"/>
        <w:rPr>
          <w:rFonts w:ascii="Arial" w:eastAsia="Arial" w:hAnsi="Arial" w:cs="Arial"/>
          <w:color w:val="000000"/>
        </w:rPr>
      </w:pPr>
      <w:r w:rsidRPr="00720C3A">
        <w:rPr>
          <w:rFonts w:ascii="Arial" w:eastAsia="Arial" w:hAnsi="Arial" w:cs="Arial"/>
          <w:color w:val="000000"/>
          <w:sz w:val="22"/>
          <w:lang w:val="en-US"/>
        </w:rPr>
        <w:t>Details of drainage and watering systems; and</w:t>
      </w:r>
    </w:p>
    <w:p w14:paraId="631C47F3" w14:textId="77777777" w:rsidR="00C26361" w:rsidRPr="00720C3A" w:rsidRDefault="00C26361" w:rsidP="000A3F8C">
      <w:pPr>
        <w:numPr>
          <w:ilvl w:val="0"/>
          <w:numId w:val="9"/>
        </w:numPr>
        <w:tabs>
          <w:tab w:val="clear" w:pos="648"/>
          <w:tab w:val="left" w:pos="1296"/>
        </w:tabs>
        <w:spacing w:before="163" w:line="250" w:lineRule="exact"/>
        <w:ind w:left="1296" w:right="720" w:hanging="648"/>
        <w:jc w:val="both"/>
        <w:textAlignment w:val="baseline"/>
        <w:rPr>
          <w:rFonts w:ascii="Arial" w:eastAsia="Arial" w:hAnsi="Arial" w:cs="Arial"/>
          <w:color w:val="000000"/>
        </w:rPr>
      </w:pPr>
      <w:r w:rsidRPr="00720C3A">
        <w:rPr>
          <w:rFonts w:ascii="Arial" w:eastAsia="Arial" w:hAnsi="Arial" w:cs="Arial"/>
          <w:color w:val="000000"/>
          <w:sz w:val="22"/>
          <w:lang w:val="en-US"/>
        </w:rPr>
        <w:t>Details of balustrades and wind protection measures (where applicable).</w:t>
      </w:r>
    </w:p>
    <w:p w14:paraId="4F0128D1" w14:textId="77777777" w:rsidR="00C26361" w:rsidRPr="00720C3A" w:rsidRDefault="00C26361"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 Landscape Management Plan shall be submitted to and approved by the Accredited Certifier </w:t>
      </w:r>
      <w:r w:rsidRPr="00720C3A">
        <w:rPr>
          <w:rFonts w:ascii="Arial" w:eastAsia="Arial" w:hAnsi="Arial" w:cs="Arial"/>
          <w:b/>
          <w:color w:val="000000"/>
          <w:sz w:val="22"/>
          <w:lang w:val="en-US"/>
        </w:rPr>
        <w:t>prior to the issue of the relevant Construction Certificate for the above ground works</w:t>
      </w:r>
      <w:r w:rsidRPr="00720C3A">
        <w:rPr>
          <w:rFonts w:ascii="Arial" w:eastAsia="Arial" w:hAnsi="Arial" w:cs="Arial"/>
          <w:color w:val="000000"/>
          <w:sz w:val="22"/>
          <w:lang w:val="en-US"/>
        </w:rPr>
        <w:t xml:space="preserve">. The Landscape Management Plan shall detail how all landscaping areas integrated into the building </w:t>
      </w:r>
      <w:r w:rsidRPr="00720C3A">
        <w:rPr>
          <w:rFonts w:ascii="Arial" w:eastAsia="Arial" w:hAnsi="Arial" w:cs="Arial"/>
          <w:color w:val="000000"/>
          <w:sz w:val="22"/>
          <w:lang w:val="en-US"/>
        </w:rPr>
        <w:lastRenderedPageBreak/>
        <w:t>structures will be maintained. This will include access, ongoing maintenance, irrigation and replacement in the event of failure.</w:t>
      </w:r>
    </w:p>
    <w:p w14:paraId="3C9E7758" w14:textId="4ECEDC6A" w:rsidR="00187E57" w:rsidRPr="00187E57" w:rsidRDefault="00C26361"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 xml:space="preserve">Water </w:t>
      </w:r>
      <w:proofErr w:type="gramStart"/>
      <w:r w:rsidRPr="00720C3A">
        <w:rPr>
          <w:rFonts w:ascii="Arial" w:eastAsia="Arial" w:hAnsi="Arial" w:cs="Arial"/>
          <w:b/>
          <w:color w:val="000000"/>
          <w:sz w:val="22"/>
          <w:lang w:val="en-US"/>
        </w:rPr>
        <w:t>feature</w:t>
      </w:r>
      <w:proofErr w:type="gramEnd"/>
      <w:r w:rsidRPr="00720C3A">
        <w:rPr>
          <w:rFonts w:ascii="Arial" w:eastAsia="Arial" w:hAnsi="Arial" w:cs="Arial"/>
          <w:b/>
          <w:color w:val="000000"/>
          <w:sz w:val="22"/>
          <w:lang w:val="en-US"/>
        </w:rPr>
        <w:t>:</w:t>
      </w:r>
    </w:p>
    <w:p w14:paraId="438C71ED" w14:textId="5B06307C" w:rsidR="00C26361" w:rsidRDefault="00C26361" w:rsidP="000A3F8C">
      <w:pPr>
        <w:numPr>
          <w:ilvl w:val="0"/>
          <w:numId w:val="10"/>
        </w:numPr>
        <w:tabs>
          <w:tab w:val="clear" w:pos="648"/>
          <w:tab w:val="left" w:pos="1728"/>
        </w:tabs>
        <w:spacing w:before="3" w:line="252" w:lineRule="exact"/>
        <w:ind w:left="1728" w:right="576" w:hanging="648"/>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water feature within Wynne Place is to be designed in accordance with all relevant Australian Standards, and such that water shall not become stagnant. Water quality must be of a standard appropriate for its use, in accordance with the ANZECC Guidelines for Fresh and Marine Water Quality and relevant Australian Standards.</w:t>
      </w:r>
    </w:p>
    <w:p w14:paraId="177EE196" w14:textId="77777777" w:rsidR="00087B8C" w:rsidRPr="00720C3A" w:rsidRDefault="00087B8C" w:rsidP="00087B8C">
      <w:pPr>
        <w:tabs>
          <w:tab w:val="left" w:pos="648"/>
          <w:tab w:val="left" w:pos="1728"/>
        </w:tabs>
        <w:spacing w:before="3" w:line="252" w:lineRule="exact"/>
        <w:ind w:left="1728" w:right="576"/>
        <w:jc w:val="both"/>
        <w:textAlignment w:val="baseline"/>
        <w:rPr>
          <w:rFonts w:ascii="Arial" w:eastAsia="Arial" w:hAnsi="Arial" w:cs="Arial"/>
          <w:color w:val="000000"/>
          <w:sz w:val="22"/>
          <w:lang w:val="en-US"/>
        </w:rPr>
      </w:pPr>
    </w:p>
    <w:p w14:paraId="7DFB6CBB" w14:textId="77777777" w:rsidR="009F3AB7" w:rsidRPr="00720C3A" w:rsidRDefault="009F3AB7" w:rsidP="000A3F8C">
      <w:pPr>
        <w:numPr>
          <w:ilvl w:val="0"/>
          <w:numId w:val="10"/>
        </w:numPr>
        <w:tabs>
          <w:tab w:val="clear" w:pos="648"/>
          <w:tab w:val="left" w:pos="1728"/>
        </w:tabs>
        <w:spacing w:before="3" w:line="252" w:lineRule="exact"/>
        <w:ind w:left="1728" w:right="576" w:hanging="648"/>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Details of the water feature construction are to be submitted to the Accredited Certifier for review and approval prior to the issue of the relevant Construction Certificate for the above ground works.</w:t>
      </w:r>
    </w:p>
    <w:p w14:paraId="318747C2" w14:textId="77777777" w:rsidR="00D27D34" w:rsidRPr="00720C3A" w:rsidRDefault="00D27D34" w:rsidP="00D27D34">
      <w:pPr>
        <w:tabs>
          <w:tab w:val="left" w:pos="1728"/>
        </w:tabs>
        <w:spacing w:before="3" w:line="252" w:lineRule="exact"/>
        <w:ind w:left="1728" w:right="576"/>
        <w:jc w:val="both"/>
        <w:textAlignment w:val="baseline"/>
        <w:rPr>
          <w:rFonts w:ascii="Arial" w:eastAsia="Arial" w:hAnsi="Arial" w:cs="Arial"/>
          <w:color w:val="000000"/>
          <w:sz w:val="22"/>
          <w:lang w:val="en-US"/>
        </w:rPr>
      </w:pPr>
    </w:p>
    <w:p w14:paraId="2DD8A0D7" w14:textId="77777777" w:rsidR="00D27D34" w:rsidRPr="00720C3A" w:rsidRDefault="009F3AB7" w:rsidP="000A3F8C">
      <w:pPr>
        <w:numPr>
          <w:ilvl w:val="0"/>
          <w:numId w:val="10"/>
        </w:numPr>
        <w:tabs>
          <w:tab w:val="clear" w:pos="648"/>
          <w:tab w:val="left" w:pos="1728"/>
        </w:tabs>
        <w:spacing w:before="3" w:line="252" w:lineRule="exact"/>
        <w:ind w:left="1728" w:right="576" w:hanging="648"/>
        <w:jc w:val="both"/>
        <w:textAlignment w:val="baseline"/>
        <w:rPr>
          <w:rFonts w:ascii="Arial" w:eastAsia="Arial" w:hAnsi="Arial" w:cs="Arial"/>
          <w:color w:val="000000"/>
          <w:sz w:val="22"/>
          <w:lang w:val="en-US"/>
        </w:rPr>
      </w:pPr>
      <w:r w:rsidRPr="005F7895">
        <w:rPr>
          <w:rFonts w:ascii="Arial" w:eastAsia="Arial" w:hAnsi="Arial" w:cs="Arial"/>
          <w:b/>
          <w:color w:val="000000"/>
          <w:sz w:val="22"/>
          <w:lang w:val="en-US"/>
        </w:rPr>
        <w:t>Prior to the issue of the relevant Construction Certificate</w:t>
      </w:r>
      <w:r w:rsidRPr="00720C3A">
        <w:rPr>
          <w:rFonts w:ascii="Arial" w:eastAsia="Arial" w:hAnsi="Arial" w:cs="Arial"/>
          <w:color w:val="000000"/>
          <w:sz w:val="22"/>
          <w:lang w:val="en-US"/>
        </w:rPr>
        <w:t xml:space="preserve"> for the above ground works, a maintenance plan for the water feature is to be submitted to Council for approval. The maintenance plan must include proposed treatments for hardscape and water elements and must clearly address maintenance, operational and cost responsibilities for the feature </w:t>
      </w:r>
      <w:proofErr w:type="gramStart"/>
      <w:r w:rsidRPr="00720C3A">
        <w:rPr>
          <w:rFonts w:ascii="Arial" w:eastAsia="Arial" w:hAnsi="Arial" w:cs="Arial"/>
          <w:color w:val="000000"/>
          <w:sz w:val="22"/>
          <w:lang w:val="en-US"/>
        </w:rPr>
        <w:t>between</w:t>
      </w:r>
      <w:proofErr w:type="gramEnd"/>
      <w:r w:rsidRPr="00720C3A">
        <w:rPr>
          <w:rFonts w:ascii="Arial" w:eastAsia="Arial" w:hAnsi="Arial" w:cs="Arial"/>
          <w:color w:val="000000"/>
          <w:sz w:val="22"/>
          <w:lang w:val="en-US"/>
        </w:rPr>
        <w:t xml:space="preserve"> elements to be located on privately owned land and those to be located on publicly owned land. The maintenance plan shall be submitted for the approval of the </w:t>
      </w:r>
      <w:proofErr w:type="gramStart"/>
      <w:r w:rsidRPr="00720C3A">
        <w:rPr>
          <w:rFonts w:ascii="Arial" w:eastAsia="Arial" w:hAnsi="Arial" w:cs="Arial"/>
          <w:color w:val="000000"/>
          <w:sz w:val="22"/>
          <w:lang w:val="en-US"/>
        </w:rPr>
        <w:t>Manager City Development</w:t>
      </w:r>
      <w:proofErr w:type="gramEnd"/>
      <w:r w:rsidRPr="00720C3A">
        <w:rPr>
          <w:rFonts w:ascii="Arial" w:eastAsia="Arial" w:hAnsi="Arial" w:cs="Arial"/>
          <w:color w:val="000000"/>
          <w:sz w:val="22"/>
          <w:lang w:val="en-US"/>
        </w:rPr>
        <w:t>.</w:t>
      </w:r>
    </w:p>
    <w:p w14:paraId="6A9F16E5" w14:textId="77777777" w:rsidR="00D27D34" w:rsidRPr="00720C3A" w:rsidRDefault="00D27D34" w:rsidP="00D27D34">
      <w:pPr>
        <w:tabs>
          <w:tab w:val="left" w:pos="1728"/>
        </w:tabs>
        <w:spacing w:before="3" w:line="252" w:lineRule="exact"/>
        <w:ind w:right="576"/>
        <w:jc w:val="both"/>
        <w:textAlignment w:val="baseline"/>
        <w:rPr>
          <w:rFonts w:ascii="Arial" w:eastAsia="Arial" w:hAnsi="Arial" w:cs="Arial"/>
          <w:color w:val="000000"/>
          <w:sz w:val="22"/>
          <w:lang w:val="en-US"/>
        </w:rPr>
      </w:pPr>
    </w:p>
    <w:p w14:paraId="743E3145" w14:textId="77777777" w:rsidR="009F3AB7" w:rsidRPr="00720C3A" w:rsidRDefault="009F3AB7" w:rsidP="000A3F8C">
      <w:pPr>
        <w:numPr>
          <w:ilvl w:val="0"/>
          <w:numId w:val="10"/>
        </w:numPr>
        <w:tabs>
          <w:tab w:val="clear" w:pos="648"/>
          <w:tab w:val="left" w:pos="1728"/>
        </w:tabs>
        <w:spacing w:before="3" w:line="252" w:lineRule="exact"/>
        <w:ind w:left="1728" w:right="576" w:hanging="648"/>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approved maintenance plan must be complied with for as long as the water feature is in place.</w:t>
      </w:r>
    </w:p>
    <w:p w14:paraId="10F51B5B" w14:textId="77777777" w:rsidR="00C274BA" w:rsidRPr="00720C3A" w:rsidRDefault="00C274BA"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color w:val="000000"/>
          <w:sz w:val="22"/>
          <w:lang w:val="en-US"/>
        </w:rPr>
        <w:t xml:space="preserve">The </w:t>
      </w:r>
      <w:proofErr w:type="spellStart"/>
      <w:r w:rsidRPr="00720C3A">
        <w:rPr>
          <w:rFonts w:ascii="Arial" w:eastAsia="Arial" w:hAnsi="Arial" w:cs="Arial"/>
          <w:color w:val="000000"/>
          <w:sz w:val="22"/>
          <w:lang w:val="en-US"/>
        </w:rPr>
        <w:t>kerb</w:t>
      </w:r>
      <w:proofErr w:type="spellEnd"/>
      <w:r w:rsidRPr="00720C3A">
        <w:rPr>
          <w:rFonts w:ascii="Arial" w:eastAsia="Arial" w:hAnsi="Arial" w:cs="Arial"/>
          <w:color w:val="000000"/>
          <w:sz w:val="22"/>
          <w:lang w:val="en-US"/>
        </w:rPr>
        <w:t xml:space="preserve"> alignment along Clarendon Place is to be set back 1m within the 3m wide land for dedication area shown on plan AR-DA-7032 dated 03/06/22 to allow for road widening of Clarendon Place. </w:t>
      </w:r>
      <w:r w:rsidRPr="00720C3A">
        <w:rPr>
          <w:rFonts w:ascii="Arial" w:eastAsia="Arial" w:hAnsi="Arial" w:cs="Arial"/>
          <w:b/>
          <w:color w:val="000000"/>
          <w:sz w:val="22"/>
          <w:lang w:val="en-US"/>
        </w:rPr>
        <w:t>Plans shall be amended prior to release of a Construction Certificate for the development.</w:t>
      </w:r>
    </w:p>
    <w:p w14:paraId="26272C21" w14:textId="77777777" w:rsidR="00F40444" w:rsidRPr="00720C3A" w:rsidRDefault="00F40444"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 xml:space="preserve">Pedestrian access points to the building including the car park </w:t>
      </w:r>
      <w:proofErr w:type="gramStart"/>
      <w:r w:rsidRPr="00720C3A">
        <w:rPr>
          <w:rFonts w:ascii="Arial" w:eastAsia="Arial" w:hAnsi="Arial" w:cs="Arial"/>
          <w:color w:val="000000"/>
          <w:spacing w:val="-1"/>
          <w:sz w:val="22"/>
          <w:lang w:val="en-US"/>
        </w:rPr>
        <w:t>shall</w:t>
      </w:r>
      <w:proofErr w:type="gramEnd"/>
      <w:r w:rsidRPr="00720C3A">
        <w:rPr>
          <w:rFonts w:ascii="Arial" w:eastAsia="Arial" w:hAnsi="Arial" w:cs="Arial"/>
          <w:color w:val="000000"/>
          <w:spacing w:val="-1"/>
          <w:sz w:val="22"/>
          <w:lang w:val="en-US"/>
        </w:rPr>
        <w:t xml:space="preserve"> </w:t>
      </w:r>
      <w:proofErr w:type="gramStart"/>
      <w:r w:rsidRPr="00720C3A">
        <w:rPr>
          <w:rFonts w:ascii="Arial" w:eastAsia="Arial" w:hAnsi="Arial" w:cs="Arial"/>
          <w:color w:val="000000"/>
          <w:spacing w:val="-1"/>
          <w:sz w:val="22"/>
          <w:lang w:val="en-US"/>
        </w:rPr>
        <w:t>be so</w:t>
      </w:r>
      <w:proofErr w:type="gramEnd"/>
      <w:r w:rsidRPr="00720C3A">
        <w:rPr>
          <w:rFonts w:ascii="Arial" w:eastAsia="Arial" w:hAnsi="Arial" w:cs="Arial"/>
          <w:color w:val="000000"/>
          <w:spacing w:val="-1"/>
          <w:sz w:val="22"/>
          <w:lang w:val="en-US"/>
        </w:rPr>
        <w:t xml:space="preserve"> designed so that shopping trolleys are not able to be taken outside the building by </w:t>
      </w:r>
      <w:proofErr w:type="gramStart"/>
      <w:r w:rsidRPr="00720C3A">
        <w:rPr>
          <w:rFonts w:ascii="Arial" w:eastAsia="Arial" w:hAnsi="Arial" w:cs="Arial"/>
          <w:color w:val="000000"/>
          <w:spacing w:val="-1"/>
          <w:sz w:val="22"/>
          <w:lang w:val="en-US"/>
        </w:rPr>
        <w:t>persons</w:t>
      </w:r>
      <w:proofErr w:type="gramEnd"/>
      <w:r w:rsidRPr="00720C3A">
        <w:rPr>
          <w:rFonts w:ascii="Arial" w:eastAsia="Arial" w:hAnsi="Arial" w:cs="Arial"/>
          <w:color w:val="000000"/>
          <w:spacing w:val="-1"/>
          <w:sz w:val="22"/>
          <w:lang w:val="en-US"/>
        </w:rPr>
        <w:t xml:space="preserve"> using the retail/commercial area. Details of achieving this are to be submitted to the Accredited Certifier for approval </w:t>
      </w:r>
      <w:r w:rsidRPr="00720C3A">
        <w:rPr>
          <w:rFonts w:ascii="Arial" w:eastAsia="Arial" w:hAnsi="Arial" w:cs="Arial"/>
          <w:b/>
          <w:color w:val="000000"/>
          <w:spacing w:val="-1"/>
          <w:sz w:val="22"/>
          <w:lang w:val="en-US"/>
        </w:rPr>
        <w:t>prior to release of the relevant Construction Certificate for the above ground works.</w:t>
      </w:r>
    </w:p>
    <w:p w14:paraId="47D4BF0F" w14:textId="77777777" w:rsidR="00F40444" w:rsidRPr="00720C3A" w:rsidRDefault="00F40444"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rPr>
      </w:pPr>
      <w:r w:rsidRPr="00720C3A">
        <w:rPr>
          <w:rFonts w:ascii="Arial" w:eastAsia="Arial" w:hAnsi="Arial" w:cs="Arial"/>
          <w:color w:val="000000"/>
          <w:spacing w:val="-3"/>
          <w:sz w:val="22"/>
          <w:lang w:val="en-US"/>
        </w:rPr>
        <w:lastRenderedPageBreak/>
        <w:t xml:space="preserve">Manufactures details and specifications for the installation, fire suppression and health and </w:t>
      </w:r>
      <w:proofErr w:type="spellStart"/>
      <w:r w:rsidRPr="00720C3A">
        <w:rPr>
          <w:rFonts w:ascii="Arial" w:eastAsia="Arial" w:hAnsi="Arial" w:cs="Arial"/>
          <w:color w:val="000000"/>
          <w:spacing w:val="-3"/>
          <w:sz w:val="22"/>
          <w:lang w:val="en-US"/>
        </w:rPr>
        <w:t>odour</w:t>
      </w:r>
      <w:proofErr w:type="spellEnd"/>
      <w:r w:rsidRPr="00720C3A">
        <w:rPr>
          <w:rFonts w:ascii="Arial" w:eastAsia="Arial" w:hAnsi="Arial" w:cs="Arial"/>
          <w:color w:val="000000"/>
          <w:spacing w:val="-3"/>
          <w:sz w:val="22"/>
          <w:lang w:val="en-US"/>
        </w:rPr>
        <w:t xml:space="preserve"> control measures for the garbage chute are to be submitted to the Accredited Certifier for approval </w:t>
      </w:r>
      <w:r w:rsidRPr="00720C3A">
        <w:rPr>
          <w:rFonts w:ascii="Arial" w:eastAsia="Arial" w:hAnsi="Arial" w:cs="Arial"/>
          <w:b/>
          <w:color w:val="000000"/>
          <w:spacing w:val="-3"/>
          <w:sz w:val="22"/>
          <w:lang w:val="en-US"/>
        </w:rPr>
        <w:t>prior to the issue of the relevant Construction Certificate</w:t>
      </w:r>
      <w:r w:rsidRPr="00720C3A">
        <w:rPr>
          <w:rFonts w:ascii="Arial" w:eastAsia="Arial" w:hAnsi="Arial" w:cs="Arial"/>
          <w:color w:val="000000"/>
          <w:spacing w:val="-3"/>
          <w:sz w:val="22"/>
          <w:lang w:val="en-US"/>
        </w:rPr>
        <w:t>.</w:t>
      </w:r>
    </w:p>
    <w:p w14:paraId="1C6121E6" w14:textId="2ACAEB4F" w:rsidR="00EC767E" w:rsidRDefault="00F40444"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An Environmental Management Plan is to be submitted for the approval of the Manager City Development, </w:t>
      </w:r>
      <w:r w:rsidRPr="00720C3A">
        <w:rPr>
          <w:rFonts w:ascii="Arial" w:eastAsia="Arial" w:hAnsi="Arial" w:cs="Arial"/>
          <w:b/>
          <w:color w:val="000000"/>
          <w:sz w:val="22"/>
          <w:lang w:val="en-US"/>
        </w:rPr>
        <w:t>prior to the issue of the relevant Construction Certificate</w:t>
      </w:r>
      <w:r w:rsidRPr="00720C3A">
        <w:rPr>
          <w:rFonts w:ascii="Arial" w:eastAsia="Arial" w:hAnsi="Arial" w:cs="Arial"/>
          <w:color w:val="000000"/>
          <w:sz w:val="22"/>
          <w:lang w:val="en-US"/>
        </w:rPr>
        <w:t>, detailing the control and management methods to be implemented in addressing the following issues during the demolition, excavation and construction phases of the project:</w:t>
      </w:r>
    </w:p>
    <w:p w14:paraId="45B1FBD5" w14:textId="77777777" w:rsidR="00EC767E" w:rsidRPr="00EC767E" w:rsidRDefault="00EC767E" w:rsidP="00EC767E">
      <w:pPr>
        <w:tabs>
          <w:tab w:val="left" w:pos="720"/>
        </w:tabs>
        <w:spacing w:line="253" w:lineRule="exact"/>
        <w:ind w:left="527" w:right="505"/>
        <w:jc w:val="both"/>
        <w:textAlignment w:val="baseline"/>
        <w:rPr>
          <w:rFonts w:ascii="Arial" w:eastAsia="Arial" w:hAnsi="Arial" w:cs="Arial"/>
          <w:color w:val="000000"/>
        </w:rPr>
      </w:pPr>
    </w:p>
    <w:p w14:paraId="286A911F" w14:textId="77777777" w:rsidR="00F40444" w:rsidRPr="00720C3A" w:rsidRDefault="00F40444" w:rsidP="000A3F8C">
      <w:pPr>
        <w:numPr>
          <w:ilvl w:val="0"/>
          <w:numId w:val="11"/>
        </w:numPr>
        <w:tabs>
          <w:tab w:val="clear" w:pos="648"/>
          <w:tab w:val="left" w:pos="1656"/>
        </w:tabs>
        <w:spacing w:before="2" w:line="253" w:lineRule="exact"/>
        <w:ind w:left="1656" w:hanging="648"/>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Noise and vibration </w:t>
      </w:r>
      <w:proofErr w:type="gramStart"/>
      <w:r w:rsidRPr="00720C3A">
        <w:rPr>
          <w:rFonts w:ascii="Arial" w:eastAsia="Arial" w:hAnsi="Arial" w:cs="Arial"/>
          <w:color w:val="000000"/>
          <w:sz w:val="22"/>
          <w:lang w:val="en-US"/>
        </w:rPr>
        <w:t>control;</w:t>
      </w:r>
      <w:proofErr w:type="gramEnd"/>
    </w:p>
    <w:p w14:paraId="1B4E1B05" w14:textId="77777777" w:rsidR="00F40444" w:rsidRPr="00720C3A" w:rsidRDefault="00F40444" w:rsidP="000A3F8C">
      <w:pPr>
        <w:numPr>
          <w:ilvl w:val="0"/>
          <w:numId w:val="11"/>
        </w:numPr>
        <w:tabs>
          <w:tab w:val="clear" w:pos="648"/>
          <w:tab w:val="left" w:pos="1656"/>
        </w:tabs>
        <w:spacing w:before="2" w:line="253" w:lineRule="exact"/>
        <w:ind w:left="1656" w:hanging="648"/>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Dust and </w:t>
      </w:r>
      <w:proofErr w:type="spellStart"/>
      <w:r w:rsidRPr="00720C3A">
        <w:rPr>
          <w:rFonts w:ascii="Arial" w:eastAsia="Arial" w:hAnsi="Arial" w:cs="Arial"/>
          <w:color w:val="000000"/>
          <w:sz w:val="22"/>
          <w:lang w:val="en-US"/>
        </w:rPr>
        <w:t>odour</w:t>
      </w:r>
      <w:proofErr w:type="spellEnd"/>
      <w:r w:rsidRPr="00720C3A">
        <w:rPr>
          <w:rFonts w:ascii="Arial" w:eastAsia="Arial" w:hAnsi="Arial" w:cs="Arial"/>
          <w:color w:val="000000"/>
          <w:sz w:val="22"/>
          <w:lang w:val="en-US"/>
        </w:rPr>
        <w:t xml:space="preserve"> suppression and </w:t>
      </w:r>
      <w:proofErr w:type="gramStart"/>
      <w:r w:rsidRPr="00720C3A">
        <w:rPr>
          <w:rFonts w:ascii="Arial" w:eastAsia="Arial" w:hAnsi="Arial" w:cs="Arial"/>
          <w:color w:val="000000"/>
          <w:sz w:val="22"/>
          <w:lang w:val="en-US"/>
        </w:rPr>
        <w:t>control;</w:t>
      </w:r>
      <w:proofErr w:type="gramEnd"/>
    </w:p>
    <w:p w14:paraId="1E6F509B" w14:textId="77777777" w:rsidR="00F40444" w:rsidRPr="00720C3A" w:rsidRDefault="00F40444" w:rsidP="000A3F8C">
      <w:pPr>
        <w:numPr>
          <w:ilvl w:val="0"/>
          <w:numId w:val="11"/>
        </w:numPr>
        <w:tabs>
          <w:tab w:val="clear" w:pos="648"/>
          <w:tab w:val="left" w:pos="1656"/>
        </w:tabs>
        <w:spacing w:before="2" w:line="253" w:lineRule="exact"/>
        <w:ind w:left="1656" w:hanging="648"/>
        <w:textAlignment w:val="baseline"/>
        <w:rPr>
          <w:rFonts w:ascii="Arial" w:eastAsia="Arial" w:hAnsi="Arial" w:cs="Arial"/>
          <w:color w:val="000000"/>
        </w:rPr>
      </w:pPr>
      <w:r w:rsidRPr="00720C3A">
        <w:rPr>
          <w:rFonts w:ascii="Arial" w:eastAsia="Arial" w:hAnsi="Arial" w:cs="Arial"/>
          <w:color w:val="000000"/>
          <w:sz w:val="22"/>
          <w:lang w:val="en-US"/>
        </w:rPr>
        <w:t xml:space="preserve">Storm water control and </w:t>
      </w:r>
      <w:proofErr w:type="gramStart"/>
      <w:r w:rsidRPr="00720C3A">
        <w:rPr>
          <w:rFonts w:ascii="Arial" w:eastAsia="Arial" w:hAnsi="Arial" w:cs="Arial"/>
          <w:color w:val="000000"/>
          <w:sz w:val="22"/>
          <w:lang w:val="en-US"/>
        </w:rPr>
        <w:t>discharge;</w:t>
      </w:r>
      <w:proofErr w:type="gramEnd"/>
    </w:p>
    <w:p w14:paraId="2F741038" w14:textId="77777777" w:rsidR="00F40444" w:rsidRPr="00720C3A" w:rsidRDefault="00F40444" w:rsidP="000A3F8C">
      <w:pPr>
        <w:numPr>
          <w:ilvl w:val="0"/>
          <w:numId w:val="11"/>
        </w:numPr>
        <w:tabs>
          <w:tab w:val="clear" w:pos="648"/>
          <w:tab w:val="left" w:pos="1656"/>
        </w:tabs>
        <w:spacing w:before="1" w:line="253" w:lineRule="exact"/>
        <w:ind w:left="1656" w:hanging="648"/>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 xml:space="preserve">Erosion </w:t>
      </w:r>
      <w:proofErr w:type="gramStart"/>
      <w:r w:rsidRPr="00720C3A">
        <w:rPr>
          <w:rFonts w:ascii="Arial" w:eastAsia="Arial" w:hAnsi="Arial" w:cs="Arial"/>
          <w:color w:val="000000"/>
          <w:spacing w:val="-1"/>
          <w:sz w:val="22"/>
          <w:lang w:val="en-US"/>
        </w:rPr>
        <w:t>control;</w:t>
      </w:r>
      <w:proofErr w:type="gramEnd"/>
    </w:p>
    <w:p w14:paraId="129EF9E1" w14:textId="77777777" w:rsidR="00F40444" w:rsidRPr="00720C3A" w:rsidRDefault="00F40444" w:rsidP="000A3F8C">
      <w:pPr>
        <w:numPr>
          <w:ilvl w:val="0"/>
          <w:numId w:val="11"/>
        </w:numPr>
        <w:tabs>
          <w:tab w:val="clear" w:pos="648"/>
          <w:tab w:val="left" w:pos="1656"/>
        </w:tabs>
        <w:spacing w:before="2" w:line="253" w:lineRule="exact"/>
        <w:ind w:left="1656" w:hanging="648"/>
        <w:textAlignment w:val="baseline"/>
        <w:rPr>
          <w:rFonts w:ascii="Arial" w:eastAsia="Arial" w:hAnsi="Arial" w:cs="Arial"/>
          <w:color w:val="000000"/>
        </w:rPr>
      </w:pPr>
      <w:r w:rsidRPr="00720C3A">
        <w:rPr>
          <w:rFonts w:ascii="Arial" w:eastAsia="Arial" w:hAnsi="Arial" w:cs="Arial"/>
          <w:color w:val="000000"/>
          <w:sz w:val="22"/>
          <w:lang w:val="en-US"/>
        </w:rPr>
        <w:t xml:space="preserve">Waste storage and recycling </w:t>
      </w:r>
      <w:proofErr w:type="gramStart"/>
      <w:r w:rsidRPr="00720C3A">
        <w:rPr>
          <w:rFonts w:ascii="Arial" w:eastAsia="Arial" w:hAnsi="Arial" w:cs="Arial"/>
          <w:color w:val="000000"/>
          <w:sz w:val="22"/>
          <w:lang w:val="en-US"/>
        </w:rPr>
        <w:t>control;</w:t>
      </w:r>
      <w:proofErr w:type="gramEnd"/>
    </w:p>
    <w:p w14:paraId="77E4F5CA" w14:textId="77777777" w:rsidR="00F40444" w:rsidRPr="00720C3A" w:rsidRDefault="00F40444" w:rsidP="000A3F8C">
      <w:pPr>
        <w:numPr>
          <w:ilvl w:val="0"/>
          <w:numId w:val="11"/>
        </w:numPr>
        <w:tabs>
          <w:tab w:val="clear" w:pos="648"/>
          <w:tab w:val="left" w:pos="1656"/>
        </w:tabs>
        <w:spacing w:before="1" w:line="253" w:lineRule="exact"/>
        <w:ind w:left="1656" w:hanging="648"/>
        <w:textAlignment w:val="baseline"/>
        <w:rPr>
          <w:rFonts w:ascii="Arial" w:eastAsia="Arial" w:hAnsi="Arial" w:cs="Arial"/>
          <w:color w:val="000000"/>
        </w:rPr>
      </w:pPr>
      <w:r w:rsidRPr="00720C3A">
        <w:rPr>
          <w:rFonts w:ascii="Arial" w:eastAsia="Arial" w:hAnsi="Arial" w:cs="Arial"/>
          <w:color w:val="000000"/>
          <w:sz w:val="22"/>
          <w:lang w:val="en-US"/>
        </w:rPr>
        <w:t>Litter control</w:t>
      </w:r>
    </w:p>
    <w:p w14:paraId="25B64A69" w14:textId="77777777" w:rsidR="00F40444" w:rsidRPr="00720C3A" w:rsidRDefault="00F40444" w:rsidP="000A3F8C">
      <w:pPr>
        <w:numPr>
          <w:ilvl w:val="0"/>
          <w:numId w:val="11"/>
        </w:numPr>
        <w:tabs>
          <w:tab w:val="clear" w:pos="648"/>
          <w:tab w:val="left" w:pos="1656"/>
        </w:tabs>
        <w:spacing w:before="1" w:line="253" w:lineRule="exact"/>
        <w:ind w:left="1656" w:hanging="648"/>
        <w:textAlignment w:val="baseline"/>
        <w:rPr>
          <w:rFonts w:ascii="Arial" w:eastAsia="Arial" w:hAnsi="Arial" w:cs="Arial"/>
          <w:color w:val="000000"/>
        </w:rPr>
      </w:pPr>
      <w:r w:rsidRPr="00720C3A">
        <w:rPr>
          <w:rFonts w:ascii="Arial" w:eastAsia="Arial" w:hAnsi="Arial" w:cs="Arial"/>
          <w:color w:val="000000"/>
          <w:sz w:val="22"/>
          <w:lang w:val="en-US"/>
        </w:rPr>
        <w:t xml:space="preserve">Construction material </w:t>
      </w:r>
      <w:proofErr w:type="gramStart"/>
      <w:r w:rsidRPr="00720C3A">
        <w:rPr>
          <w:rFonts w:ascii="Arial" w:eastAsia="Arial" w:hAnsi="Arial" w:cs="Arial"/>
          <w:color w:val="000000"/>
          <w:sz w:val="22"/>
          <w:lang w:val="en-US"/>
        </w:rPr>
        <w:t>storage;</w:t>
      </w:r>
      <w:proofErr w:type="gramEnd"/>
    </w:p>
    <w:p w14:paraId="5D5153B8" w14:textId="77777777" w:rsidR="00F40444" w:rsidRPr="00720C3A" w:rsidRDefault="00F40444" w:rsidP="000A3F8C">
      <w:pPr>
        <w:numPr>
          <w:ilvl w:val="0"/>
          <w:numId w:val="11"/>
        </w:numPr>
        <w:tabs>
          <w:tab w:val="clear" w:pos="648"/>
          <w:tab w:val="left" w:pos="1656"/>
        </w:tabs>
        <w:spacing w:line="252" w:lineRule="exact"/>
        <w:ind w:left="1656" w:right="720" w:hanging="648"/>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Truck cleaning methods on site </w:t>
      </w:r>
      <w:proofErr w:type="gramStart"/>
      <w:r w:rsidRPr="00720C3A">
        <w:rPr>
          <w:rFonts w:ascii="Arial" w:eastAsia="Arial" w:hAnsi="Arial" w:cs="Arial"/>
          <w:color w:val="000000"/>
          <w:sz w:val="22"/>
          <w:lang w:val="en-US"/>
        </w:rPr>
        <w:t>so as to</w:t>
      </w:r>
      <w:proofErr w:type="gramEnd"/>
      <w:r w:rsidRPr="00720C3A">
        <w:rPr>
          <w:rFonts w:ascii="Arial" w:eastAsia="Arial" w:hAnsi="Arial" w:cs="Arial"/>
          <w:color w:val="000000"/>
          <w:sz w:val="22"/>
          <w:lang w:val="en-US"/>
        </w:rPr>
        <w:t xml:space="preserve"> prevent spread of soil and like materials onto Council’s roadways; and</w:t>
      </w:r>
    </w:p>
    <w:p w14:paraId="14058ED1" w14:textId="77777777" w:rsidR="00F40444" w:rsidRPr="00720C3A" w:rsidRDefault="00F40444" w:rsidP="000A3F8C">
      <w:pPr>
        <w:numPr>
          <w:ilvl w:val="0"/>
          <w:numId w:val="11"/>
        </w:numPr>
        <w:tabs>
          <w:tab w:val="clear" w:pos="648"/>
          <w:tab w:val="left" w:pos="1656"/>
        </w:tabs>
        <w:spacing w:before="3" w:line="253" w:lineRule="exact"/>
        <w:ind w:left="1656" w:right="720" w:hanging="648"/>
        <w:jc w:val="both"/>
        <w:textAlignment w:val="baseline"/>
        <w:rPr>
          <w:rFonts w:ascii="Arial" w:eastAsia="Arial" w:hAnsi="Arial" w:cs="Arial"/>
          <w:color w:val="000000"/>
        </w:rPr>
      </w:pPr>
      <w:r w:rsidRPr="00720C3A">
        <w:rPr>
          <w:rFonts w:ascii="Arial" w:eastAsia="Arial" w:hAnsi="Arial" w:cs="Arial"/>
          <w:color w:val="000000"/>
          <w:sz w:val="22"/>
          <w:lang w:val="en-US"/>
        </w:rPr>
        <w:t>Community Information program, communication procedures and feedback hotline.</w:t>
      </w:r>
    </w:p>
    <w:p w14:paraId="34449AA7" w14:textId="77777777" w:rsidR="0067261C" w:rsidRPr="00720C3A" w:rsidRDefault="0067261C"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color w:val="000000"/>
          <w:sz w:val="22"/>
          <w:lang w:val="en-US"/>
        </w:rPr>
        <w:t xml:space="preserve">Framed panels or doors enclosing or partially enclosing a shower or bath shall be glazed with "A" or "B" grade safety glazing material in accordance with Australian Standard AS 1288-2006, Table 4.5 SAA Glass Installation Code (Human Impact Considerations) and B1.4 of the Building Code of Australia. Details of the method of complying with this requirement must be noted on the plans or in the specifications </w:t>
      </w:r>
      <w:r w:rsidRPr="00720C3A">
        <w:rPr>
          <w:rFonts w:ascii="Arial" w:eastAsia="Arial" w:hAnsi="Arial" w:cs="Arial"/>
          <w:b/>
          <w:color w:val="000000"/>
          <w:sz w:val="22"/>
          <w:lang w:val="en-US"/>
        </w:rPr>
        <w:t>prior to the issuing of the relevant Construction Certificate for the above ground works.</w:t>
      </w:r>
    </w:p>
    <w:p w14:paraId="46EDD162" w14:textId="77777777" w:rsidR="00D66D73" w:rsidRPr="00720C3A" w:rsidRDefault="00D66D73"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 final parking lay out plan shall be provided to Council for approval and shall clearly set out the parking for the residential and commercial areas being separated so that residential spaces shall not be accessed by patrons of the commercial/retail uses. </w:t>
      </w:r>
      <w:r w:rsidRPr="00720C3A">
        <w:rPr>
          <w:rFonts w:ascii="Arial" w:eastAsia="Arial" w:hAnsi="Arial" w:cs="Arial"/>
          <w:b/>
          <w:color w:val="000000"/>
          <w:sz w:val="22"/>
          <w:lang w:val="en-US"/>
        </w:rPr>
        <w:t>Details are to be submitted to Council for the approval of the Manager City Development prior to release of any Construction Certificate.</w:t>
      </w:r>
    </w:p>
    <w:p w14:paraId="2C8678D7" w14:textId="77777777" w:rsidR="00D66D73" w:rsidRPr="00021617" w:rsidRDefault="00D66D73"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rPr>
      </w:pPr>
      <w:r w:rsidRPr="00021617">
        <w:rPr>
          <w:rFonts w:ascii="Arial" w:eastAsia="Arial" w:hAnsi="Arial" w:cs="Arial"/>
          <w:color w:val="000000"/>
          <w:sz w:val="22"/>
          <w:lang w:val="en-US"/>
        </w:rPr>
        <w:t xml:space="preserve">The Design Responses specified in the Sustainability Report – Commercial &amp; Retail - by Cundall, Revision C dated 10 June 2022 shall be implemented in the Construction Certificate details and Certification of the implementation of the measures shall be provided to the Accredited Certifier </w:t>
      </w:r>
      <w:r w:rsidRPr="00021617">
        <w:rPr>
          <w:rFonts w:ascii="Arial" w:eastAsia="Arial" w:hAnsi="Arial" w:cs="Arial"/>
          <w:b/>
          <w:color w:val="000000"/>
          <w:sz w:val="22"/>
          <w:lang w:val="en-US"/>
        </w:rPr>
        <w:t>prior to release of the relevant Construction Certificate for each stage of the development.</w:t>
      </w:r>
    </w:p>
    <w:p w14:paraId="3DD69A96" w14:textId="77777777" w:rsidR="00D66D73" w:rsidRPr="00720C3A" w:rsidRDefault="00D66D73"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lastRenderedPageBreak/>
        <w:t xml:space="preserve">The reflectivity of glazing in the building shall be </w:t>
      </w:r>
      <w:proofErr w:type="spellStart"/>
      <w:r w:rsidRPr="00720C3A">
        <w:rPr>
          <w:rFonts w:ascii="Arial" w:eastAsia="Arial" w:hAnsi="Arial" w:cs="Arial"/>
          <w:color w:val="000000"/>
          <w:sz w:val="22"/>
          <w:lang w:val="en-US"/>
        </w:rPr>
        <w:t>minimised</w:t>
      </w:r>
      <w:proofErr w:type="spellEnd"/>
      <w:r w:rsidRPr="00720C3A">
        <w:rPr>
          <w:rFonts w:ascii="Arial" w:eastAsia="Arial" w:hAnsi="Arial" w:cs="Arial"/>
          <w:color w:val="000000"/>
          <w:sz w:val="22"/>
          <w:lang w:val="en-US"/>
        </w:rPr>
        <w:t xml:space="preserve"> in accordance with the Glazing &amp; Reflectivity details contained in the Architectural Design Statement lodged with the development application. </w:t>
      </w:r>
      <w:r w:rsidRPr="00720C3A">
        <w:rPr>
          <w:rFonts w:ascii="Arial" w:eastAsia="Arial" w:hAnsi="Arial" w:cs="Arial"/>
          <w:b/>
          <w:color w:val="000000"/>
          <w:sz w:val="22"/>
          <w:lang w:val="en-US"/>
        </w:rPr>
        <w:t>These details shall be contained and clearly annotated on the Construction Certificate plans.</w:t>
      </w:r>
    </w:p>
    <w:p w14:paraId="6CF53518" w14:textId="77777777" w:rsidR="00D66D73" w:rsidRPr="00720C3A" w:rsidRDefault="00D66D73"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rPr>
      </w:pPr>
      <w:r w:rsidRPr="00720C3A">
        <w:rPr>
          <w:rFonts w:ascii="Arial" w:eastAsia="Arial" w:hAnsi="Arial" w:cs="Arial"/>
          <w:color w:val="000000"/>
          <w:spacing w:val="-3"/>
          <w:sz w:val="22"/>
          <w:lang w:val="en-US"/>
        </w:rPr>
        <w:t xml:space="preserve">An NSW EPA-accredited Site Auditor must be engaged to review the post-demolition data gap closure investigation report and updated RAP. The Site Auditor must prepare an Interim Audit Advice (IAA) letter, or a Section B Site Audit Statement (SAS) confirming the remedial strategy documented in the updated RAP is acceptable, and the site can be made suitable for the proposed development by successful implementation of the updated RAP. The IAA/SAS must be submitted to the Principal Certifying Authority for approval </w:t>
      </w:r>
      <w:r w:rsidRPr="00720C3A">
        <w:rPr>
          <w:rFonts w:ascii="Arial" w:eastAsia="Arial" w:hAnsi="Arial" w:cs="Arial"/>
          <w:b/>
          <w:color w:val="000000"/>
          <w:spacing w:val="-3"/>
          <w:sz w:val="22"/>
          <w:lang w:val="en-US"/>
        </w:rPr>
        <w:t xml:space="preserve">prior to the </w:t>
      </w:r>
      <w:r w:rsidRPr="00720C3A">
        <w:rPr>
          <w:rFonts w:ascii="Arial" w:eastAsia="Arial" w:hAnsi="Arial" w:cs="Arial"/>
          <w:b/>
          <w:color w:val="000000"/>
          <w:sz w:val="22"/>
          <w:lang w:val="en-US"/>
        </w:rPr>
        <w:t>issuing of the relevant Construction Certificate for excavation.</w:t>
      </w:r>
    </w:p>
    <w:p w14:paraId="1602DA4C" w14:textId="2394192A" w:rsidR="00833718" w:rsidRPr="00720C3A" w:rsidRDefault="00833718"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720C3A">
        <w:rPr>
          <w:rFonts w:ascii="Arial" w:eastAsia="Arial" w:hAnsi="Arial" w:cs="Arial"/>
          <w:color w:val="000000"/>
          <w:spacing w:val="-3"/>
          <w:sz w:val="22"/>
          <w:lang w:val="en-US"/>
        </w:rPr>
        <w:t xml:space="preserve">The recommendations contained </w:t>
      </w:r>
      <w:r w:rsidR="00383A49">
        <w:rPr>
          <w:rFonts w:ascii="Arial" w:eastAsia="Arial" w:hAnsi="Arial" w:cs="Arial"/>
          <w:color w:val="000000"/>
          <w:spacing w:val="-3"/>
          <w:sz w:val="22"/>
          <w:lang w:val="en-US"/>
        </w:rPr>
        <w:t xml:space="preserve">within the </w:t>
      </w:r>
      <w:r w:rsidRPr="00720C3A">
        <w:rPr>
          <w:rFonts w:ascii="Arial" w:eastAsia="Arial" w:hAnsi="Arial" w:cs="Arial"/>
          <w:color w:val="000000"/>
          <w:spacing w:val="-3"/>
          <w:sz w:val="22"/>
          <w:lang w:val="en-US"/>
        </w:rPr>
        <w:t>Amended Acoustic Assessment from</w:t>
      </w:r>
      <w:r w:rsidR="00383A49">
        <w:rPr>
          <w:rFonts w:ascii="Arial" w:eastAsia="Arial" w:hAnsi="Arial" w:cs="Arial"/>
          <w:color w:val="000000"/>
          <w:spacing w:val="-3"/>
          <w:sz w:val="22"/>
          <w:lang w:val="en-US"/>
        </w:rPr>
        <w:t xml:space="preserve"> Acoustic </w:t>
      </w:r>
      <w:proofErr w:type="gramStart"/>
      <w:r w:rsidR="00383A49">
        <w:rPr>
          <w:rFonts w:ascii="Arial" w:eastAsia="Arial" w:hAnsi="Arial" w:cs="Arial"/>
          <w:color w:val="000000"/>
          <w:spacing w:val="-3"/>
          <w:sz w:val="22"/>
          <w:lang w:val="en-US"/>
        </w:rPr>
        <w:t>Logic</w:t>
      </w:r>
      <w:r w:rsidRPr="00720C3A">
        <w:rPr>
          <w:rFonts w:ascii="Arial" w:eastAsia="Arial" w:hAnsi="Arial" w:cs="Arial"/>
          <w:color w:val="000000"/>
          <w:spacing w:val="-3"/>
          <w:sz w:val="22"/>
          <w:lang w:val="en-US"/>
        </w:rPr>
        <w:t xml:space="preserve">  dated</w:t>
      </w:r>
      <w:proofErr w:type="gramEnd"/>
      <w:r w:rsidRPr="00720C3A">
        <w:rPr>
          <w:rFonts w:ascii="Arial" w:eastAsia="Arial" w:hAnsi="Arial" w:cs="Arial"/>
          <w:color w:val="000000"/>
          <w:spacing w:val="-3"/>
          <w:sz w:val="22"/>
          <w:lang w:val="en-US"/>
        </w:rPr>
        <w:t xml:space="preserve"> </w:t>
      </w:r>
      <w:r w:rsidR="00383A49">
        <w:rPr>
          <w:rFonts w:ascii="Arial" w:eastAsia="Arial" w:hAnsi="Arial" w:cs="Arial"/>
          <w:color w:val="000000"/>
          <w:spacing w:val="-3"/>
          <w:sz w:val="22"/>
          <w:lang w:val="en-US"/>
        </w:rPr>
        <w:t>23</w:t>
      </w:r>
      <w:r w:rsidRPr="00720C3A">
        <w:rPr>
          <w:rFonts w:ascii="Arial" w:eastAsia="Arial" w:hAnsi="Arial" w:cs="Arial"/>
          <w:color w:val="000000"/>
          <w:spacing w:val="-3"/>
          <w:sz w:val="22"/>
          <w:lang w:val="en-US"/>
        </w:rPr>
        <w:t xml:space="preserve"> </w:t>
      </w:r>
      <w:r w:rsidR="00383A49">
        <w:rPr>
          <w:rFonts w:ascii="Arial" w:eastAsia="Arial" w:hAnsi="Arial" w:cs="Arial"/>
          <w:color w:val="000000"/>
          <w:spacing w:val="-3"/>
          <w:sz w:val="22"/>
          <w:lang w:val="en-US"/>
        </w:rPr>
        <w:t>August</w:t>
      </w:r>
      <w:r w:rsidRPr="00720C3A">
        <w:rPr>
          <w:rFonts w:ascii="Arial" w:eastAsia="Arial" w:hAnsi="Arial" w:cs="Arial"/>
          <w:color w:val="000000"/>
          <w:spacing w:val="-3"/>
          <w:sz w:val="22"/>
          <w:lang w:val="en-US"/>
        </w:rPr>
        <w:t xml:space="preserve"> 202</w:t>
      </w:r>
      <w:r w:rsidR="00383A49">
        <w:rPr>
          <w:rFonts w:ascii="Arial" w:eastAsia="Arial" w:hAnsi="Arial" w:cs="Arial"/>
          <w:color w:val="000000"/>
          <w:spacing w:val="-3"/>
          <w:sz w:val="22"/>
          <w:lang w:val="en-US"/>
        </w:rPr>
        <w:t>4</w:t>
      </w:r>
      <w:r w:rsidRPr="00720C3A">
        <w:rPr>
          <w:rFonts w:ascii="Arial" w:eastAsia="Arial" w:hAnsi="Arial" w:cs="Arial"/>
          <w:color w:val="000000"/>
          <w:spacing w:val="-3"/>
          <w:sz w:val="22"/>
          <w:lang w:val="en-US"/>
        </w:rPr>
        <w:t xml:space="preserve"> shall be implemented within the development and all such recommendations shall be clearly </w:t>
      </w:r>
      <w:r w:rsidRPr="00720C3A">
        <w:rPr>
          <w:rFonts w:ascii="Arial" w:eastAsia="Arial" w:hAnsi="Arial" w:cs="Arial"/>
          <w:b/>
          <w:color w:val="000000"/>
          <w:spacing w:val="-3"/>
          <w:sz w:val="22"/>
          <w:lang w:val="en-US"/>
        </w:rPr>
        <w:t>detailed on the Construction Certificate Plans.</w:t>
      </w:r>
    </w:p>
    <w:p w14:paraId="067D63C3" w14:textId="77777777" w:rsidR="00833718" w:rsidRPr="00720C3A" w:rsidRDefault="00833718"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b/>
          <w:color w:val="000000"/>
          <w:spacing w:val="-3"/>
          <w:sz w:val="22"/>
          <w:lang w:val="en-US"/>
        </w:rPr>
        <w:t>Voluntary Planning Agreement:</w:t>
      </w:r>
    </w:p>
    <w:p w14:paraId="1368F4A1" w14:textId="77777777" w:rsidR="00833718" w:rsidRPr="00720C3A" w:rsidRDefault="00833718" w:rsidP="000A3F8C">
      <w:pPr>
        <w:numPr>
          <w:ilvl w:val="0"/>
          <w:numId w:val="12"/>
        </w:numPr>
        <w:tabs>
          <w:tab w:val="clear" w:pos="720"/>
          <w:tab w:val="left" w:pos="2088"/>
        </w:tabs>
        <w:spacing w:before="256" w:line="253" w:lineRule="exact"/>
        <w:ind w:left="2088" w:right="648" w:hanging="720"/>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Voluntary Planning Agreement between Burwood Council, Burwood Tower Holdings Pty Ltd and Wynne Ave Property Pty Limited </w:t>
      </w:r>
      <w:proofErr w:type="spellStart"/>
      <w:r w:rsidRPr="00720C3A">
        <w:rPr>
          <w:rFonts w:ascii="Arial" w:eastAsia="Arial" w:hAnsi="Arial" w:cs="Arial"/>
          <w:color w:val="000000"/>
          <w:sz w:val="22"/>
          <w:lang w:val="en-US"/>
        </w:rPr>
        <w:t>atf</w:t>
      </w:r>
      <w:proofErr w:type="spellEnd"/>
      <w:r w:rsidRPr="00720C3A">
        <w:rPr>
          <w:rFonts w:ascii="Arial" w:eastAsia="Arial" w:hAnsi="Arial" w:cs="Arial"/>
          <w:color w:val="000000"/>
          <w:sz w:val="22"/>
          <w:lang w:val="en-US"/>
        </w:rPr>
        <w:t xml:space="preserve"> Wynne Ave Property Trust, as executed on 6 August 2020, must be registered on the title of the land; and</w:t>
      </w:r>
    </w:p>
    <w:p w14:paraId="3C7D6E39" w14:textId="77777777" w:rsidR="00833718" w:rsidRPr="00720C3A" w:rsidRDefault="00833718" w:rsidP="000A3F8C">
      <w:pPr>
        <w:numPr>
          <w:ilvl w:val="0"/>
          <w:numId w:val="12"/>
        </w:numPr>
        <w:tabs>
          <w:tab w:val="clear" w:pos="720"/>
          <w:tab w:val="left" w:pos="2088"/>
        </w:tabs>
        <w:spacing w:before="3" w:line="253" w:lineRule="exact"/>
        <w:ind w:left="2088" w:right="72" w:hanging="720"/>
        <w:textAlignment w:val="baseline"/>
        <w:rPr>
          <w:rFonts w:ascii="Arial" w:eastAsia="Arial" w:hAnsi="Arial" w:cs="Arial"/>
          <w:color w:val="000000"/>
        </w:rPr>
      </w:pPr>
      <w:proofErr w:type="gramStart"/>
      <w:r w:rsidRPr="00720C3A">
        <w:rPr>
          <w:rFonts w:ascii="Arial" w:eastAsia="Arial" w:hAnsi="Arial" w:cs="Arial"/>
          <w:color w:val="000000"/>
          <w:sz w:val="22"/>
          <w:lang w:val="en-US"/>
        </w:rPr>
        <w:t>The terms of the Voluntary Planning Agreement,</w:t>
      </w:r>
      <w:proofErr w:type="gramEnd"/>
      <w:r w:rsidRPr="00720C3A">
        <w:rPr>
          <w:rFonts w:ascii="Arial" w:eastAsia="Arial" w:hAnsi="Arial" w:cs="Arial"/>
          <w:color w:val="000000"/>
          <w:sz w:val="22"/>
          <w:lang w:val="en-US"/>
        </w:rPr>
        <w:t xml:space="preserve"> shall be complied with.</w:t>
      </w:r>
    </w:p>
    <w:p w14:paraId="32FA6137" w14:textId="77777777" w:rsidR="008A21F8" w:rsidRPr="00720C3A" w:rsidRDefault="008A21F8" w:rsidP="008A21F8">
      <w:pPr>
        <w:spacing w:before="417" w:line="274" w:lineRule="exact"/>
        <w:textAlignment w:val="baseline"/>
        <w:rPr>
          <w:rFonts w:ascii="Arial" w:eastAsia="Arial" w:hAnsi="Arial" w:cs="Arial"/>
          <w:b/>
          <w:color w:val="000000"/>
          <w:spacing w:val="-1"/>
        </w:rPr>
      </w:pPr>
      <w:r w:rsidRPr="00720C3A">
        <w:rPr>
          <w:rFonts w:ascii="Arial" w:eastAsia="Arial" w:hAnsi="Arial" w:cs="Arial"/>
          <w:b/>
          <w:color w:val="000000"/>
          <w:spacing w:val="-1"/>
          <w:lang w:val="en-US"/>
        </w:rPr>
        <w:t>PRIOR TO RELEASE OF THE RELEVANT OCCUPATION CERTIFICATE</w:t>
      </w:r>
    </w:p>
    <w:p w14:paraId="4A705305" w14:textId="77777777" w:rsidR="00572037" w:rsidRPr="00720C3A" w:rsidRDefault="00572037"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720C3A">
        <w:rPr>
          <w:rFonts w:ascii="Arial" w:eastAsia="Arial" w:hAnsi="Arial" w:cs="Arial"/>
          <w:b/>
          <w:color w:val="000000"/>
          <w:spacing w:val="-3"/>
          <w:sz w:val="22"/>
          <w:lang w:val="en-US"/>
        </w:rPr>
        <w:t xml:space="preserve">Wynne Avenue (Lot 1 DP1135855): </w:t>
      </w:r>
      <w:r w:rsidRPr="00720C3A">
        <w:rPr>
          <w:rFonts w:ascii="Arial" w:eastAsia="Arial" w:hAnsi="Arial" w:cs="Arial"/>
          <w:color w:val="000000"/>
          <w:spacing w:val="-3"/>
          <w:sz w:val="22"/>
          <w:lang w:val="en-US"/>
        </w:rPr>
        <w:t xml:space="preserve">Prior to the issue of an Occupation Certificate, the applicant is to </w:t>
      </w:r>
      <w:proofErr w:type="gramStart"/>
      <w:r w:rsidRPr="00720C3A">
        <w:rPr>
          <w:rFonts w:ascii="Arial" w:eastAsia="Arial" w:hAnsi="Arial" w:cs="Arial"/>
          <w:color w:val="000000"/>
          <w:spacing w:val="-3"/>
          <w:sz w:val="22"/>
          <w:lang w:val="en-US"/>
        </w:rPr>
        <w:t>effect</w:t>
      </w:r>
      <w:proofErr w:type="gramEnd"/>
      <w:r w:rsidRPr="00720C3A">
        <w:rPr>
          <w:rFonts w:ascii="Arial" w:eastAsia="Arial" w:hAnsi="Arial" w:cs="Arial"/>
          <w:color w:val="000000"/>
          <w:spacing w:val="-3"/>
          <w:sz w:val="22"/>
          <w:lang w:val="en-US"/>
        </w:rPr>
        <w:t xml:space="preserve"> the stratum subdivision of Wynne Avenue to enable the land below ground to be within a separate stratum to the above-ground surface of the land, to enable it to be strata subdivided for private use. The applicant is also to effect the subdivision of the above-ground level of Wynne Avenue to enable the part of Wynne Avenue shaded grey on the survey plan titled “PLAN OF DETAIL AND LEVELS OVER LOT 1 IN DP588368, LOT 16 IN DP832440 &amp; LOT 1 IN DP1135855 AND LOT 15 IN DP 832440 KNOWN AS 42-50 &amp; 52-58 RAILWAY PARADE, BURWOOD”, Revision D, prepared by LTS.</w:t>
      </w:r>
    </w:p>
    <w:p w14:paraId="522DD110" w14:textId="77777777" w:rsidR="00572037" w:rsidRPr="00720C3A" w:rsidRDefault="00572037"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color w:val="000000"/>
          <w:spacing w:val="-3"/>
          <w:sz w:val="22"/>
          <w:lang w:val="en-US"/>
        </w:rPr>
        <w:lastRenderedPageBreak/>
        <w:t>Apartment numbers shall be clearly identified within the development</w:t>
      </w:r>
      <w:r w:rsidRPr="00720C3A">
        <w:rPr>
          <w:rFonts w:ascii="Arial" w:eastAsia="Arial" w:hAnsi="Arial" w:cs="Arial"/>
          <w:b/>
          <w:color w:val="000000"/>
          <w:spacing w:val="-3"/>
          <w:sz w:val="22"/>
          <w:lang w:val="en-US"/>
        </w:rPr>
        <w:t xml:space="preserve"> prior to issue of any Occupation Certificate.</w:t>
      </w:r>
    </w:p>
    <w:p w14:paraId="42BA4262" w14:textId="77777777" w:rsidR="00572037" w:rsidRPr="00720C3A" w:rsidRDefault="00572037"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color w:val="000000"/>
          <w:spacing w:val="-3"/>
          <w:sz w:val="22"/>
          <w:lang w:val="en-US"/>
        </w:rPr>
        <w:t xml:space="preserve">The building name and street number (at least 150mm in height) of the development shall be clearly displayed at the residential entry of the development, with suitable illumination for after- hours recognition, details to be provided to the Accredited Certifier </w:t>
      </w:r>
      <w:r w:rsidRPr="00720C3A">
        <w:rPr>
          <w:rFonts w:ascii="Arial" w:eastAsia="Arial" w:hAnsi="Arial" w:cs="Arial"/>
          <w:b/>
          <w:color w:val="000000"/>
          <w:spacing w:val="-3"/>
          <w:sz w:val="22"/>
          <w:lang w:val="en-US"/>
        </w:rPr>
        <w:t>prior to issue of the relevant Occupation Certificate.</w:t>
      </w:r>
    </w:p>
    <w:p w14:paraId="7E916ED5" w14:textId="77777777" w:rsidR="00572037" w:rsidRPr="00720C3A" w:rsidRDefault="00572037"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684E7E">
        <w:rPr>
          <w:rFonts w:ascii="Arial" w:eastAsia="Arial" w:hAnsi="Arial" w:cs="Arial"/>
          <w:color w:val="000000"/>
          <w:spacing w:val="-3"/>
          <w:sz w:val="22"/>
          <w:lang w:val="en-US"/>
        </w:rPr>
        <w:t xml:space="preserve">Installation </w:t>
      </w:r>
      <w:r w:rsidRPr="00720C3A">
        <w:rPr>
          <w:rFonts w:ascii="Arial" w:eastAsia="Arial" w:hAnsi="Arial" w:cs="Arial"/>
          <w:color w:val="000000"/>
          <w:spacing w:val="-3"/>
          <w:sz w:val="22"/>
          <w:lang w:val="en-US"/>
        </w:rPr>
        <w:t xml:space="preserve">of the approved Public Art (in accordance with the Public Arts Strategy) shall be completed for each stage of the development in accordance with the approved PAP and verified by an inspection by the Accredited Certifier </w:t>
      </w:r>
      <w:r w:rsidRPr="00720C3A">
        <w:rPr>
          <w:rFonts w:ascii="Arial" w:eastAsia="Arial" w:hAnsi="Arial" w:cs="Arial"/>
          <w:b/>
          <w:color w:val="000000"/>
          <w:spacing w:val="-3"/>
          <w:sz w:val="22"/>
          <w:lang w:val="en-US"/>
        </w:rPr>
        <w:t>prior to the issue of the relevant Occupation Certificate.</w:t>
      </w:r>
    </w:p>
    <w:p w14:paraId="2C55DB4A" w14:textId="77777777" w:rsidR="0013357D" w:rsidRPr="00720C3A" w:rsidRDefault="004A0CD8"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AA129E">
        <w:rPr>
          <w:rFonts w:ascii="Arial" w:eastAsia="Arial" w:hAnsi="Arial" w:cs="Arial"/>
          <w:color w:val="000000"/>
          <w:spacing w:val="-3"/>
          <w:sz w:val="22"/>
          <w:lang w:val="en-US"/>
        </w:rPr>
        <w:t>The</w:t>
      </w:r>
      <w:r w:rsidRPr="00720C3A">
        <w:rPr>
          <w:rFonts w:ascii="Arial" w:eastAsia="Arial" w:hAnsi="Arial" w:cs="Arial"/>
          <w:color w:val="000000"/>
          <w:spacing w:val="-3"/>
          <w:sz w:val="22"/>
          <w:lang w:val="en-US"/>
        </w:rPr>
        <w:t xml:space="preserve"> building shall be sited by survey and a registered surveyor's </w:t>
      </w:r>
      <w:r w:rsidRPr="00720C3A">
        <w:rPr>
          <w:rFonts w:ascii="Arial" w:eastAsia="Arial" w:hAnsi="Arial" w:cs="Arial"/>
          <w:color w:val="000000"/>
          <w:sz w:val="22"/>
          <w:lang w:val="en-US"/>
        </w:rPr>
        <w:t xml:space="preserve">certificate being submitted to the Accredited Certifier, </w:t>
      </w:r>
      <w:r w:rsidRPr="00720C3A">
        <w:rPr>
          <w:rFonts w:ascii="Arial" w:eastAsia="Arial" w:hAnsi="Arial" w:cs="Arial"/>
          <w:b/>
          <w:color w:val="000000"/>
          <w:sz w:val="22"/>
          <w:lang w:val="en-US"/>
        </w:rPr>
        <w:t xml:space="preserve">prior to the issue of the relevant Occupation Certificate, </w:t>
      </w:r>
      <w:r w:rsidRPr="00720C3A">
        <w:rPr>
          <w:rFonts w:ascii="Arial" w:eastAsia="Arial" w:hAnsi="Arial" w:cs="Arial"/>
          <w:color w:val="000000"/>
          <w:sz w:val="22"/>
          <w:lang w:val="en-US"/>
        </w:rPr>
        <w:t>as follows:</w:t>
      </w:r>
    </w:p>
    <w:p w14:paraId="74CA6DBC" w14:textId="77777777" w:rsidR="0013357D" w:rsidRPr="00720C3A" w:rsidRDefault="0013357D" w:rsidP="0013357D">
      <w:pPr>
        <w:tabs>
          <w:tab w:val="left" w:pos="576"/>
        </w:tabs>
        <w:spacing w:before="252" w:after="98" w:line="253" w:lineRule="exact"/>
        <w:ind w:left="576" w:right="720"/>
        <w:jc w:val="both"/>
        <w:textAlignment w:val="baseline"/>
        <w:rPr>
          <w:rFonts w:ascii="Arial" w:eastAsia="Arial" w:hAnsi="Arial" w:cs="Arial"/>
          <w:color w:val="000000"/>
          <w:spacing w:val="-3"/>
          <w:sz w:val="22"/>
          <w:lang w:val="en-US"/>
        </w:rPr>
      </w:pPr>
    </w:p>
    <w:p w14:paraId="14E0CCEC" w14:textId="77777777" w:rsidR="004A0CD8" w:rsidRPr="00720C3A" w:rsidRDefault="004A0CD8" w:rsidP="000A3F8C">
      <w:pPr>
        <w:numPr>
          <w:ilvl w:val="0"/>
          <w:numId w:val="13"/>
        </w:numPr>
        <w:tabs>
          <w:tab w:val="clear" w:pos="648"/>
          <w:tab w:val="left" w:pos="1656"/>
        </w:tabs>
        <w:spacing w:before="1" w:line="253" w:lineRule="exact"/>
        <w:ind w:left="1656" w:hanging="648"/>
        <w:textAlignment w:val="baseline"/>
        <w:rPr>
          <w:rFonts w:ascii="Arial" w:eastAsia="Arial" w:hAnsi="Arial" w:cs="Arial"/>
          <w:color w:val="000000"/>
          <w:sz w:val="22"/>
          <w:lang w:val="en-US"/>
        </w:rPr>
      </w:pPr>
      <w:r w:rsidRPr="00720C3A">
        <w:rPr>
          <w:rFonts w:ascii="Arial" w:eastAsia="Arial" w:hAnsi="Arial" w:cs="Arial"/>
          <w:color w:val="000000"/>
          <w:sz w:val="22"/>
          <w:lang w:val="en-US"/>
        </w:rPr>
        <w:t>Before pouring of concrete slab on every level to indicate the height of the finished floor level and to show boundary clearances; and</w:t>
      </w:r>
    </w:p>
    <w:p w14:paraId="0F222486" w14:textId="77777777" w:rsidR="004A0CD8" w:rsidRPr="00720C3A" w:rsidRDefault="004A0CD8" w:rsidP="000A3F8C">
      <w:pPr>
        <w:numPr>
          <w:ilvl w:val="0"/>
          <w:numId w:val="13"/>
        </w:numPr>
        <w:tabs>
          <w:tab w:val="clear" w:pos="648"/>
          <w:tab w:val="left" w:pos="1656"/>
        </w:tabs>
        <w:spacing w:before="1" w:line="253" w:lineRule="exact"/>
        <w:ind w:left="1656" w:hanging="648"/>
        <w:textAlignment w:val="baseline"/>
        <w:rPr>
          <w:rFonts w:ascii="Arial" w:eastAsia="Arial" w:hAnsi="Arial" w:cs="Arial"/>
          <w:color w:val="000000"/>
          <w:sz w:val="22"/>
          <w:lang w:val="en-US"/>
        </w:rPr>
      </w:pPr>
      <w:r w:rsidRPr="00720C3A">
        <w:rPr>
          <w:rFonts w:ascii="Arial" w:eastAsia="Arial" w:hAnsi="Arial" w:cs="Arial"/>
          <w:color w:val="000000"/>
          <w:sz w:val="22"/>
          <w:lang w:val="en-US"/>
        </w:rPr>
        <w:t>On completion of the building to indicate the height of the finished floor levels, the height of the roof ridge/parapet and to show boundary clearances and areas of the site occupied by the building.</w:t>
      </w:r>
    </w:p>
    <w:p w14:paraId="2BDFD14B" w14:textId="77777777" w:rsidR="00F40444" w:rsidRPr="00720C3A" w:rsidRDefault="006A554B"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720C3A">
        <w:rPr>
          <w:rFonts w:ascii="Arial" w:eastAsia="Arial" w:hAnsi="Arial" w:cs="Arial"/>
          <w:b/>
          <w:color w:val="000000"/>
          <w:spacing w:val="-3"/>
          <w:sz w:val="22"/>
          <w:lang w:val="en-US"/>
        </w:rPr>
        <w:t>Wayfinding Strategy:</w:t>
      </w:r>
      <w:r w:rsidRPr="00720C3A">
        <w:rPr>
          <w:rFonts w:ascii="Arial" w:eastAsia="Arial" w:hAnsi="Arial" w:cs="Arial"/>
          <w:color w:val="000000"/>
          <w:spacing w:val="-3"/>
          <w:sz w:val="22"/>
          <w:lang w:val="en-US"/>
        </w:rPr>
        <w:t xml:space="preserve"> </w:t>
      </w:r>
      <w:r w:rsidRPr="00720C3A">
        <w:rPr>
          <w:rFonts w:ascii="Arial" w:eastAsia="Arial" w:hAnsi="Arial" w:cs="Arial"/>
          <w:color w:val="000000"/>
          <w:sz w:val="22"/>
          <w:lang w:val="en-US"/>
        </w:rPr>
        <w:t xml:space="preserve">A vehicular wayfinding strategy (external and internal) shall be prepared in consultation </w:t>
      </w:r>
      <w:proofErr w:type="gramStart"/>
      <w:r w:rsidRPr="00720C3A">
        <w:rPr>
          <w:rFonts w:ascii="Arial" w:eastAsia="Arial" w:hAnsi="Arial" w:cs="Arial"/>
          <w:color w:val="000000"/>
          <w:sz w:val="22"/>
          <w:lang w:val="en-US"/>
        </w:rPr>
        <w:t>with, and</w:t>
      </w:r>
      <w:proofErr w:type="gramEnd"/>
      <w:r w:rsidRPr="00720C3A">
        <w:rPr>
          <w:rFonts w:ascii="Arial" w:eastAsia="Arial" w:hAnsi="Arial" w:cs="Arial"/>
          <w:color w:val="000000"/>
          <w:sz w:val="22"/>
          <w:lang w:val="en-US"/>
        </w:rPr>
        <w:t xml:space="preserve"> endorsed by Manager City Development</w:t>
      </w:r>
      <w:r w:rsidRPr="00720C3A">
        <w:rPr>
          <w:rFonts w:ascii="Arial" w:eastAsia="Arial" w:hAnsi="Arial" w:cs="Arial"/>
          <w:color w:val="000000"/>
          <w:spacing w:val="-3"/>
          <w:sz w:val="22"/>
          <w:lang w:val="en-US"/>
        </w:rPr>
        <w:t xml:space="preserve"> </w:t>
      </w:r>
      <w:r w:rsidRPr="00720C3A">
        <w:rPr>
          <w:rFonts w:ascii="Arial" w:eastAsia="Arial" w:hAnsi="Arial" w:cs="Arial"/>
          <w:b/>
          <w:spacing w:val="-3"/>
          <w:sz w:val="22"/>
          <w:lang w:val="en-US"/>
        </w:rPr>
        <w:t>prior to the issue of an Occupation Certificate.</w:t>
      </w:r>
    </w:p>
    <w:p w14:paraId="446CEEF5" w14:textId="77777777" w:rsidR="006A554B" w:rsidRPr="00720C3A" w:rsidRDefault="006A554B"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b/>
          <w:color w:val="000000"/>
          <w:spacing w:val="-3"/>
          <w:sz w:val="22"/>
          <w:lang w:val="en-US"/>
        </w:rPr>
        <w:t>Stratum subdivision: Prior to the issue of the relevant Occupation Certificate:</w:t>
      </w:r>
    </w:p>
    <w:p w14:paraId="2217F623" w14:textId="77777777" w:rsidR="006A554B" w:rsidRPr="00720C3A" w:rsidRDefault="006A554B" w:rsidP="000A3F8C">
      <w:pPr>
        <w:numPr>
          <w:ilvl w:val="0"/>
          <w:numId w:val="14"/>
        </w:numPr>
        <w:tabs>
          <w:tab w:val="clear" w:pos="648"/>
          <w:tab w:val="left" w:pos="504"/>
          <w:tab w:val="left" w:pos="1656"/>
        </w:tabs>
        <w:spacing w:before="6" w:line="253" w:lineRule="exact"/>
        <w:ind w:left="1656" w:right="720" w:hanging="648"/>
        <w:jc w:val="both"/>
        <w:textAlignment w:val="baseline"/>
        <w:rPr>
          <w:rFonts w:ascii="Arial" w:eastAsia="Arial" w:hAnsi="Arial" w:cs="Arial"/>
          <w:color w:val="000000"/>
        </w:rPr>
      </w:pPr>
      <w:r w:rsidRPr="00720C3A">
        <w:rPr>
          <w:rFonts w:ascii="Arial" w:eastAsia="Arial" w:hAnsi="Arial" w:cs="Arial"/>
          <w:color w:val="000000"/>
          <w:sz w:val="22"/>
          <w:lang w:val="en-US"/>
        </w:rPr>
        <w:t>The land identified as ‘Land for Acquisition’ on Drawing No. AR-DA-7032 Revision C shall be stratum subdivided to enable the land above ground to be acquired by Council in accordance with clause 5.1A of the Burwood Local Environmental Plan 2012; and</w:t>
      </w:r>
    </w:p>
    <w:p w14:paraId="0C4A5AFC" w14:textId="77777777" w:rsidR="006A554B" w:rsidRPr="00720C3A" w:rsidRDefault="006A554B" w:rsidP="000A3F8C">
      <w:pPr>
        <w:numPr>
          <w:ilvl w:val="0"/>
          <w:numId w:val="14"/>
        </w:numPr>
        <w:tabs>
          <w:tab w:val="clear" w:pos="648"/>
          <w:tab w:val="left" w:pos="504"/>
          <w:tab w:val="left" w:pos="1656"/>
        </w:tabs>
        <w:spacing w:before="4" w:line="246" w:lineRule="exact"/>
        <w:ind w:left="1656" w:hanging="648"/>
        <w:jc w:val="both"/>
        <w:textAlignment w:val="baseline"/>
        <w:rPr>
          <w:rFonts w:ascii="Arial" w:eastAsia="Arial" w:hAnsi="Arial" w:cs="Arial"/>
          <w:color w:val="000000"/>
        </w:rPr>
      </w:pPr>
      <w:r w:rsidRPr="00720C3A">
        <w:rPr>
          <w:rFonts w:ascii="Arial" w:eastAsia="Arial" w:hAnsi="Arial" w:cs="Arial"/>
          <w:color w:val="000000"/>
          <w:sz w:val="22"/>
          <w:lang w:val="en-US"/>
        </w:rPr>
        <w:t>This land shall be transferred to Council at no cost to Council.</w:t>
      </w:r>
    </w:p>
    <w:p w14:paraId="1B9126DA" w14:textId="77777777" w:rsidR="006A554B" w:rsidRPr="00720C3A" w:rsidRDefault="006A554B"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b/>
          <w:color w:val="000000"/>
          <w:spacing w:val="-3"/>
          <w:sz w:val="22"/>
          <w:lang w:val="en-US"/>
        </w:rPr>
        <w:t xml:space="preserve">Easement for access: </w:t>
      </w:r>
      <w:r w:rsidRPr="00720C3A">
        <w:rPr>
          <w:rFonts w:ascii="Arial" w:eastAsia="Arial" w:hAnsi="Arial" w:cs="Arial"/>
          <w:color w:val="000000"/>
          <w:spacing w:val="-3"/>
          <w:sz w:val="22"/>
          <w:lang w:val="en-US"/>
        </w:rPr>
        <w:t xml:space="preserve">An easement shall be created in </w:t>
      </w:r>
      <w:proofErr w:type="spellStart"/>
      <w:r w:rsidRPr="00720C3A">
        <w:rPr>
          <w:rFonts w:ascii="Arial" w:eastAsia="Arial" w:hAnsi="Arial" w:cs="Arial"/>
          <w:color w:val="000000"/>
          <w:spacing w:val="-3"/>
          <w:sz w:val="22"/>
          <w:lang w:val="en-US"/>
        </w:rPr>
        <w:t>favour</w:t>
      </w:r>
      <w:proofErr w:type="spellEnd"/>
      <w:r w:rsidRPr="00720C3A">
        <w:rPr>
          <w:rFonts w:ascii="Arial" w:eastAsia="Arial" w:hAnsi="Arial" w:cs="Arial"/>
          <w:color w:val="000000"/>
          <w:spacing w:val="-3"/>
          <w:sz w:val="22"/>
          <w:lang w:val="en-US"/>
        </w:rPr>
        <w:t xml:space="preserve"> of Burwood Council to provide vehicular access to the relevant basement levels associated with the adjoining Council’s Community facility within the adjoining Lot 15 DP 832440, </w:t>
      </w:r>
      <w:proofErr w:type="gramStart"/>
      <w:r w:rsidRPr="00720C3A">
        <w:rPr>
          <w:rFonts w:ascii="Arial" w:eastAsia="Arial" w:hAnsi="Arial" w:cs="Arial"/>
          <w:color w:val="000000"/>
          <w:spacing w:val="-3"/>
          <w:sz w:val="22"/>
          <w:lang w:val="en-US"/>
        </w:rPr>
        <w:t>in the event that</w:t>
      </w:r>
      <w:proofErr w:type="gramEnd"/>
      <w:r w:rsidRPr="00720C3A">
        <w:rPr>
          <w:rFonts w:ascii="Arial" w:eastAsia="Arial" w:hAnsi="Arial" w:cs="Arial"/>
          <w:color w:val="000000"/>
          <w:spacing w:val="-3"/>
          <w:sz w:val="22"/>
          <w:lang w:val="en-US"/>
        </w:rPr>
        <w:t xml:space="preserve"> development application DA.2022.44 (Burwood Urban Park) is approved. This easement shall be created</w:t>
      </w:r>
      <w:r w:rsidRPr="00720C3A">
        <w:rPr>
          <w:rFonts w:ascii="Arial" w:eastAsia="Arial" w:hAnsi="Arial" w:cs="Arial"/>
          <w:b/>
          <w:color w:val="000000"/>
          <w:spacing w:val="-3"/>
          <w:sz w:val="22"/>
          <w:lang w:val="en-US"/>
        </w:rPr>
        <w:t xml:space="preserve"> prior to the issue of the relevant Occupation Certificate.</w:t>
      </w:r>
    </w:p>
    <w:p w14:paraId="2A8C409B" w14:textId="77777777" w:rsidR="006A554B" w:rsidRPr="00720C3A" w:rsidRDefault="006A554B"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720C3A">
        <w:rPr>
          <w:rFonts w:ascii="Arial" w:eastAsia="Arial" w:hAnsi="Arial" w:cs="Arial"/>
          <w:color w:val="000000"/>
          <w:spacing w:val="-3"/>
          <w:sz w:val="22"/>
          <w:lang w:val="en-US"/>
        </w:rPr>
        <w:lastRenderedPageBreak/>
        <w:t xml:space="preserve">A “Section 73 Compliance Certificate” under the Sydney Water Act 1994 must be obtained from Sydney Water Corporation. Make early application for the certificate, as there may be water and sewer pipes to be built and this can take some time. This can also impact on other services and </w:t>
      </w:r>
      <w:proofErr w:type="gramStart"/>
      <w:r w:rsidRPr="00720C3A">
        <w:rPr>
          <w:rFonts w:ascii="Arial" w:eastAsia="Arial" w:hAnsi="Arial" w:cs="Arial"/>
          <w:color w:val="000000"/>
          <w:spacing w:val="-3"/>
          <w:sz w:val="22"/>
          <w:lang w:val="en-US"/>
        </w:rPr>
        <w:t>building</w:t>
      </w:r>
      <w:proofErr w:type="gramEnd"/>
      <w:r w:rsidRPr="00720C3A">
        <w:rPr>
          <w:rFonts w:ascii="Arial" w:eastAsia="Arial" w:hAnsi="Arial" w:cs="Arial"/>
          <w:color w:val="000000"/>
          <w:spacing w:val="-3"/>
          <w:sz w:val="22"/>
          <w:lang w:val="en-US"/>
        </w:rPr>
        <w:t xml:space="preserve">, </w:t>
      </w:r>
      <w:proofErr w:type="gramStart"/>
      <w:r w:rsidRPr="00720C3A">
        <w:rPr>
          <w:rFonts w:ascii="Arial" w:eastAsia="Arial" w:hAnsi="Arial" w:cs="Arial"/>
          <w:color w:val="000000"/>
          <w:spacing w:val="-3"/>
          <w:sz w:val="22"/>
          <w:lang w:val="en-US"/>
        </w:rPr>
        <w:t>driveway</w:t>
      </w:r>
      <w:proofErr w:type="gramEnd"/>
      <w:r w:rsidRPr="00720C3A">
        <w:rPr>
          <w:rFonts w:ascii="Arial" w:eastAsia="Arial" w:hAnsi="Arial" w:cs="Arial"/>
          <w:color w:val="000000"/>
          <w:spacing w:val="-3"/>
          <w:sz w:val="22"/>
          <w:lang w:val="en-US"/>
        </w:rPr>
        <w:t xml:space="preserve"> or landscape design.</w:t>
      </w:r>
    </w:p>
    <w:p w14:paraId="619731C1" w14:textId="77777777" w:rsidR="006A554B" w:rsidRPr="00720C3A" w:rsidRDefault="006A554B" w:rsidP="00104B14">
      <w:pPr>
        <w:spacing w:before="261" w:line="272" w:lineRule="exact"/>
        <w:ind w:left="567" w:right="864"/>
        <w:jc w:val="both"/>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 xml:space="preserve">Application must be made through an </w:t>
      </w:r>
      <w:proofErr w:type="spellStart"/>
      <w:r w:rsidRPr="00720C3A">
        <w:rPr>
          <w:rFonts w:ascii="Arial" w:eastAsia="Arial" w:hAnsi="Arial" w:cs="Arial"/>
          <w:color w:val="000000"/>
          <w:spacing w:val="-1"/>
          <w:sz w:val="22"/>
          <w:lang w:val="en-US"/>
        </w:rPr>
        <w:t>authorised</w:t>
      </w:r>
      <w:proofErr w:type="spellEnd"/>
      <w:r w:rsidRPr="00720C3A">
        <w:rPr>
          <w:rFonts w:ascii="Arial" w:eastAsia="Arial" w:hAnsi="Arial" w:cs="Arial"/>
          <w:color w:val="000000"/>
          <w:spacing w:val="-1"/>
          <w:sz w:val="22"/>
          <w:lang w:val="en-US"/>
        </w:rPr>
        <w:t xml:space="preserve"> Water Servicing Coordinator. For assistance either visit</w:t>
      </w:r>
      <w:hyperlink r:id="rId8">
        <w:r w:rsidRPr="00720C3A">
          <w:rPr>
            <w:rFonts w:ascii="Arial" w:eastAsia="Arial" w:hAnsi="Arial" w:cs="Arial"/>
            <w:color w:val="0000FF"/>
            <w:spacing w:val="-1"/>
            <w:sz w:val="22"/>
            <w:u w:val="single"/>
            <w:lang w:val="en-US"/>
          </w:rPr>
          <w:t xml:space="preserve"> www.sydneywater.com.au</w:t>
        </w:r>
      </w:hyperlink>
      <w:r w:rsidRPr="00720C3A">
        <w:rPr>
          <w:rFonts w:ascii="Arial" w:eastAsia="Arial" w:hAnsi="Arial" w:cs="Arial"/>
          <w:color w:val="000000"/>
          <w:spacing w:val="-1"/>
          <w:sz w:val="22"/>
          <w:lang w:val="en-US"/>
        </w:rPr>
        <w:t xml:space="preserve">  &gt; Building and developing &gt; Developing your Land &gt; Water Servicing Coordinator or telephone 13 20 92.</w:t>
      </w:r>
    </w:p>
    <w:p w14:paraId="005CA2D7" w14:textId="77777777" w:rsidR="006A554B" w:rsidRPr="00720C3A" w:rsidRDefault="006A554B" w:rsidP="00104B14">
      <w:pPr>
        <w:spacing w:before="80" w:after="36" w:line="271" w:lineRule="exact"/>
        <w:ind w:left="567" w:right="720"/>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Section 73 Certificate must be submitted to the Principal Certifying Authority </w:t>
      </w:r>
      <w:r w:rsidRPr="00720C3A">
        <w:rPr>
          <w:rFonts w:ascii="Arial" w:eastAsia="Arial" w:hAnsi="Arial" w:cs="Arial"/>
          <w:b/>
          <w:color w:val="000000"/>
          <w:sz w:val="22"/>
          <w:lang w:val="en-US"/>
        </w:rPr>
        <w:t>prior to the issuing of the relevant Occupation Certificate</w:t>
      </w:r>
      <w:r w:rsidRPr="00720C3A">
        <w:rPr>
          <w:rFonts w:ascii="Arial" w:eastAsia="Arial" w:hAnsi="Arial" w:cs="Arial"/>
          <w:color w:val="000000"/>
          <w:sz w:val="22"/>
          <w:lang w:val="en-US"/>
        </w:rPr>
        <w:t>.</w:t>
      </w:r>
    </w:p>
    <w:p w14:paraId="7CDFD0E4" w14:textId="77777777" w:rsidR="00F40444" w:rsidRPr="00720C3A" w:rsidRDefault="00794EC8"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pacing w:val="-3"/>
          <w:sz w:val="22"/>
          <w:lang w:val="en-US"/>
        </w:rPr>
      </w:pPr>
      <w:r w:rsidRPr="00720C3A">
        <w:rPr>
          <w:rFonts w:ascii="Arial" w:eastAsia="Arial" w:hAnsi="Arial" w:cs="Arial"/>
          <w:b/>
          <w:color w:val="000000"/>
          <w:spacing w:val="-3"/>
          <w:sz w:val="22"/>
          <w:lang w:val="en-US"/>
        </w:rPr>
        <w:t>Dedication of land: Prior to the issue of any Occupation Certificate for that part of the development east of Wynne Avenue</w:t>
      </w:r>
      <w:r w:rsidRPr="00720C3A">
        <w:rPr>
          <w:rFonts w:ascii="Arial" w:eastAsia="Arial" w:hAnsi="Arial" w:cs="Arial"/>
          <w:color w:val="000000"/>
          <w:spacing w:val="-3"/>
          <w:sz w:val="22"/>
          <w:lang w:val="en-US"/>
        </w:rPr>
        <w:t>, the land identified as ‘Land for Dedication’ and ‘4 Meter Land for Acquisition’ on Drawing No. AR-DA-7032 Revision C shall be transferred to Council at no cost to Council.</w:t>
      </w:r>
    </w:p>
    <w:p w14:paraId="06E0C6CF" w14:textId="11DE679E" w:rsidR="00FC384E" w:rsidRDefault="00217BB3"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b/>
          <w:color w:val="000000"/>
          <w:spacing w:val="-3"/>
          <w:sz w:val="22"/>
          <w:lang w:val="en-US"/>
        </w:rPr>
        <w:t xml:space="preserve">Public access: </w:t>
      </w:r>
      <w:r w:rsidRPr="00720C3A">
        <w:rPr>
          <w:rFonts w:ascii="Arial" w:eastAsia="Arial" w:hAnsi="Arial" w:cs="Arial"/>
          <w:color w:val="000000"/>
          <w:spacing w:val="-3"/>
          <w:sz w:val="22"/>
          <w:lang w:val="en-US"/>
        </w:rPr>
        <w:t>Prior to the issue of the relevant Occupation Certificate for the development:</w:t>
      </w:r>
    </w:p>
    <w:p w14:paraId="1C39D565" w14:textId="77777777" w:rsidR="00FC384E" w:rsidRPr="00FC384E" w:rsidRDefault="00FC384E" w:rsidP="00FC384E">
      <w:pPr>
        <w:tabs>
          <w:tab w:val="left" w:pos="720"/>
        </w:tabs>
        <w:spacing w:line="253" w:lineRule="exact"/>
        <w:ind w:left="527" w:right="505"/>
        <w:jc w:val="both"/>
        <w:textAlignment w:val="baseline"/>
        <w:rPr>
          <w:rFonts w:ascii="Arial" w:eastAsia="Arial" w:hAnsi="Arial" w:cs="Arial"/>
          <w:b/>
          <w:color w:val="000000"/>
          <w:spacing w:val="-3"/>
          <w:sz w:val="22"/>
          <w:lang w:val="en-US"/>
        </w:rPr>
      </w:pPr>
    </w:p>
    <w:p w14:paraId="751933CF" w14:textId="77777777" w:rsidR="007317DA" w:rsidRPr="00720C3A" w:rsidRDefault="007317DA" w:rsidP="000A3F8C">
      <w:pPr>
        <w:numPr>
          <w:ilvl w:val="0"/>
          <w:numId w:val="15"/>
        </w:numPr>
        <w:tabs>
          <w:tab w:val="left" w:pos="720"/>
          <w:tab w:val="left" w:pos="1656"/>
        </w:tabs>
        <w:spacing w:before="6" w:line="253" w:lineRule="exact"/>
        <w:ind w:left="936" w:right="720" w:hanging="288"/>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 documentary Right of Public Access is to be created and registered on the title of Lot 1 DP588368 and Lot 16 DP832440 that generally corresponds to the areas labelled “Publicly accessible open space” on drawing L-DA-17 Private/Public Access Plan on page 17 of the Landscape DA Report prepared by Turf Design Studio and dated September 2022, and is to be created appurtenant to Council in terms granting unrestricted rights for public pedestrian access in perpetuity. The draft Right of Public Access is to be approved by the Council’s Manager City Development prior to registration.</w:t>
      </w:r>
    </w:p>
    <w:p w14:paraId="62E5952B" w14:textId="77777777" w:rsidR="007317DA" w:rsidRPr="00720C3A" w:rsidRDefault="007317DA" w:rsidP="000A3F8C">
      <w:pPr>
        <w:numPr>
          <w:ilvl w:val="0"/>
          <w:numId w:val="15"/>
        </w:numPr>
        <w:tabs>
          <w:tab w:val="left" w:pos="720"/>
          <w:tab w:val="left" w:pos="936"/>
        </w:tabs>
        <w:spacing w:before="255" w:line="253" w:lineRule="exact"/>
        <w:ind w:left="936" w:right="720" w:hanging="288"/>
        <w:jc w:val="both"/>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 xml:space="preserve">A documentary Positive Covenant is to be created and registered on the title of Lot 1 DP588368 and Lot 16 DP832440 that generally corresponds to the areas labelled “Publicly accessible open space” on drawing L-DA-17 Private/Public Access Plan on page 17 of the Landscape DA Report prepared by Turf Design Studio and dated September 2022, appurtenant to Council. The Positive Covenant is to be created in </w:t>
      </w:r>
      <w:proofErr w:type="gramStart"/>
      <w:r w:rsidRPr="00720C3A">
        <w:rPr>
          <w:rFonts w:ascii="Arial" w:eastAsia="Arial" w:hAnsi="Arial" w:cs="Arial"/>
          <w:color w:val="000000"/>
          <w:spacing w:val="-1"/>
          <w:sz w:val="22"/>
          <w:lang w:val="en-US"/>
        </w:rPr>
        <w:t>terms</w:t>
      </w:r>
      <w:proofErr w:type="gramEnd"/>
      <w:r w:rsidRPr="00720C3A">
        <w:rPr>
          <w:rFonts w:ascii="Arial" w:eastAsia="Arial" w:hAnsi="Arial" w:cs="Arial"/>
          <w:color w:val="000000"/>
          <w:spacing w:val="-1"/>
          <w:sz w:val="22"/>
          <w:lang w:val="en-US"/>
        </w:rPr>
        <w:t xml:space="preserve"> indemnifying Council against any claims and damages arising from the use of the Right of Public Access, require the proper maintenance upkeep, repair and lighting of the easement site and provision of a minimum $20 million public liability insurance policy.</w:t>
      </w:r>
    </w:p>
    <w:p w14:paraId="1C986DF6" w14:textId="77777777" w:rsidR="00F40444" w:rsidRPr="00720C3A" w:rsidRDefault="007317DA"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pacing w:val="-3"/>
          <w:sz w:val="22"/>
          <w:lang w:val="en-US"/>
        </w:rPr>
      </w:pPr>
      <w:r w:rsidRPr="00720C3A">
        <w:rPr>
          <w:rFonts w:ascii="Arial" w:eastAsia="Arial" w:hAnsi="Arial" w:cs="Arial"/>
          <w:color w:val="000000"/>
          <w:sz w:val="22"/>
          <w:lang w:val="en-US"/>
        </w:rPr>
        <w:lastRenderedPageBreak/>
        <w:t xml:space="preserve">The recommendations of the Crime Risk Report prepared by GYDE Consulting dated April 2022 shall be implemented and carried out </w:t>
      </w:r>
      <w:r w:rsidRPr="00720C3A">
        <w:rPr>
          <w:rFonts w:ascii="Arial" w:eastAsia="Arial" w:hAnsi="Arial" w:cs="Arial"/>
          <w:b/>
          <w:color w:val="000000"/>
          <w:sz w:val="22"/>
          <w:lang w:val="en-US"/>
        </w:rPr>
        <w:t>prior to the release of the relevant Occupation Certificate for each stage of the Development.</w:t>
      </w:r>
    </w:p>
    <w:p w14:paraId="1EBF39F4" w14:textId="77777777" w:rsidR="00F40444" w:rsidRPr="00720C3A" w:rsidRDefault="007317DA"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b/>
          <w:color w:val="000000"/>
          <w:sz w:val="22"/>
          <w:lang w:val="en-US"/>
        </w:rPr>
        <w:t>Prior to release of the relevant Occupation Certificate for the development</w:t>
      </w:r>
      <w:r w:rsidRPr="00720C3A">
        <w:rPr>
          <w:rFonts w:ascii="Arial" w:eastAsia="Arial" w:hAnsi="Arial" w:cs="Arial"/>
          <w:color w:val="000000"/>
          <w:sz w:val="22"/>
          <w:lang w:val="en-US"/>
        </w:rPr>
        <w:t xml:space="preserve"> the Applicant must submit a Validation Report following completion of remediation. The Validation Report must: (a) be prepared by a Certified Contaminated Land Consultant who is certified under one of the schemes endorsed by the NSW EPA; (b) be submitted to the Accredited Certifier for information within three months of the completion of remediation works; and (c) be prepared in accordance with the RAP, the NSW EPA Consultants Reporting on Contaminated Land (2020) guidelines, National Environmental Protection Measure (NEPM) 2013 and other guidelines made under</w:t>
      </w:r>
      <w:r w:rsidR="00B35915" w:rsidRPr="00720C3A">
        <w:rPr>
          <w:rFonts w:ascii="Arial" w:eastAsia="Arial" w:hAnsi="Arial" w:cs="Arial"/>
          <w:color w:val="000000"/>
          <w:sz w:val="22"/>
          <w:lang w:val="en-US"/>
        </w:rPr>
        <w:t xml:space="preserve"> the Contaminated Land Management Act 1997.</w:t>
      </w:r>
    </w:p>
    <w:p w14:paraId="291F1956" w14:textId="77777777" w:rsidR="00B35915" w:rsidRPr="00720C3A" w:rsidRDefault="00B35915"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 xml:space="preserve">Prior to release of an Occupation Certificate for the development </w:t>
      </w:r>
      <w:r w:rsidRPr="00720C3A">
        <w:rPr>
          <w:rFonts w:ascii="Arial" w:eastAsia="Arial" w:hAnsi="Arial" w:cs="Arial"/>
          <w:color w:val="000000"/>
          <w:sz w:val="22"/>
          <w:lang w:val="en-US"/>
        </w:rPr>
        <w:t>a</w:t>
      </w:r>
      <w:r w:rsidRPr="00720C3A">
        <w:rPr>
          <w:rFonts w:ascii="Arial" w:eastAsia="Arial" w:hAnsi="Arial" w:cs="Arial"/>
          <w:b/>
          <w:color w:val="000000"/>
          <w:sz w:val="22"/>
          <w:lang w:val="en-US"/>
        </w:rPr>
        <w:t xml:space="preserve"> </w:t>
      </w:r>
      <w:r w:rsidRPr="00720C3A">
        <w:rPr>
          <w:rFonts w:ascii="Arial" w:eastAsia="Arial" w:hAnsi="Arial" w:cs="Arial"/>
          <w:color w:val="000000"/>
          <w:sz w:val="22"/>
          <w:lang w:val="en-US"/>
        </w:rPr>
        <w:t>NSW EPA accredited Site Auditor must be engaged to review the Validation Report, prepare Site Audit Report (SAR) and prepare Section A Site Audit Statement (SAS). The SAR and SAS must verify that the site is suitable for the intended land use and be provided to Principal Certifying Authority prior to issue of the Occupation Certificate. A copy of the SAS must also be provided to the Accredited Certifier.</w:t>
      </w:r>
    </w:p>
    <w:p w14:paraId="291BCDF6" w14:textId="77777777" w:rsidR="00B35915" w:rsidRPr="00720C3A" w:rsidRDefault="00B35915"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 xml:space="preserve">Prior to the issue of the relevant Occupation Certificate, </w:t>
      </w:r>
      <w:r w:rsidRPr="00720C3A">
        <w:rPr>
          <w:rFonts w:ascii="Arial" w:eastAsia="Arial" w:hAnsi="Arial" w:cs="Arial"/>
          <w:color w:val="000000"/>
          <w:sz w:val="22"/>
          <w:lang w:val="en-US"/>
        </w:rPr>
        <w:t>the applicant is to arrange with Council’s Waste and Cleansing Team the issue of the appropriate number of bins for the residential portion of the development and payment of the necessary fees to enable commencement of the waste and recycling services. Alternative collection methods that achieve best outcomes for ongoing waste management (such as waste compactors and hook lift vehicle collection) are to be assessed where possible within building clearances.</w:t>
      </w:r>
    </w:p>
    <w:p w14:paraId="2AB9286A" w14:textId="77777777" w:rsidR="001F5362" w:rsidRPr="00720C3A" w:rsidRDefault="001F5362"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Certification is to be provided by the installer of the Garbage Chute system </w:t>
      </w:r>
      <w:r w:rsidRPr="00720C3A">
        <w:rPr>
          <w:rFonts w:ascii="Arial" w:eastAsia="Arial" w:hAnsi="Arial" w:cs="Arial"/>
          <w:b/>
          <w:color w:val="000000"/>
          <w:sz w:val="22"/>
          <w:lang w:val="en-US"/>
        </w:rPr>
        <w:t>prior to the issue of the relevant Occupation Certificate</w:t>
      </w:r>
      <w:r w:rsidRPr="00720C3A">
        <w:rPr>
          <w:rFonts w:ascii="Arial" w:eastAsia="Arial" w:hAnsi="Arial" w:cs="Arial"/>
          <w:color w:val="000000"/>
          <w:sz w:val="22"/>
          <w:lang w:val="en-US"/>
        </w:rPr>
        <w:t xml:space="preserve"> certifying that the Chute has been installed in accordance with the manufacturer’s specification.</w:t>
      </w:r>
    </w:p>
    <w:p w14:paraId="598E8BF4" w14:textId="2C4A021B" w:rsidR="00AC79A0" w:rsidRDefault="003549CD"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An agreement between the Developer and Council shall be put in place </w:t>
      </w:r>
      <w:r w:rsidRPr="00720C3A">
        <w:rPr>
          <w:rFonts w:ascii="Arial" w:eastAsia="Arial" w:hAnsi="Arial" w:cs="Arial"/>
          <w:b/>
          <w:color w:val="000000"/>
          <w:sz w:val="22"/>
          <w:lang w:val="en-US"/>
        </w:rPr>
        <w:t>prior to release of an Occupation Certificate for the development</w:t>
      </w:r>
      <w:r w:rsidRPr="00720C3A">
        <w:rPr>
          <w:rFonts w:ascii="Arial" w:eastAsia="Arial" w:hAnsi="Arial" w:cs="Arial"/>
          <w:color w:val="000000"/>
          <w:sz w:val="22"/>
          <w:lang w:val="en-US"/>
        </w:rPr>
        <w:t xml:space="preserve"> addressing the ongoing management of the interface between Council’s parking area and the development’s parking area.</w:t>
      </w:r>
    </w:p>
    <w:p w14:paraId="1C35AB76" w14:textId="77777777" w:rsidR="00506670" w:rsidRPr="00AC79A0" w:rsidRDefault="00506670" w:rsidP="00506670">
      <w:pPr>
        <w:tabs>
          <w:tab w:val="left" w:pos="720"/>
          <w:tab w:val="left" w:pos="927"/>
        </w:tabs>
        <w:spacing w:before="251" w:line="253" w:lineRule="exact"/>
        <w:ind w:left="74" w:right="505"/>
        <w:jc w:val="both"/>
        <w:textAlignment w:val="baseline"/>
        <w:rPr>
          <w:rFonts w:ascii="Arial" w:eastAsia="Arial" w:hAnsi="Arial" w:cs="Arial"/>
          <w:color w:val="000000"/>
          <w:sz w:val="22"/>
          <w:lang w:val="en-US"/>
        </w:rPr>
      </w:pPr>
    </w:p>
    <w:p w14:paraId="4DC282DC" w14:textId="77777777" w:rsidR="00F27500" w:rsidRPr="00720C3A" w:rsidRDefault="00F27500" w:rsidP="00F27500">
      <w:pPr>
        <w:tabs>
          <w:tab w:val="left" w:pos="576"/>
        </w:tabs>
        <w:spacing w:before="252" w:after="98" w:line="253" w:lineRule="exact"/>
        <w:ind w:left="216" w:right="720"/>
        <w:jc w:val="both"/>
        <w:textAlignment w:val="baseline"/>
        <w:rPr>
          <w:rFonts w:ascii="Arial" w:eastAsia="Arial" w:hAnsi="Arial" w:cs="Arial"/>
          <w:color w:val="000000"/>
          <w:sz w:val="22"/>
          <w:lang w:val="en-US"/>
        </w:rPr>
      </w:pPr>
      <w:r w:rsidRPr="00720C3A">
        <w:rPr>
          <w:rFonts w:ascii="Arial" w:eastAsia="Arial" w:hAnsi="Arial" w:cs="Arial"/>
          <w:b/>
          <w:color w:val="000000"/>
          <w:lang w:val="en-US"/>
        </w:rPr>
        <w:lastRenderedPageBreak/>
        <w:t>GENERAL PLANNING CONDITIONS</w:t>
      </w:r>
    </w:p>
    <w:p w14:paraId="3A22FF8C" w14:textId="77777777" w:rsidR="00F27500" w:rsidRPr="00720C3A" w:rsidRDefault="00F27500"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External gas water heaters are to </w:t>
      </w:r>
      <w:proofErr w:type="gramStart"/>
      <w:r w:rsidRPr="00720C3A">
        <w:rPr>
          <w:rFonts w:ascii="Arial" w:eastAsia="Arial" w:hAnsi="Arial" w:cs="Arial"/>
          <w:color w:val="000000"/>
          <w:sz w:val="22"/>
          <w:lang w:val="en-US"/>
        </w:rPr>
        <w:t>be located in</w:t>
      </w:r>
      <w:proofErr w:type="gramEnd"/>
      <w:r w:rsidRPr="00720C3A">
        <w:rPr>
          <w:rFonts w:ascii="Arial" w:eastAsia="Arial" w:hAnsi="Arial" w:cs="Arial"/>
          <w:color w:val="000000"/>
          <w:sz w:val="22"/>
          <w:lang w:val="en-US"/>
        </w:rPr>
        <w:t xml:space="preserve"> recessed enclosures within external walls and are to be located </w:t>
      </w:r>
      <w:proofErr w:type="gramStart"/>
      <w:r w:rsidRPr="00720C3A">
        <w:rPr>
          <w:rFonts w:ascii="Arial" w:eastAsia="Arial" w:hAnsi="Arial" w:cs="Arial"/>
          <w:color w:val="000000"/>
          <w:sz w:val="22"/>
          <w:lang w:val="en-US"/>
        </w:rPr>
        <w:t>so as to</w:t>
      </w:r>
      <w:proofErr w:type="gramEnd"/>
      <w:r w:rsidRPr="00720C3A">
        <w:rPr>
          <w:rFonts w:ascii="Arial" w:eastAsia="Arial" w:hAnsi="Arial" w:cs="Arial"/>
          <w:color w:val="000000"/>
          <w:sz w:val="22"/>
          <w:lang w:val="en-US"/>
        </w:rPr>
        <w:t xml:space="preserve"> be not visible from a public road or place or adjoining property. Similarly, air conditioning units and </w:t>
      </w:r>
      <w:proofErr w:type="gramStart"/>
      <w:r w:rsidRPr="00720C3A">
        <w:rPr>
          <w:rFonts w:ascii="Arial" w:eastAsia="Arial" w:hAnsi="Arial" w:cs="Arial"/>
          <w:color w:val="000000"/>
          <w:sz w:val="22"/>
          <w:lang w:val="en-US"/>
        </w:rPr>
        <w:t>plant</w:t>
      </w:r>
      <w:proofErr w:type="gramEnd"/>
      <w:r w:rsidRPr="00720C3A">
        <w:rPr>
          <w:rFonts w:ascii="Arial" w:eastAsia="Arial" w:hAnsi="Arial" w:cs="Arial"/>
          <w:color w:val="000000"/>
          <w:sz w:val="22"/>
          <w:lang w:val="en-US"/>
        </w:rPr>
        <w:t xml:space="preserve"> are to be located so as not to be visible from a public road or place or adjoining property.</w:t>
      </w:r>
    </w:p>
    <w:p w14:paraId="6BB27E97" w14:textId="77777777" w:rsidR="00F27500" w:rsidRPr="00720C3A" w:rsidRDefault="00F27500"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proofErr w:type="spellStart"/>
      <w:r w:rsidRPr="00720C3A">
        <w:rPr>
          <w:rFonts w:ascii="Arial" w:eastAsia="Arial" w:hAnsi="Arial" w:cs="Arial"/>
          <w:b/>
          <w:color w:val="000000"/>
          <w:sz w:val="22"/>
          <w:lang w:val="en-US"/>
        </w:rPr>
        <w:t>TfNSW</w:t>
      </w:r>
      <w:proofErr w:type="spellEnd"/>
      <w:r w:rsidRPr="00720C3A">
        <w:rPr>
          <w:rFonts w:ascii="Arial" w:eastAsia="Arial" w:hAnsi="Arial" w:cs="Arial"/>
          <w:b/>
          <w:color w:val="000000"/>
          <w:sz w:val="22"/>
          <w:lang w:val="en-US"/>
        </w:rPr>
        <w:t xml:space="preserve"> Condition: </w:t>
      </w:r>
      <w:r w:rsidRPr="00720C3A">
        <w:rPr>
          <w:rFonts w:ascii="Arial" w:eastAsia="Arial" w:hAnsi="Arial" w:cs="Arial"/>
          <w:color w:val="000000"/>
          <w:sz w:val="22"/>
          <w:lang w:val="en-US"/>
        </w:rPr>
        <w:t xml:space="preserve">A Road Occupancy </w:t>
      </w:r>
      <w:proofErr w:type="spellStart"/>
      <w:r w:rsidRPr="00720C3A">
        <w:rPr>
          <w:rFonts w:ascii="Arial" w:eastAsia="Arial" w:hAnsi="Arial" w:cs="Arial"/>
          <w:color w:val="000000"/>
          <w:sz w:val="22"/>
          <w:lang w:val="en-US"/>
        </w:rPr>
        <w:t>Licence</w:t>
      </w:r>
      <w:proofErr w:type="spellEnd"/>
      <w:r w:rsidRPr="00720C3A">
        <w:rPr>
          <w:rFonts w:ascii="Arial" w:eastAsia="Arial" w:hAnsi="Arial" w:cs="Arial"/>
          <w:color w:val="000000"/>
          <w:sz w:val="22"/>
          <w:lang w:val="en-US"/>
        </w:rPr>
        <w:t xml:space="preserve"> (ROL) shall be obtained from Transport Management Centre for any </w:t>
      </w:r>
      <w:proofErr w:type="gramStart"/>
      <w:r w:rsidRPr="00720C3A">
        <w:rPr>
          <w:rFonts w:ascii="Arial" w:eastAsia="Arial" w:hAnsi="Arial" w:cs="Arial"/>
          <w:color w:val="000000"/>
          <w:sz w:val="22"/>
          <w:lang w:val="en-US"/>
        </w:rPr>
        <w:t>works</w:t>
      </w:r>
      <w:proofErr w:type="gramEnd"/>
      <w:r w:rsidRPr="00720C3A">
        <w:rPr>
          <w:rFonts w:ascii="Arial" w:eastAsia="Arial" w:hAnsi="Arial" w:cs="Arial"/>
          <w:color w:val="000000"/>
          <w:sz w:val="22"/>
          <w:lang w:val="en-US"/>
        </w:rPr>
        <w:t xml:space="preserve"> that may impact on traffic flows within Burwood CBD during construction</w:t>
      </w:r>
      <w:r w:rsidRPr="00720C3A">
        <w:rPr>
          <w:rFonts w:ascii="Arial" w:eastAsia="Arial" w:hAnsi="Arial" w:cs="Arial"/>
          <w:b/>
          <w:color w:val="000000"/>
          <w:sz w:val="22"/>
          <w:lang w:val="en-US"/>
        </w:rPr>
        <w:t xml:space="preserve"> </w:t>
      </w:r>
      <w:r w:rsidRPr="00720C3A">
        <w:rPr>
          <w:rFonts w:ascii="Arial" w:eastAsia="Arial" w:hAnsi="Arial" w:cs="Arial"/>
          <w:color w:val="000000"/>
          <w:sz w:val="22"/>
          <w:lang w:val="en-US"/>
        </w:rPr>
        <w:t>activities.</w:t>
      </w:r>
      <w:r w:rsidRPr="00720C3A">
        <w:rPr>
          <w:rFonts w:ascii="Arial" w:eastAsia="Arial" w:hAnsi="Arial" w:cs="Arial"/>
          <w:color w:val="000000"/>
          <w:sz w:val="22"/>
          <w:lang w:val="en-US"/>
        </w:rPr>
        <w:tab/>
        <w:t>A</w:t>
      </w:r>
      <w:r w:rsidRPr="00720C3A">
        <w:rPr>
          <w:rFonts w:ascii="Arial" w:eastAsia="Arial" w:hAnsi="Arial" w:cs="Arial"/>
          <w:color w:val="000000"/>
          <w:sz w:val="22"/>
          <w:lang w:val="en-US"/>
        </w:rPr>
        <w:tab/>
        <w:t>ROL</w:t>
      </w:r>
      <w:r w:rsidRPr="00720C3A">
        <w:rPr>
          <w:rFonts w:ascii="Arial" w:eastAsia="Arial" w:hAnsi="Arial" w:cs="Arial"/>
          <w:color w:val="000000"/>
          <w:sz w:val="22"/>
          <w:lang w:val="en-US"/>
        </w:rPr>
        <w:tab/>
        <w:t>can</w:t>
      </w:r>
      <w:r w:rsidRPr="00720C3A">
        <w:rPr>
          <w:rFonts w:ascii="Arial" w:eastAsia="Arial" w:hAnsi="Arial" w:cs="Arial"/>
          <w:color w:val="000000"/>
          <w:sz w:val="22"/>
          <w:lang w:val="en-US"/>
        </w:rPr>
        <w:tab/>
        <w:t>be</w:t>
      </w:r>
      <w:r w:rsidRPr="00720C3A">
        <w:rPr>
          <w:rFonts w:ascii="Arial" w:eastAsia="Arial" w:hAnsi="Arial" w:cs="Arial"/>
          <w:color w:val="000000"/>
          <w:sz w:val="22"/>
          <w:lang w:val="en-US"/>
        </w:rPr>
        <w:tab/>
        <w:t>obtained</w:t>
      </w:r>
      <w:r w:rsidRPr="00720C3A">
        <w:rPr>
          <w:rFonts w:ascii="Arial" w:eastAsia="Arial" w:hAnsi="Arial" w:cs="Arial"/>
          <w:color w:val="000000"/>
          <w:sz w:val="22"/>
          <w:lang w:val="en-US"/>
        </w:rPr>
        <w:tab/>
        <w:t xml:space="preserve">through </w:t>
      </w:r>
      <w:r w:rsidRPr="00720C3A">
        <w:rPr>
          <w:rFonts w:ascii="Arial" w:eastAsia="Arial" w:hAnsi="Arial" w:cs="Arial"/>
          <w:color w:val="000000"/>
          <w:sz w:val="22"/>
          <w:lang w:val="en-US"/>
        </w:rPr>
        <w:br/>
      </w:r>
      <w:hyperlink r:id="rId9">
        <w:r w:rsidRPr="00720C3A">
          <w:rPr>
            <w:rFonts w:ascii="Arial" w:eastAsia="Arial" w:hAnsi="Arial" w:cs="Arial"/>
            <w:color w:val="17365D" w:themeColor="text2" w:themeShade="BF"/>
            <w:sz w:val="22"/>
            <w:u w:val="single"/>
            <w:lang w:val="en-US"/>
          </w:rPr>
          <w:t>https://myrta.com/oplinc2/pages/security/oplincLogin.js</w:t>
        </w:r>
      </w:hyperlink>
      <w:r w:rsidRPr="00720C3A">
        <w:rPr>
          <w:rFonts w:ascii="Arial" w:eastAsia="Arial" w:hAnsi="Arial" w:cs="Arial"/>
          <w:b/>
          <w:color w:val="17365D" w:themeColor="text2" w:themeShade="BF"/>
          <w:sz w:val="22"/>
          <w:lang w:val="en-US"/>
        </w:rPr>
        <w:t xml:space="preserve"> </w:t>
      </w:r>
    </w:p>
    <w:p w14:paraId="39AF53CD" w14:textId="77777777" w:rsidR="00F27500" w:rsidRPr="00720C3A" w:rsidRDefault="00F27500"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 xml:space="preserve">Strata subdivision – development consent: </w:t>
      </w:r>
      <w:r w:rsidRPr="00720C3A">
        <w:rPr>
          <w:rFonts w:ascii="Arial" w:eastAsia="Arial" w:hAnsi="Arial" w:cs="Arial"/>
          <w:color w:val="000000"/>
          <w:sz w:val="22"/>
          <w:lang w:val="en-US"/>
        </w:rPr>
        <w:t>Any proposal for strata</w:t>
      </w:r>
      <w:r w:rsidR="00E512E8" w:rsidRPr="00720C3A">
        <w:rPr>
          <w:rFonts w:ascii="Arial" w:eastAsia="Arial" w:hAnsi="Arial" w:cs="Arial"/>
          <w:color w:val="000000"/>
          <w:sz w:val="22"/>
          <w:lang w:val="en-US"/>
        </w:rPr>
        <w:t xml:space="preserve"> subdivision will require development consent and therefore the lodgment of a separate development application or complying development application, and subsequent approval from Council, or an accredited certifier, of the Strata Plan and issue of a Strata Certificate the </w:t>
      </w:r>
      <w:r w:rsidR="00E512E8" w:rsidRPr="00720C3A">
        <w:rPr>
          <w:rFonts w:ascii="Arial" w:eastAsia="Arial" w:hAnsi="Arial" w:cs="Arial"/>
          <w:i/>
          <w:color w:val="000000"/>
          <w:w w:val="90"/>
          <w:sz w:val="22"/>
          <w:lang w:val="en-US"/>
        </w:rPr>
        <w:t>Strata Schemes (Freehold Development) Act 1973</w:t>
      </w:r>
      <w:r w:rsidR="00E512E8" w:rsidRPr="00720C3A">
        <w:rPr>
          <w:rFonts w:ascii="Arial" w:eastAsia="Arial" w:hAnsi="Arial" w:cs="Arial"/>
          <w:color w:val="000000"/>
          <w:sz w:val="22"/>
          <w:lang w:val="en-US"/>
        </w:rPr>
        <w:t xml:space="preserve">. Such </w:t>
      </w:r>
      <w:proofErr w:type="gramStart"/>
      <w:r w:rsidR="00E512E8" w:rsidRPr="00720C3A">
        <w:rPr>
          <w:rFonts w:ascii="Arial" w:eastAsia="Arial" w:hAnsi="Arial" w:cs="Arial"/>
          <w:color w:val="000000"/>
          <w:sz w:val="22"/>
          <w:lang w:val="en-US"/>
        </w:rPr>
        <w:t>subdivision</w:t>
      </w:r>
      <w:proofErr w:type="gramEnd"/>
      <w:r w:rsidR="00E512E8" w:rsidRPr="00720C3A">
        <w:rPr>
          <w:rFonts w:ascii="Arial" w:eastAsia="Arial" w:hAnsi="Arial" w:cs="Arial"/>
          <w:color w:val="000000"/>
          <w:sz w:val="22"/>
          <w:lang w:val="en-US"/>
        </w:rPr>
        <w:t xml:space="preserve"> </w:t>
      </w:r>
      <w:proofErr w:type="gramStart"/>
      <w:r w:rsidR="00E512E8" w:rsidRPr="00720C3A">
        <w:rPr>
          <w:rFonts w:ascii="Arial" w:eastAsia="Arial" w:hAnsi="Arial" w:cs="Arial"/>
          <w:color w:val="000000"/>
          <w:sz w:val="22"/>
          <w:lang w:val="en-US"/>
        </w:rPr>
        <w:t>shall</w:t>
      </w:r>
      <w:proofErr w:type="gramEnd"/>
      <w:r w:rsidR="00E512E8" w:rsidRPr="00720C3A">
        <w:rPr>
          <w:rFonts w:ascii="Arial" w:eastAsia="Arial" w:hAnsi="Arial" w:cs="Arial"/>
          <w:color w:val="000000"/>
          <w:sz w:val="22"/>
          <w:lang w:val="en-US"/>
        </w:rPr>
        <w:t xml:space="preserve"> designate all car parking spaces attached to a lot </w:t>
      </w:r>
      <w:proofErr w:type="gramStart"/>
      <w:r w:rsidR="00E512E8" w:rsidRPr="00720C3A">
        <w:rPr>
          <w:rFonts w:ascii="Arial" w:eastAsia="Arial" w:hAnsi="Arial" w:cs="Arial"/>
          <w:color w:val="000000"/>
          <w:sz w:val="22"/>
          <w:lang w:val="en-US"/>
        </w:rPr>
        <w:t>with the exception of</w:t>
      </w:r>
      <w:proofErr w:type="gramEnd"/>
      <w:r w:rsidR="00E512E8" w:rsidRPr="00720C3A">
        <w:rPr>
          <w:rFonts w:ascii="Arial" w:eastAsia="Arial" w:hAnsi="Arial" w:cs="Arial"/>
          <w:color w:val="000000"/>
          <w:sz w:val="22"/>
          <w:lang w:val="en-US"/>
        </w:rPr>
        <w:t xml:space="preserve"> visitor parking which </w:t>
      </w:r>
      <w:proofErr w:type="gramStart"/>
      <w:r w:rsidR="00E512E8" w:rsidRPr="00720C3A">
        <w:rPr>
          <w:rFonts w:ascii="Arial" w:eastAsia="Arial" w:hAnsi="Arial" w:cs="Arial"/>
          <w:color w:val="000000"/>
          <w:sz w:val="22"/>
          <w:lang w:val="en-US"/>
        </w:rPr>
        <w:t>shall</w:t>
      </w:r>
      <w:proofErr w:type="gramEnd"/>
      <w:r w:rsidR="00E512E8" w:rsidRPr="00720C3A">
        <w:rPr>
          <w:rFonts w:ascii="Arial" w:eastAsia="Arial" w:hAnsi="Arial" w:cs="Arial"/>
          <w:color w:val="000000"/>
          <w:sz w:val="22"/>
          <w:lang w:val="en-US"/>
        </w:rPr>
        <w:t xml:space="preserve"> be designated as common property. </w:t>
      </w:r>
      <w:proofErr w:type="gramStart"/>
      <w:r w:rsidR="00E512E8" w:rsidRPr="00720C3A">
        <w:rPr>
          <w:rFonts w:ascii="Arial" w:eastAsia="Arial" w:hAnsi="Arial" w:cs="Arial"/>
          <w:color w:val="000000"/>
          <w:sz w:val="22"/>
          <w:lang w:val="en-US"/>
        </w:rPr>
        <w:t>No car</w:t>
      </w:r>
      <w:proofErr w:type="gramEnd"/>
      <w:r w:rsidR="00E512E8" w:rsidRPr="00720C3A">
        <w:rPr>
          <w:rFonts w:ascii="Arial" w:eastAsia="Arial" w:hAnsi="Arial" w:cs="Arial"/>
          <w:color w:val="000000"/>
          <w:sz w:val="22"/>
          <w:lang w:val="en-US"/>
        </w:rPr>
        <w:t xml:space="preserve"> parking spaces shall be created as a separate lot. The drainage system for the site including basement pit and pumps and </w:t>
      </w:r>
      <w:proofErr w:type="gramStart"/>
      <w:r w:rsidR="00E512E8" w:rsidRPr="00720C3A">
        <w:rPr>
          <w:rFonts w:ascii="Arial" w:eastAsia="Arial" w:hAnsi="Arial" w:cs="Arial"/>
          <w:color w:val="000000"/>
          <w:sz w:val="22"/>
          <w:lang w:val="en-US"/>
        </w:rPr>
        <w:t>on site</w:t>
      </w:r>
      <w:proofErr w:type="gramEnd"/>
      <w:r w:rsidR="00E512E8" w:rsidRPr="00720C3A">
        <w:rPr>
          <w:rFonts w:ascii="Arial" w:eastAsia="Arial" w:hAnsi="Arial" w:cs="Arial"/>
          <w:color w:val="000000"/>
          <w:sz w:val="22"/>
          <w:lang w:val="en-US"/>
        </w:rPr>
        <w:t xml:space="preserve"> detention shall be designated as common property.</w:t>
      </w:r>
    </w:p>
    <w:p w14:paraId="162EBD83" w14:textId="77777777" w:rsidR="00E512E8" w:rsidRPr="00720C3A" w:rsidRDefault="00E512E8"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rPr>
      </w:pPr>
      <w:r w:rsidRPr="00720C3A">
        <w:rPr>
          <w:rFonts w:ascii="Arial" w:eastAsia="Arial" w:hAnsi="Arial" w:cs="Arial"/>
          <w:b/>
          <w:color w:val="000000"/>
          <w:sz w:val="22"/>
          <w:lang w:val="en-US"/>
        </w:rPr>
        <w:t xml:space="preserve">Public access: </w:t>
      </w:r>
      <w:r w:rsidRPr="00720C3A">
        <w:rPr>
          <w:rFonts w:ascii="Arial" w:eastAsia="Arial" w:hAnsi="Arial" w:cs="Arial"/>
          <w:color w:val="000000"/>
          <w:sz w:val="22"/>
          <w:lang w:val="en-US"/>
        </w:rPr>
        <w:t xml:space="preserve">The areas labelled “Managed Access” on the </w:t>
      </w:r>
      <w:proofErr w:type="gramStart"/>
      <w:r w:rsidRPr="00720C3A">
        <w:rPr>
          <w:rFonts w:ascii="Arial" w:eastAsia="Arial" w:hAnsi="Arial" w:cs="Arial"/>
          <w:color w:val="000000"/>
          <w:sz w:val="22"/>
          <w:lang w:val="en-US"/>
        </w:rPr>
        <w:t>on drawing</w:t>
      </w:r>
      <w:proofErr w:type="gramEnd"/>
      <w:r w:rsidRPr="00720C3A">
        <w:rPr>
          <w:rFonts w:ascii="Arial" w:eastAsia="Arial" w:hAnsi="Arial" w:cs="Arial"/>
          <w:color w:val="000000"/>
          <w:sz w:val="22"/>
          <w:lang w:val="en-US"/>
        </w:rPr>
        <w:t xml:space="preserve"> L-DA-17 Private/Public Access Plan on page 17 of the Landscape DA Report prepared by Turf Design Studio and dated September 2022, are to be accessible by the </w:t>
      </w:r>
      <w:proofErr w:type="gramStart"/>
      <w:r w:rsidRPr="00720C3A">
        <w:rPr>
          <w:rFonts w:ascii="Arial" w:eastAsia="Arial" w:hAnsi="Arial" w:cs="Arial"/>
          <w:color w:val="000000"/>
          <w:sz w:val="22"/>
          <w:lang w:val="en-US"/>
        </w:rPr>
        <w:t>general public</w:t>
      </w:r>
      <w:proofErr w:type="gramEnd"/>
      <w:r w:rsidRPr="00720C3A">
        <w:rPr>
          <w:rFonts w:ascii="Arial" w:eastAsia="Arial" w:hAnsi="Arial" w:cs="Arial"/>
          <w:color w:val="000000"/>
          <w:sz w:val="22"/>
          <w:lang w:val="en-US"/>
        </w:rPr>
        <w:t xml:space="preserve"> from at least 6am until 12am daily.</w:t>
      </w:r>
    </w:p>
    <w:p w14:paraId="1A28FC7F" w14:textId="77777777" w:rsidR="00E512E8" w:rsidRPr="00720C3A" w:rsidRDefault="00E512E8"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Affordable housing:</w:t>
      </w:r>
    </w:p>
    <w:p w14:paraId="316B4691" w14:textId="77777777" w:rsidR="00E512E8" w:rsidRPr="00720C3A" w:rsidRDefault="00E512E8" w:rsidP="00FC0E2C">
      <w:pPr>
        <w:numPr>
          <w:ilvl w:val="0"/>
          <w:numId w:val="16"/>
        </w:numPr>
        <w:tabs>
          <w:tab w:val="clear" w:pos="432"/>
          <w:tab w:val="left" w:pos="504"/>
          <w:tab w:val="left" w:pos="1080"/>
        </w:tabs>
        <w:spacing w:before="60" w:line="254" w:lineRule="exact"/>
        <w:ind w:left="1080" w:right="720" w:hanging="432"/>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At least 5% of the dwellings within the development (51 </w:t>
      </w:r>
      <w:proofErr w:type="gramStart"/>
      <w:r w:rsidRPr="00720C3A">
        <w:rPr>
          <w:rFonts w:ascii="Arial" w:eastAsia="Arial" w:hAnsi="Arial" w:cs="Arial"/>
          <w:color w:val="000000"/>
          <w:sz w:val="22"/>
          <w:lang w:val="en-US"/>
        </w:rPr>
        <w:t>one bedroom</w:t>
      </w:r>
      <w:proofErr w:type="gramEnd"/>
      <w:r w:rsidRPr="00720C3A">
        <w:rPr>
          <w:rFonts w:ascii="Arial" w:eastAsia="Arial" w:hAnsi="Arial" w:cs="Arial"/>
          <w:color w:val="000000"/>
          <w:sz w:val="22"/>
          <w:lang w:val="en-US"/>
        </w:rPr>
        <w:t xml:space="preserve"> units) or the equivalent floor space allowing a mix of one- and two-bedroom dwellings, must be used for affordable housing (as defined in the </w:t>
      </w:r>
      <w:r w:rsidRPr="00720C3A">
        <w:rPr>
          <w:rFonts w:ascii="Arial" w:eastAsia="Arial" w:hAnsi="Arial" w:cs="Arial"/>
          <w:i/>
          <w:color w:val="000000"/>
          <w:w w:val="90"/>
          <w:sz w:val="22"/>
          <w:lang w:val="en-US"/>
        </w:rPr>
        <w:t>Environmental Planning and Assessment Act 1979</w:t>
      </w:r>
      <w:r w:rsidRPr="00720C3A">
        <w:rPr>
          <w:rFonts w:ascii="Arial" w:eastAsia="Arial" w:hAnsi="Arial" w:cs="Arial"/>
          <w:color w:val="000000"/>
          <w:sz w:val="22"/>
          <w:lang w:val="en-US"/>
        </w:rPr>
        <w:t xml:space="preserve">) for a period of at least 15 years from the date an Occupation Certificate is issued (the </w:t>
      </w:r>
      <w:r w:rsidRPr="00720C3A">
        <w:rPr>
          <w:rFonts w:ascii="Arial" w:eastAsia="Arial" w:hAnsi="Arial" w:cs="Arial"/>
          <w:b/>
          <w:color w:val="000000"/>
          <w:sz w:val="22"/>
          <w:lang w:val="en-US"/>
        </w:rPr>
        <w:t>affordable housing dwellings</w:t>
      </w:r>
      <w:r w:rsidRPr="00720C3A">
        <w:rPr>
          <w:rFonts w:ascii="Arial" w:eastAsia="Arial" w:hAnsi="Arial" w:cs="Arial"/>
          <w:color w:val="000000"/>
          <w:sz w:val="22"/>
          <w:lang w:val="en-US"/>
        </w:rPr>
        <w:t xml:space="preserve">). Changes to the unit mix shall be approved by the Manager City </w:t>
      </w:r>
      <w:proofErr w:type="gramStart"/>
      <w:r w:rsidRPr="00720C3A">
        <w:rPr>
          <w:rFonts w:ascii="Arial" w:eastAsia="Arial" w:hAnsi="Arial" w:cs="Arial"/>
          <w:color w:val="000000"/>
          <w:sz w:val="22"/>
          <w:lang w:val="en-US"/>
        </w:rPr>
        <w:t>Development;</w:t>
      </w:r>
      <w:proofErr w:type="gramEnd"/>
    </w:p>
    <w:p w14:paraId="7B7EE584" w14:textId="77777777" w:rsidR="00E512E8" w:rsidRPr="00720C3A" w:rsidRDefault="00E512E8" w:rsidP="00FC0E2C">
      <w:pPr>
        <w:numPr>
          <w:ilvl w:val="0"/>
          <w:numId w:val="16"/>
        </w:numPr>
        <w:tabs>
          <w:tab w:val="clear" w:pos="432"/>
          <w:tab w:val="left" w:pos="504"/>
          <w:tab w:val="left" w:pos="1080"/>
        </w:tabs>
        <w:spacing w:before="60" w:line="254" w:lineRule="exact"/>
        <w:ind w:left="1077" w:right="1225" w:hanging="431"/>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affordable housing dwellings must be managed by a registered community housing provider, as defined in the </w:t>
      </w:r>
      <w:r w:rsidRPr="00720C3A">
        <w:rPr>
          <w:rFonts w:ascii="Arial" w:eastAsia="Arial" w:hAnsi="Arial" w:cs="Arial"/>
          <w:i/>
          <w:color w:val="000000"/>
          <w:w w:val="90"/>
          <w:sz w:val="22"/>
          <w:lang w:val="en-US"/>
        </w:rPr>
        <w:t>Community Housing Providers (Adoption of National Law) Act 2012</w:t>
      </w:r>
      <w:r w:rsidRPr="00720C3A">
        <w:rPr>
          <w:rFonts w:ascii="Arial" w:eastAsia="Arial" w:hAnsi="Arial" w:cs="Arial"/>
          <w:color w:val="000000"/>
          <w:sz w:val="22"/>
          <w:lang w:val="en-US"/>
        </w:rPr>
        <w:t xml:space="preserve">, section </w:t>
      </w:r>
      <w:proofErr w:type="gramStart"/>
      <w:r w:rsidRPr="00720C3A">
        <w:rPr>
          <w:rFonts w:ascii="Arial" w:eastAsia="Arial" w:hAnsi="Arial" w:cs="Arial"/>
          <w:color w:val="000000"/>
          <w:sz w:val="22"/>
          <w:lang w:val="en-US"/>
        </w:rPr>
        <w:t>13;</w:t>
      </w:r>
      <w:proofErr w:type="gramEnd"/>
    </w:p>
    <w:p w14:paraId="4E37E5AC" w14:textId="77777777" w:rsidR="00E512E8" w:rsidRPr="00FC0E2C" w:rsidRDefault="00E512E8" w:rsidP="00FC0E2C">
      <w:pPr>
        <w:numPr>
          <w:ilvl w:val="0"/>
          <w:numId w:val="16"/>
        </w:numPr>
        <w:tabs>
          <w:tab w:val="clear" w:pos="432"/>
          <w:tab w:val="left" w:pos="504"/>
          <w:tab w:val="left" w:pos="1080"/>
        </w:tabs>
        <w:spacing w:before="60" w:line="254" w:lineRule="exact"/>
        <w:ind w:left="1077" w:right="1225" w:hanging="431"/>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lastRenderedPageBreak/>
        <w:t xml:space="preserve">The applicant is to provide evidence to Council and the Registrar of Community Housing appointed under the </w:t>
      </w:r>
      <w:r w:rsidRPr="00FC0E2C">
        <w:rPr>
          <w:rFonts w:ascii="Arial" w:eastAsia="Arial" w:hAnsi="Arial" w:cs="Arial"/>
          <w:color w:val="000000"/>
          <w:sz w:val="22"/>
          <w:lang w:val="en-US"/>
        </w:rPr>
        <w:t xml:space="preserve">Community Housing Providers (Adoption of National Law) Act </w:t>
      </w:r>
      <w:proofErr w:type="gramStart"/>
      <w:r w:rsidRPr="00FC0E2C">
        <w:rPr>
          <w:rFonts w:ascii="Arial" w:eastAsia="Arial" w:hAnsi="Arial" w:cs="Arial"/>
          <w:color w:val="000000"/>
          <w:sz w:val="22"/>
          <w:lang w:val="en-US"/>
        </w:rPr>
        <w:t>2012</w:t>
      </w:r>
      <w:r w:rsidRPr="00720C3A">
        <w:rPr>
          <w:rFonts w:ascii="Arial" w:eastAsia="Arial" w:hAnsi="Arial" w:cs="Arial"/>
          <w:color w:val="000000"/>
          <w:sz w:val="22"/>
          <w:lang w:val="en-US"/>
        </w:rPr>
        <w:t>,</w:t>
      </w:r>
      <w:proofErr w:type="gramEnd"/>
      <w:r w:rsidRPr="00720C3A">
        <w:rPr>
          <w:rFonts w:ascii="Arial" w:eastAsia="Arial" w:hAnsi="Arial" w:cs="Arial"/>
          <w:color w:val="000000"/>
          <w:sz w:val="22"/>
          <w:lang w:val="en-US"/>
        </w:rPr>
        <w:t xml:space="preserve"> section 10 of an agreement </w:t>
      </w:r>
      <w:proofErr w:type="gramStart"/>
      <w:r w:rsidRPr="00720C3A">
        <w:rPr>
          <w:rFonts w:ascii="Arial" w:eastAsia="Arial" w:hAnsi="Arial" w:cs="Arial"/>
          <w:color w:val="000000"/>
          <w:sz w:val="22"/>
          <w:lang w:val="en-US"/>
        </w:rPr>
        <w:t>entered into</w:t>
      </w:r>
      <w:proofErr w:type="gramEnd"/>
      <w:r w:rsidRPr="00720C3A">
        <w:rPr>
          <w:rFonts w:ascii="Arial" w:eastAsia="Arial" w:hAnsi="Arial" w:cs="Arial"/>
          <w:color w:val="000000"/>
          <w:sz w:val="22"/>
          <w:lang w:val="en-US"/>
        </w:rPr>
        <w:t xml:space="preserve"> with a registered community housing provider for the management of the affordable housing dwellings prior to the issue of an Occupation </w:t>
      </w:r>
      <w:proofErr w:type="gramStart"/>
      <w:r w:rsidRPr="00720C3A">
        <w:rPr>
          <w:rFonts w:ascii="Arial" w:eastAsia="Arial" w:hAnsi="Arial" w:cs="Arial"/>
          <w:color w:val="000000"/>
          <w:sz w:val="22"/>
          <w:lang w:val="en-US"/>
        </w:rPr>
        <w:t>Certificate;</w:t>
      </w:r>
      <w:proofErr w:type="gramEnd"/>
    </w:p>
    <w:p w14:paraId="5172E6E7" w14:textId="77777777" w:rsidR="00E512E8" w:rsidRPr="00FC0E2C" w:rsidRDefault="00E512E8" w:rsidP="00FC0E2C">
      <w:pPr>
        <w:numPr>
          <w:ilvl w:val="0"/>
          <w:numId w:val="16"/>
        </w:numPr>
        <w:tabs>
          <w:tab w:val="clear" w:pos="432"/>
          <w:tab w:val="left" w:pos="504"/>
          <w:tab w:val="left" w:pos="1080"/>
        </w:tabs>
        <w:spacing w:before="60" w:line="254" w:lineRule="exact"/>
        <w:ind w:left="1077" w:right="1225" w:hanging="431"/>
        <w:jc w:val="both"/>
        <w:textAlignment w:val="baseline"/>
        <w:rPr>
          <w:rFonts w:ascii="Arial" w:eastAsia="Arial" w:hAnsi="Arial" w:cs="Arial"/>
          <w:color w:val="000000"/>
          <w:sz w:val="22"/>
          <w:lang w:val="en-US"/>
        </w:rPr>
      </w:pPr>
      <w:r w:rsidRPr="00FC0E2C">
        <w:rPr>
          <w:rFonts w:ascii="Arial" w:eastAsia="Arial" w:hAnsi="Arial" w:cs="Arial"/>
          <w:color w:val="000000"/>
          <w:sz w:val="22"/>
          <w:lang w:val="en-US"/>
        </w:rPr>
        <w:t>Notice of any change in the registered community housing provider who manages the affordable housing dwellings must be given to the Registrar of Community Housing and the consent authority no later than 3 months after the change; and</w:t>
      </w:r>
    </w:p>
    <w:p w14:paraId="40110994" w14:textId="77777777" w:rsidR="00E512E8" w:rsidRPr="00FC0E2C" w:rsidRDefault="00E512E8" w:rsidP="00FC0E2C">
      <w:pPr>
        <w:numPr>
          <w:ilvl w:val="0"/>
          <w:numId w:val="16"/>
        </w:numPr>
        <w:tabs>
          <w:tab w:val="clear" w:pos="432"/>
          <w:tab w:val="left" w:pos="504"/>
          <w:tab w:val="left" w:pos="1080"/>
        </w:tabs>
        <w:spacing w:before="60" w:line="254" w:lineRule="exact"/>
        <w:ind w:left="1077" w:right="1225" w:hanging="431"/>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registered community housing provider who manages the affordable housing dwellings must apply the NSW Affordable Housing Guidelines published by the Department of Community and Justice and approved by the Minister for Families, Communities and Disability Services from time to</w:t>
      </w:r>
      <w:r w:rsidR="00DE42B9" w:rsidRPr="00720C3A">
        <w:rPr>
          <w:rFonts w:ascii="Arial" w:eastAsia="Arial" w:hAnsi="Arial" w:cs="Arial"/>
          <w:color w:val="000000"/>
          <w:sz w:val="22"/>
          <w:lang w:val="en-US"/>
        </w:rPr>
        <w:t xml:space="preserve"> time.</w:t>
      </w:r>
    </w:p>
    <w:p w14:paraId="68A94E8D" w14:textId="77777777" w:rsidR="00F40444" w:rsidRPr="00720C3A" w:rsidRDefault="00DE42B9"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use of any premises within the development that is food related, or a beautician, hairdresser, nail technician or the like or use that contains a skin penetration activity, shall be registered with Council and all required fees paid prior to such use commencing.</w:t>
      </w:r>
    </w:p>
    <w:p w14:paraId="4237649E" w14:textId="77777777" w:rsidR="000408B6" w:rsidRPr="00720C3A" w:rsidRDefault="000408B6"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Access to Communal Open Space areas shall be provided to all residents of that part of the development. In particular, the applicant shall detail how access to the Communal Open Space areas of Towers A &amp; B, C &amp; D </w:t>
      </w:r>
      <w:proofErr w:type="gramStart"/>
      <w:r w:rsidRPr="00720C3A">
        <w:rPr>
          <w:rFonts w:ascii="Arial" w:eastAsia="Arial" w:hAnsi="Arial" w:cs="Arial"/>
          <w:color w:val="000000"/>
          <w:sz w:val="22"/>
          <w:lang w:val="en-US"/>
        </w:rPr>
        <w:t>are</w:t>
      </w:r>
      <w:proofErr w:type="gramEnd"/>
      <w:r w:rsidRPr="00720C3A">
        <w:rPr>
          <w:rFonts w:ascii="Arial" w:eastAsia="Arial" w:hAnsi="Arial" w:cs="Arial"/>
          <w:color w:val="000000"/>
          <w:sz w:val="22"/>
          <w:lang w:val="en-US"/>
        </w:rPr>
        <w:t xml:space="preserve"> to be achieved by the relevant </w:t>
      </w:r>
      <w:proofErr w:type="gramStart"/>
      <w:r w:rsidRPr="00720C3A">
        <w:rPr>
          <w:rFonts w:ascii="Arial" w:eastAsia="Arial" w:hAnsi="Arial" w:cs="Arial"/>
          <w:color w:val="000000"/>
          <w:sz w:val="22"/>
          <w:lang w:val="en-US"/>
        </w:rPr>
        <w:t>resident</w:t>
      </w:r>
      <w:proofErr w:type="gramEnd"/>
      <w:r w:rsidRPr="00720C3A">
        <w:rPr>
          <w:rFonts w:ascii="Arial" w:eastAsia="Arial" w:hAnsi="Arial" w:cs="Arial"/>
          <w:color w:val="000000"/>
          <w:sz w:val="22"/>
          <w:lang w:val="en-US"/>
        </w:rPr>
        <w:t xml:space="preserve"> of Tower A &amp; B for their relevant Communal Open Space and Tower C&amp;D for their relevant Communal Open Space. This shall be clearly identified on the relevant Construction Certificate drawings for that stage.</w:t>
      </w:r>
    </w:p>
    <w:p w14:paraId="621BE2BB" w14:textId="77777777" w:rsidR="00DE42B9" w:rsidRPr="00720C3A" w:rsidRDefault="008679F7" w:rsidP="00B80059">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Detailed landscape plans for the communal open space located to the podium between tower C and D shall be prepared and submitted to Council. The communal open space must be entirely accessible from tower C and consolidated as a single area. Revised plans shall be submitted to and approved by the Manager City Development </w:t>
      </w:r>
      <w:r w:rsidRPr="00720C3A">
        <w:rPr>
          <w:rFonts w:ascii="Arial" w:eastAsia="Arial" w:hAnsi="Arial" w:cs="Arial"/>
          <w:b/>
          <w:color w:val="000000"/>
          <w:sz w:val="22"/>
          <w:lang w:val="en-US"/>
        </w:rPr>
        <w:t>prior to the issue of the relevant construction certificate.</w:t>
      </w:r>
    </w:p>
    <w:p w14:paraId="24C06315" w14:textId="5BB9978D" w:rsidR="00AD0681" w:rsidRPr="00947508" w:rsidRDefault="008679F7" w:rsidP="00624752">
      <w:pPr>
        <w:numPr>
          <w:ilvl w:val="0"/>
          <w:numId w:val="51"/>
        </w:numPr>
        <w:tabs>
          <w:tab w:val="clear" w:pos="576"/>
          <w:tab w:val="left" w:pos="720"/>
        </w:tabs>
        <w:spacing w:before="251" w:line="253" w:lineRule="exact"/>
        <w:ind w:left="528" w:right="505" w:hanging="454"/>
        <w:jc w:val="both"/>
        <w:textAlignment w:val="baseline"/>
        <w:rPr>
          <w:rFonts w:ascii="Arial" w:eastAsia="Arial" w:hAnsi="Arial" w:cs="Arial"/>
          <w:strike/>
          <w:color w:val="000000"/>
          <w:sz w:val="22"/>
          <w:lang w:val="en-US"/>
        </w:rPr>
      </w:pPr>
      <w:r w:rsidRPr="00947508">
        <w:rPr>
          <w:rFonts w:ascii="Arial" w:eastAsia="Arial" w:hAnsi="Arial" w:cs="Arial"/>
          <w:strike/>
          <w:color w:val="000000"/>
          <w:sz w:val="22"/>
          <w:lang w:val="en-US"/>
        </w:rPr>
        <w:t xml:space="preserve">The hours of operation of the Commercial/Retail areas of </w:t>
      </w:r>
      <w:proofErr w:type="gramStart"/>
      <w:r w:rsidRPr="00947508">
        <w:rPr>
          <w:rFonts w:ascii="Arial" w:eastAsia="Arial" w:hAnsi="Arial" w:cs="Arial"/>
          <w:strike/>
          <w:color w:val="000000"/>
          <w:sz w:val="22"/>
          <w:lang w:val="en-US"/>
        </w:rPr>
        <w:t>the development</w:t>
      </w:r>
      <w:proofErr w:type="gramEnd"/>
      <w:r w:rsidRPr="00947508">
        <w:rPr>
          <w:rFonts w:ascii="Arial" w:eastAsia="Arial" w:hAnsi="Arial" w:cs="Arial"/>
          <w:strike/>
          <w:color w:val="000000"/>
          <w:sz w:val="22"/>
          <w:lang w:val="en-US"/>
        </w:rPr>
        <w:t xml:space="preserve"> shall generally be 6am to 12 midnight and </w:t>
      </w:r>
      <w:proofErr w:type="gramStart"/>
      <w:r w:rsidRPr="00947508">
        <w:rPr>
          <w:rFonts w:ascii="Arial" w:eastAsia="Arial" w:hAnsi="Arial" w:cs="Arial"/>
          <w:strike/>
          <w:color w:val="000000"/>
          <w:sz w:val="22"/>
          <w:lang w:val="en-US"/>
        </w:rPr>
        <w:t>a separate</w:t>
      </w:r>
      <w:proofErr w:type="gramEnd"/>
      <w:r w:rsidRPr="00947508">
        <w:rPr>
          <w:rFonts w:ascii="Arial" w:eastAsia="Arial" w:hAnsi="Arial" w:cs="Arial"/>
          <w:strike/>
          <w:color w:val="000000"/>
          <w:sz w:val="22"/>
          <w:lang w:val="en-US"/>
        </w:rPr>
        <w:t xml:space="preserve"> approval from Council is required for the extension of </w:t>
      </w:r>
      <w:proofErr w:type="gramStart"/>
      <w:r w:rsidRPr="00947508">
        <w:rPr>
          <w:rFonts w:ascii="Arial" w:eastAsia="Arial" w:hAnsi="Arial" w:cs="Arial"/>
          <w:strike/>
          <w:color w:val="000000"/>
          <w:sz w:val="22"/>
          <w:lang w:val="en-US"/>
        </w:rPr>
        <w:t>any</w:t>
      </w:r>
      <w:proofErr w:type="gramEnd"/>
      <w:r w:rsidRPr="00947508">
        <w:rPr>
          <w:rFonts w:ascii="Arial" w:eastAsia="Arial" w:hAnsi="Arial" w:cs="Arial"/>
          <w:strike/>
          <w:color w:val="000000"/>
          <w:sz w:val="22"/>
          <w:lang w:val="en-US"/>
        </w:rPr>
        <w:t xml:space="preserve"> these hours of operation. This includes general deliveries and waste management services unless such operations are addressed by any other legislation.</w:t>
      </w:r>
    </w:p>
    <w:p w14:paraId="658D0936" w14:textId="60293246" w:rsidR="00624752" w:rsidRPr="00947508" w:rsidRDefault="00624752" w:rsidP="00B80059">
      <w:pPr>
        <w:numPr>
          <w:ilvl w:val="0"/>
          <w:numId w:val="58"/>
        </w:numPr>
        <w:tabs>
          <w:tab w:val="clear" w:pos="576"/>
          <w:tab w:val="left" w:pos="720"/>
        </w:tabs>
        <w:spacing w:before="251" w:line="253" w:lineRule="exact"/>
        <w:ind w:left="528" w:right="505" w:hanging="454"/>
        <w:jc w:val="both"/>
        <w:textAlignment w:val="baseline"/>
        <w:rPr>
          <w:rFonts w:ascii="Arial" w:eastAsia="Arial Unicode MS" w:hAnsi="Arial" w:cs="Arial"/>
          <w:b/>
          <w:bCs/>
          <w:i/>
          <w:iCs/>
          <w:sz w:val="22"/>
          <w:szCs w:val="22"/>
          <w:lang w:eastAsia="en-AU"/>
        </w:rPr>
      </w:pPr>
      <w:r w:rsidRPr="00947508">
        <w:rPr>
          <w:rFonts w:ascii="Arial" w:eastAsia="Arial Unicode MS" w:hAnsi="Arial" w:cs="Arial"/>
          <w:b/>
          <w:bCs/>
          <w:i/>
          <w:iCs/>
          <w:sz w:val="22"/>
          <w:szCs w:val="22"/>
          <w:lang w:eastAsia="en-AU"/>
        </w:rPr>
        <w:lastRenderedPageBreak/>
        <w:t xml:space="preserve">The trading hours </w:t>
      </w:r>
      <w:r w:rsidR="00406EEF" w:rsidRPr="00947508">
        <w:rPr>
          <w:rFonts w:ascii="Arial" w:eastAsia="Arial" w:hAnsi="Arial" w:cs="Arial"/>
          <w:b/>
          <w:bCs/>
          <w:i/>
          <w:iCs/>
          <w:color w:val="000000"/>
          <w:sz w:val="22"/>
          <w:lang w:val="en-US"/>
        </w:rPr>
        <w:t xml:space="preserve">for the Commercial/Retail areas </w:t>
      </w:r>
      <w:r w:rsidRPr="00947508">
        <w:rPr>
          <w:rFonts w:ascii="Arial" w:eastAsia="Arial Unicode MS" w:hAnsi="Arial" w:cs="Arial"/>
          <w:b/>
          <w:bCs/>
          <w:i/>
          <w:iCs/>
          <w:sz w:val="22"/>
          <w:szCs w:val="22"/>
          <w:lang w:eastAsia="en-AU"/>
        </w:rPr>
        <w:t>are regulated as follows:</w:t>
      </w:r>
    </w:p>
    <w:p w14:paraId="453CFA3C" w14:textId="77777777" w:rsidR="00624752" w:rsidRPr="00947508" w:rsidRDefault="00624752" w:rsidP="00624752">
      <w:pPr>
        <w:tabs>
          <w:tab w:val="left" w:pos="567"/>
        </w:tabs>
        <w:rPr>
          <w:rFonts w:ascii="Arial" w:eastAsia="Arial Unicode MS" w:hAnsi="Arial" w:cs="Arial"/>
          <w:b/>
          <w:bCs/>
          <w:i/>
          <w:iCs/>
          <w:sz w:val="22"/>
          <w:szCs w:val="22"/>
          <w:lang w:eastAsia="en-AU"/>
        </w:rPr>
      </w:pPr>
    </w:p>
    <w:p w14:paraId="4BCB362D" w14:textId="63C87CC1" w:rsidR="00406EEF" w:rsidRPr="00947508" w:rsidRDefault="00406EEF" w:rsidP="00B80059">
      <w:pPr>
        <w:pStyle w:val="ListParagraph"/>
        <w:numPr>
          <w:ilvl w:val="0"/>
          <w:numId w:val="59"/>
        </w:numPr>
        <w:tabs>
          <w:tab w:val="left" w:pos="567"/>
        </w:tabs>
        <w:rPr>
          <w:rFonts w:ascii="Arial" w:eastAsia="Arial" w:hAnsi="Arial" w:cs="Arial"/>
          <w:b/>
          <w:bCs/>
          <w:i/>
          <w:iCs/>
          <w:color w:val="000000"/>
          <w:sz w:val="22"/>
          <w:lang w:val="en-US"/>
        </w:rPr>
      </w:pPr>
      <w:r w:rsidRPr="00947508">
        <w:rPr>
          <w:rFonts w:ascii="Arial" w:eastAsia="Arial" w:hAnsi="Arial" w:cs="Arial"/>
          <w:b/>
          <w:bCs/>
          <w:i/>
          <w:iCs/>
          <w:color w:val="000000"/>
          <w:sz w:val="22"/>
          <w:lang w:val="en-US"/>
        </w:rPr>
        <w:t>The hours of operation for the Commercial/Retail areas of the development shall generally be from 6:00 am to 12:00 midnight, Monday to Sunday, including public holidays.</w:t>
      </w:r>
    </w:p>
    <w:p w14:paraId="5A98B957" w14:textId="77777777" w:rsidR="00406EEF" w:rsidRPr="00947508" w:rsidRDefault="00406EEF" w:rsidP="00406EEF">
      <w:pPr>
        <w:tabs>
          <w:tab w:val="left" w:pos="567"/>
        </w:tabs>
        <w:rPr>
          <w:rFonts w:ascii="Arial" w:eastAsia="Arial" w:hAnsi="Arial" w:cs="Arial"/>
          <w:b/>
          <w:bCs/>
          <w:i/>
          <w:iCs/>
          <w:color w:val="000000"/>
          <w:sz w:val="22"/>
          <w:lang w:val="en-US"/>
        </w:rPr>
      </w:pPr>
    </w:p>
    <w:p w14:paraId="4DEA42A0" w14:textId="77777777" w:rsidR="00406EEF" w:rsidRPr="00947508" w:rsidRDefault="00406EEF" w:rsidP="00B80059">
      <w:pPr>
        <w:pStyle w:val="ListParagraph"/>
        <w:numPr>
          <w:ilvl w:val="0"/>
          <w:numId w:val="59"/>
        </w:numPr>
        <w:tabs>
          <w:tab w:val="left" w:pos="567"/>
        </w:tabs>
        <w:rPr>
          <w:rFonts w:ascii="Arial" w:eastAsia="Arial" w:hAnsi="Arial" w:cs="Arial"/>
          <w:b/>
          <w:bCs/>
          <w:i/>
          <w:iCs/>
          <w:color w:val="000000"/>
          <w:sz w:val="22"/>
          <w:lang w:val="en-US"/>
        </w:rPr>
      </w:pPr>
      <w:r w:rsidRPr="00947508">
        <w:rPr>
          <w:rFonts w:ascii="Arial" w:eastAsia="Arial" w:hAnsi="Arial" w:cs="Arial"/>
          <w:b/>
          <w:bCs/>
          <w:i/>
          <w:iCs/>
          <w:color w:val="000000"/>
          <w:sz w:val="22"/>
          <w:lang w:val="en-US"/>
        </w:rPr>
        <w:t>Notwithstanding the above, each commercial tenancy may operate 24 hours a day, 7 days a week for a trial period of 12 months from the date of the Occupation Certificate issued for that tenancy.</w:t>
      </w:r>
    </w:p>
    <w:p w14:paraId="3E4AA93B" w14:textId="77777777" w:rsidR="00707695" w:rsidRPr="00947508" w:rsidRDefault="00707695" w:rsidP="00624752">
      <w:pPr>
        <w:tabs>
          <w:tab w:val="left" w:pos="567"/>
        </w:tabs>
        <w:rPr>
          <w:rFonts w:ascii="Arial" w:eastAsia="Arial Unicode MS" w:hAnsi="Arial" w:cs="Arial"/>
          <w:b/>
          <w:bCs/>
          <w:i/>
          <w:iCs/>
          <w:sz w:val="22"/>
          <w:szCs w:val="22"/>
          <w:lang w:eastAsia="en-AU"/>
        </w:rPr>
      </w:pPr>
    </w:p>
    <w:p w14:paraId="11C1DA77" w14:textId="7B39449D" w:rsidR="00953D83" w:rsidRPr="00947508" w:rsidRDefault="00956521" w:rsidP="00B80059">
      <w:pPr>
        <w:pStyle w:val="ListParagraph"/>
        <w:numPr>
          <w:ilvl w:val="0"/>
          <w:numId w:val="59"/>
        </w:numPr>
        <w:tabs>
          <w:tab w:val="left" w:pos="567"/>
        </w:tabs>
        <w:rPr>
          <w:rFonts w:ascii="Arial" w:eastAsia="Arial" w:hAnsi="Arial" w:cs="Arial"/>
          <w:b/>
          <w:bCs/>
          <w:i/>
          <w:iCs/>
          <w:color w:val="000000"/>
          <w:sz w:val="22"/>
          <w:lang w:val="en-US"/>
        </w:rPr>
      </w:pPr>
      <w:r w:rsidRPr="00947508">
        <w:rPr>
          <w:rFonts w:ascii="Arial" w:eastAsia="Arial" w:hAnsi="Arial" w:cs="Arial"/>
          <w:b/>
          <w:bCs/>
          <w:i/>
          <w:iCs/>
          <w:color w:val="000000"/>
          <w:sz w:val="22"/>
          <w:lang w:val="en-US"/>
        </w:rPr>
        <w:t xml:space="preserve">Should the operator seek to continue the extended operating hours outlined in (b) above, a modification application must be lodged with Council within 60 days before the end of the trial period, if a modification application is not submitted, the trading hours of the premises will revert to those specified in (a). Council’s consideration of a proposed continuation and/or extension of the hours permitted by the trial will be based on, among other things, </w:t>
      </w:r>
      <w:proofErr w:type="gramStart"/>
      <w:r w:rsidRPr="00947508">
        <w:rPr>
          <w:rFonts w:ascii="Arial" w:eastAsia="Arial" w:hAnsi="Arial" w:cs="Arial"/>
          <w:b/>
          <w:bCs/>
          <w:i/>
          <w:iCs/>
          <w:color w:val="000000"/>
          <w:sz w:val="22"/>
          <w:lang w:val="en-US"/>
        </w:rPr>
        <w:t>the</w:t>
      </w:r>
      <w:proofErr w:type="gramEnd"/>
      <w:r w:rsidRPr="00947508">
        <w:rPr>
          <w:rFonts w:ascii="Arial" w:eastAsia="Arial" w:hAnsi="Arial" w:cs="Arial"/>
          <w:b/>
          <w:bCs/>
          <w:i/>
          <w:iCs/>
          <w:color w:val="000000"/>
          <w:sz w:val="22"/>
          <w:lang w:val="en-US"/>
        </w:rPr>
        <w:t xml:space="preserve"> performance of the operator in relation to the compliance with development consent conditions, any substantiated complaints received, and any views expressed by NSW Police. </w:t>
      </w:r>
    </w:p>
    <w:p w14:paraId="0804B9BB" w14:textId="52D8B416" w:rsidR="00C968DD" w:rsidRPr="009507D0" w:rsidRDefault="00CC0E71" w:rsidP="00C968DD">
      <w:pPr>
        <w:tabs>
          <w:tab w:val="left" w:pos="722"/>
        </w:tabs>
        <w:spacing w:before="251" w:line="253" w:lineRule="exact"/>
        <w:ind w:left="528" w:right="505"/>
        <w:jc w:val="both"/>
        <w:textAlignment w:val="baseline"/>
        <w:rPr>
          <w:rFonts w:ascii="Arial" w:hAnsi="Arial" w:cs="Arial"/>
          <w:b/>
          <w:bCs/>
          <w:i/>
          <w:iCs/>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3FFE16EA" w14:textId="77777777" w:rsidR="00953D83" w:rsidRPr="00953D83" w:rsidRDefault="00953D83" w:rsidP="00953D83">
      <w:pPr>
        <w:tabs>
          <w:tab w:val="left" w:pos="567"/>
        </w:tabs>
        <w:rPr>
          <w:rFonts w:ascii="Arial" w:eastAsia="Arial" w:hAnsi="Arial" w:cs="Arial"/>
          <w:color w:val="000000"/>
          <w:sz w:val="22"/>
          <w:lang w:val="en-US"/>
        </w:rPr>
      </w:pPr>
    </w:p>
    <w:p w14:paraId="459415D6" w14:textId="47A7B14E" w:rsidR="00DE42B9" w:rsidRPr="00694A29" w:rsidRDefault="00A00AC4"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694A29">
        <w:rPr>
          <w:rFonts w:ascii="Arial" w:eastAsia="Arial" w:hAnsi="Arial" w:cs="Arial"/>
          <w:color w:val="000000"/>
          <w:sz w:val="22"/>
          <w:lang w:val="en-US"/>
        </w:rPr>
        <w:t xml:space="preserve">The General Terms of Approval (GTA) issued by </w:t>
      </w:r>
      <w:proofErr w:type="spellStart"/>
      <w:r w:rsidRPr="00694A29">
        <w:rPr>
          <w:rFonts w:ascii="Arial" w:eastAsia="Arial" w:hAnsi="Arial" w:cs="Arial"/>
          <w:color w:val="000000"/>
          <w:sz w:val="22"/>
          <w:lang w:val="en-US"/>
        </w:rPr>
        <w:t>WaterNSW</w:t>
      </w:r>
      <w:proofErr w:type="spellEnd"/>
      <w:r w:rsidRPr="00694A29">
        <w:rPr>
          <w:rFonts w:ascii="Arial" w:eastAsia="Arial" w:hAnsi="Arial" w:cs="Arial"/>
          <w:color w:val="000000"/>
          <w:sz w:val="22"/>
          <w:lang w:val="en-US"/>
        </w:rPr>
        <w:t xml:space="preserve"> in their concurrence letter dated </w:t>
      </w:r>
      <w:r w:rsidRPr="00694A29">
        <w:rPr>
          <w:rFonts w:ascii="Arial" w:eastAsia="Arial" w:hAnsi="Arial" w:cs="Arial"/>
          <w:i/>
          <w:strike/>
          <w:color w:val="000000"/>
          <w:sz w:val="22"/>
          <w:lang w:val="en-US"/>
        </w:rPr>
        <w:t>15 November 2022</w:t>
      </w:r>
      <w:r w:rsidR="00FB27CE" w:rsidRPr="00694A29">
        <w:rPr>
          <w:rFonts w:ascii="Arial" w:eastAsia="Arial" w:hAnsi="Arial" w:cs="Arial"/>
          <w:color w:val="000000"/>
          <w:sz w:val="22"/>
          <w:lang w:val="en-US"/>
        </w:rPr>
        <w:t xml:space="preserve"> </w:t>
      </w:r>
      <w:r w:rsidR="00FB27CE" w:rsidRPr="00694A29">
        <w:rPr>
          <w:rFonts w:ascii="Arial" w:eastAsia="Arial" w:hAnsi="Arial" w:cs="Arial"/>
          <w:i/>
          <w:color w:val="000000"/>
          <w:sz w:val="22"/>
          <w:lang w:val="en-US"/>
        </w:rPr>
        <w:t>06 March 2025</w:t>
      </w:r>
      <w:r w:rsidRPr="00694A29">
        <w:rPr>
          <w:rFonts w:ascii="Arial" w:eastAsia="Arial" w:hAnsi="Arial" w:cs="Arial"/>
          <w:color w:val="000000"/>
          <w:sz w:val="22"/>
          <w:lang w:val="en-US"/>
        </w:rPr>
        <w:t xml:space="preserve"> does not constitute an approval under the Water Management Act 2000. The development consent holder must apply to </w:t>
      </w:r>
      <w:proofErr w:type="spellStart"/>
      <w:r w:rsidRPr="00694A29">
        <w:rPr>
          <w:rFonts w:ascii="Arial" w:eastAsia="Arial" w:hAnsi="Arial" w:cs="Arial"/>
          <w:color w:val="000000"/>
          <w:sz w:val="22"/>
          <w:lang w:val="en-US"/>
        </w:rPr>
        <w:t>WaterNSW</w:t>
      </w:r>
      <w:proofErr w:type="spellEnd"/>
      <w:r w:rsidRPr="00694A29">
        <w:rPr>
          <w:rFonts w:ascii="Arial" w:eastAsia="Arial" w:hAnsi="Arial" w:cs="Arial"/>
          <w:color w:val="000000"/>
          <w:sz w:val="22"/>
          <w:lang w:val="en-US"/>
        </w:rPr>
        <w:t xml:space="preserve"> for a Water Supply Work approval after consent has been issued before the commencement of any work or activity on the site.</w:t>
      </w:r>
    </w:p>
    <w:p w14:paraId="0749DCF3" w14:textId="6BA91291" w:rsidR="00321A18" w:rsidRPr="00694A29" w:rsidRDefault="00C56A25" w:rsidP="00321A18">
      <w:pPr>
        <w:tabs>
          <w:tab w:val="left" w:pos="720"/>
        </w:tabs>
        <w:spacing w:before="251" w:line="253" w:lineRule="exact"/>
        <w:ind w:left="528" w:right="505"/>
        <w:jc w:val="both"/>
        <w:textAlignment w:val="baseline"/>
        <w:rPr>
          <w:rFonts w:ascii="Arial" w:eastAsia="Arial" w:hAnsi="Arial" w:cs="Arial"/>
          <w:i/>
          <w:color w:val="000000"/>
          <w:sz w:val="22"/>
          <w:highlight w:val="yellow"/>
          <w:lang w:val="en-US"/>
        </w:rPr>
      </w:pPr>
      <w:r w:rsidRPr="00694A29">
        <w:rPr>
          <w:rFonts w:ascii="Arial" w:eastAsia="Arial" w:hAnsi="Arial" w:cs="Arial"/>
          <w:i/>
          <w:color w:val="000000"/>
          <w:sz w:val="22"/>
          <w:lang w:val="en-US"/>
        </w:rPr>
        <w:t>Amend</w:t>
      </w:r>
      <w:r w:rsidR="00321A18" w:rsidRPr="00694A29">
        <w:rPr>
          <w:rFonts w:ascii="Arial" w:eastAsia="Arial" w:hAnsi="Arial" w:cs="Arial"/>
          <w:i/>
          <w:color w:val="000000"/>
          <w:sz w:val="22"/>
          <w:lang w:val="en-US"/>
        </w:rPr>
        <w:t>ed b</w:t>
      </w:r>
      <w:r w:rsidR="005D01EB" w:rsidRPr="00694A29">
        <w:rPr>
          <w:rFonts w:ascii="Arial" w:eastAsia="Arial" w:hAnsi="Arial" w:cs="Arial"/>
          <w:i/>
          <w:color w:val="000000"/>
          <w:sz w:val="22"/>
          <w:lang w:val="en-US"/>
        </w:rPr>
        <w:t>y section 4.55 1(A) issued on 20</w:t>
      </w:r>
      <w:r w:rsidR="00321A18" w:rsidRPr="00694A29">
        <w:rPr>
          <w:rFonts w:ascii="Arial" w:eastAsia="Arial" w:hAnsi="Arial" w:cs="Arial"/>
          <w:i/>
          <w:color w:val="000000"/>
          <w:sz w:val="22"/>
          <w:lang w:val="en-US"/>
        </w:rPr>
        <w:t xml:space="preserve"> March 2025</w:t>
      </w:r>
    </w:p>
    <w:p w14:paraId="5D168011" w14:textId="77777777" w:rsidR="00DE42B9" w:rsidRPr="00720C3A" w:rsidRDefault="00E96308"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Any works not contained on the subject site (demolition of ramps on Emerald Square) are not included in this consent and shall be subject to a separate application being lodged for consideration and a separate consent being issued.</w:t>
      </w:r>
    </w:p>
    <w:p w14:paraId="433BF766" w14:textId="77777777" w:rsidR="00E96308" w:rsidRPr="00720C3A" w:rsidRDefault="00E96308"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recommendations of the Amended Wayfinding &amp; Signage Strategy prepared by Cox Architecture shall be implemented within the development.</w:t>
      </w:r>
    </w:p>
    <w:p w14:paraId="6E8EDB1E" w14:textId="77777777" w:rsidR="00E96308" w:rsidRPr="00720C3A" w:rsidRDefault="00E96308"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lastRenderedPageBreak/>
        <w:t>Prior to the commencement of excavation, the proposed further post demolition data gap closure investigations outlined in Remediation Action Plan (RAP), dated 27 October 2021, prepared by EI Australia, must be conducted to determine the full nature and extent of the contamination and suitability of the proposed remediation approach. The results of the post-demolition data gap closure investigation must be presented in a report prepared in accordance with the NSW EPA Consultants Reporting on Contaminated Land 3 JKE job ref: E33561PD (2020) guidelines, National Environmental Protection Measure (NEPM) 2013 and other guidelines made under the Contaminated Land Management Act 1997.</w:t>
      </w:r>
    </w:p>
    <w:p w14:paraId="797910A5" w14:textId="77777777" w:rsidR="00E96308" w:rsidRPr="00720C3A" w:rsidRDefault="00E96308"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Remediation Action Plan (RAP), dated 27 October 2021, prepared by EI Australia, must be updated following results of the post-demolition data gap closure investigation. Prior notice of Category 2 remediation work must be provided to the Accredited Certifier at least 30 days prior to the commencement of remediation. The notice must be in accordance with Chapter 4, Clause 4.13 of State Environmental Planning Policy (Resilience and Hazards) 2021. Should any alternate remediation approach </w:t>
      </w:r>
      <w:proofErr w:type="gramStart"/>
      <w:r w:rsidRPr="00720C3A">
        <w:rPr>
          <w:rFonts w:ascii="Arial" w:eastAsia="Arial" w:hAnsi="Arial" w:cs="Arial"/>
          <w:color w:val="000000"/>
          <w:sz w:val="22"/>
          <w:lang w:val="en-US"/>
        </w:rPr>
        <w:t>include</w:t>
      </w:r>
      <w:proofErr w:type="gramEnd"/>
      <w:r w:rsidRPr="00720C3A">
        <w:rPr>
          <w:rFonts w:ascii="Arial" w:eastAsia="Arial" w:hAnsi="Arial" w:cs="Arial"/>
          <w:color w:val="000000"/>
          <w:sz w:val="22"/>
          <w:lang w:val="en-US"/>
        </w:rPr>
        <w:t xml:space="preserve"> the preparation of a Long-Term Management Plan (LTEMP), the Accredited Certifier must be consulted as soon as possible and prior to </w:t>
      </w:r>
      <w:proofErr w:type="gramStart"/>
      <w:r w:rsidRPr="00720C3A">
        <w:rPr>
          <w:rFonts w:ascii="Arial" w:eastAsia="Arial" w:hAnsi="Arial" w:cs="Arial"/>
          <w:color w:val="000000"/>
          <w:sz w:val="22"/>
          <w:lang w:val="en-US"/>
        </w:rPr>
        <w:t>issue of</w:t>
      </w:r>
      <w:proofErr w:type="gramEnd"/>
      <w:r w:rsidRPr="00720C3A">
        <w:rPr>
          <w:rFonts w:ascii="Arial" w:eastAsia="Arial" w:hAnsi="Arial" w:cs="Arial"/>
          <w:color w:val="000000"/>
          <w:sz w:val="22"/>
          <w:lang w:val="en-US"/>
        </w:rPr>
        <w:t xml:space="preserve"> the relevant Construction Certificate. Implementation of a strategy to ‘cap and contain’ contamination and implement </w:t>
      </w:r>
      <w:proofErr w:type="gramStart"/>
      <w:r w:rsidRPr="00720C3A">
        <w:rPr>
          <w:rFonts w:ascii="Arial" w:eastAsia="Arial" w:hAnsi="Arial" w:cs="Arial"/>
          <w:color w:val="000000"/>
          <w:sz w:val="22"/>
          <w:lang w:val="en-US"/>
        </w:rPr>
        <w:t>a LTEMP</w:t>
      </w:r>
      <w:proofErr w:type="gramEnd"/>
      <w:r w:rsidRPr="00720C3A">
        <w:rPr>
          <w:rFonts w:ascii="Arial" w:eastAsia="Arial" w:hAnsi="Arial" w:cs="Arial"/>
          <w:color w:val="000000"/>
          <w:sz w:val="22"/>
          <w:lang w:val="en-US"/>
        </w:rPr>
        <w:t xml:space="preserve"> will require modification of the development consent via a 4.55 Application under the EP&amp;A Act.</w:t>
      </w:r>
    </w:p>
    <w:p w14:paraId="348088CC" w14:textId="77777777" w:rsidR="00E96308" w:rsidRPr="00720C3A" w:rsidRDefault="00E96308"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b/>
          <w:color w:val="000000"/>
          <w:sz w:val="22"/>
          <w:lang w:val="en-US"/>
        </w:rPr>
        <w:t>Unidentified Contamination</w:t>
      </w:r>
      <w:r w:rsidRPr="00720C3A">
        <w:rPr>
          <w:rFonts w:ascii="Arial" w:eastAsia="Arial" w:hAnsi="Arial" w:cs="Arial"/>
          <w:color w:val="000000"/>
          <w:sz w:val="22"/>
          <w:lang w:val="en-US"/>
        </w:rPr>
        <w:t>: Any new information which comes to light during remediation, demolition or construction works which has the potential to alter previous conclusions about site contamination and remediation must be immediately notified to Accredited Certifier in writing.</w:t>
      </w:r>
    </w:p>
    <w:p w14:paraId="420CC184" w14:textId="77777777" w:rsidR="00E96308" w:rsidRPr="00720C3A" w:rsidRDefault="00E96308" w:rsidP="00B80059">
      <w:pPr>
        <w:numPr>
          <w:ilvl w:val="0"/>
          <w:numId w:val="58"/>
        </w:numPr>
        <w:tabs>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 xml:space="preserve">Imported Fill Material: </w:t>
      </w:r>
      <w:r w:rsidRPr="00720C3A">
        <w:rPr>
          <w:rFonts w:ascii="Arial" w:eastAsia="Arial" w:hAnsi="Arial" w:cs="Arial"/>
          <w:color w:val="000000"/>
          <w:sz w:val="22"/>
          <w:lang w:val="en-US"/>
        </w:rPr>
        <w:t xml:space="preserve">Filling material must be limited to the following: 1. Virgin excavated natural material (VENM) 2. Excavated natural material (ENM) certified as such in accordance with Protection of the Environment Operations (Waste) Regulation 2014; and/or 3. Material subject to a Waste Exemption under Clause 91 and 92 Protection of the Environment Operations (Waste) Regulation 2014 and </w:t>
      </w:r>
      <w:proofErr w:type="spellStart"/>
      <w:r w:rsidRPr="00720C3A">
        <w:rPr>
          <w:rFonts w:ascii="Arial" w:eastAsia="Arial" w:hAnsi="Arial" w:cs="Arial"/>
          <w:color w:val="000000"/>
          <w:sz w:val="22"/>
          <w:lang w:val="en-US"/>
        </w:rPr>
        <w:t>recognised</w:t>
      </w:r>
      <w:proofErr w:type="spellEnd"/>
      <w:r w:rsidRPr="00720C3A">
        <w:rPr>
          <w:rFonts w:ascii="Arial" w:eastAsia="Arial" w:hAnsi="Arial" w:cs="Arial"/>
          <w:color w:val="000000"/>
          <w:sz w:val="22"/>
          <w:lang w:val="en-US"/>
        </w:rPr>
        <w:t xml:space="preserve"> by the NSW Environment Protection Authority as being “fit for purpose” with respect to the development subject of this application. Certificates proving that the material imported is ENM or VENM must be provided to the Accredited Certifier prior to filling. 4 JKE job ref: E33561PD Certificates are to be provided to Council officers </w:t>
      </w:r>
      <w:proofErr w:type="gramStart"/>
      <w:r w:rsidRPr="00720C3A">
        <w:rPr>
          <w:rFonts w:ascii="Arial" w:eastAsia="Arial" w:hAnsi="Arial" w:cs="Arial"/>
          <w:color w:val="000000"/>
          <w:sz w:val="22"/>
          <w:lang w:val="en-US"/>
        </w:rPr>
        <w:t>if and when</w:t>
      </w:r>
      <w:proofErr w:type="gramEnd"/>
      <w:r w:rsidRPr="00720C3A">
        <w:rPr>
          <w:rFonts w:ascii="Arial" w:eastAsia="Arial" w:hAnsi="Arial" w:cs="Arial"/>
          <w:color w:val="000000"/>
          <w:sz w:val="22"/>
          <w:lang w:val="en-US"/>
        </w:rPr>
        <w:t xml:space="preserve"> requested. Fill imported on to the site must be compatible with the existing soil characteristic for site drainage purposes.</w:t>
      </w:r>
    </w:p>
    <w:p w14:paraId="43581FEA" w14:textId="77777777" w:rsidR="00694A29" w:rsidRDefault="00694A29" w:rsidP="00892A86">
      <w:pPr>
        <w:spacing w:before="282" w:line="274" w:lineRule="exact"/>
        <w:textAlignment w:val="baseline"/>
        <w:rPr>
          <w:rFonts w:ascii="Arial" w:eastAsia="Arial" w:hAnsi="Arial" w:cs="Arial"/>
          <w:b/>
          <w:color w:val="000000"/>
          <w:spacing w:val="-4"/>
          <w:lang w:val="en-US"/>
        </w:rPr>
      </w:pPr>
    </w:p>
    <w:p w14:paraId="7E68C2C3" w14:textId="6062A4C6" w:rsidR="00892A86" w:rsidRPr="00720C3A" w:rsidRDefault="00892A86" w:rsidP="00892A86">
      <w:pPr>
        <w:spacing w:before="282" w:line="274" w:lineRule="exact"/>
        <w:textAlignment w:val="baseline"/>
        <w:rPr>
          <w:rFonts w:ascii="Arial" w:eastAsia="Arial" w:hAnsi="Arial" w:cs="Arial"/>
          <w:b/>
          <w:color w:val="000000"/>
          <w:spacing w:val="-4"/>
        </w:rPr>
      </w:pPr>
      <w:r w:rsidRPr="00720C3A">
        <w:rPr>
          <w:rFonts w:ascii="Arial" w:eastAsia="Arial" w:hAnsi="Arial" w:cs="Arial"/>
          <w:b/>
          <w:color w:val="000000"/>
          <w:spacing w:val="-4"/>
          <w:lang w:val="en-US"/>
        </w:rPr>
        <w:lastRenderedPageBreak/>
        <w:t>DEMOLITION</w:t>
      </w:r>
    </w:p>
    <w:p w14:paraId="14049C91" w14:textId="77777777" w:rsidR="00892A86" w:rsidRPr="00AE17E0" w:rsidRDefault="00892A86"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2"/>
          <w:sz w:val="22"/>
          <w:lang w:val="en-US"/>
        </w:rPr>
      </w:pPr>
      <w:r w:rsidRPr="00AE17E0">
        <w:rPr>
          <w:rFonts w:ascii="Arial" w:eastAsia="Arial" w:hAnsi="Arial" w:cs="Arial"/>
          <w:color w:val="000000"/>
          <w:spacing w:val="-2"/>
          <w:sz w:val="22"/>
          <w:lang w:val="en-US"/>
        </w:rPr>
        <w:t>Demolition of the building is to be carried out in accordance with the requirements of Australian Standard AS 2601 – 2001, where applicable.</w:t>
      </w:r>
    </w:p>
    <w:p w14:paraId="0FF7258B" w14:textId="77777777" w:rsidR="00FB053E" w:rsidRPr="00720C3A" w:rsidRDefault="00FB053E"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2"/>
        </w:rPr>
      </w:pPr>
      <w:r w:rsidRPr="00933D5C">
        <w:rPr>
          <w:rFonts w:ascii="Arial" w:eastAsia="Arial" w:hAnsi="Arial" w:cs="Arial"/>
          <w:color w:val="000000"/>
          <w:spacing w:val="-3"/>
          <w:sz w:val="22"/>
          <w:lang w:val="en-US"/>
        </w:rPr>
        <w:t>Hours</w:t>
      </w:r>
      <w:r w:rsidRPr="00720C3A">
        <w:rPr>
          <w:rFonts w:ascii="Arial" w:eastAsia="Arial" w:hAnsi="Arial" w:cs="Arial"/>
          <w:color w:val="000000"/>
          <w:spacing w:val="-2"/>
          <w:sz w:val="22"/>
          <w:lang w:val="en-US"/>
        </w:rPr>
        <w:t xml:space="preserve"> of demolition work shall be from 7:00am to 7:00pm Mondays to Fridays inclusive (during daylight savings period), 7:00am to 6:00pm Mondays to Fridays inclusive (outside daylight savings period) and from 7:00am to 4:00pm on Saturdays. No demolition work shall be carried out on Sundays or Public Holidays. The owner/builder shall be responsible for the compliance of this condition by all </w:t>
      </w:r>
      <w:proofErr w:type="gramStart"/>
      <w:r w:rsidRPr="00720C3A">
        <w:rPr>
          <w:rFonts w:ascii="Arial" w:eastAsia="Arial" w:hAnsi="Arial" w:cs="Arial"/>
          <w:color w:val="000000"/>
          <w:spacing w:val="-2"/>
          <w:sz w:val="22"/>
          <w:lang w:val="en-US"/>
        </w:rPr>
        <w:t>sub-contractors</w:t>
      </w:r>
      <w:proofErr w:type="gramEnd"/>
      <w:r w:rsidRPr="00720C3A">
        <w:rPr>
          <w:rFonts w:ascii="Arial" w:eastAsia="Arial" w:hAnsi="Arial" w:cs="Arial"/>
          <w:color w:val="000000"/>
          <w:spacing w:val="-2"/>
          <w:sz w:val="22"/>
          <w:lang w:val="en-US"/>
        </w:rPr>
        <w:t>, including demolishers.</w:t>
      </w:r>
    </w:p>
    <w:p w14:paraId="1768082F" w14:textId="77777777" w:rsidR="00FB053E" w:rsidRPr="00720C3A" w:rsidRDefault="00FB053E"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3"/>
        </w:rPr>
      </w:pPr>
      <w:r w:rsidRPr="00720C3A">
        <w:rPr>
          <w:rFonts w:ascii="Arial" w:eastAsia="Arial" w:hAnsi="Arial" w:cs="Arial"/>
          <w:color w:val="000000"/>
          <w:spacing w:val="-3"/>
          <w:sz w:val="22"/>
          <w:lang w:val="en-US"/>
        </w:rPr>
        <w:t xml:space="preserve">Access to the site is to be restricted and the site is to be secured when demolition work is not in </w:t>
      </w:r>
      <w:proofErr w:type="gramStart"/>
      <w:r w:rsidRPr="00720C3A">
        <w:rPr>
          <w:rFonts w:ascii="Arial" w:eastAsia="Arial" w:hAnsi="Arial" w:cs="Arial"/>
          <w:color w:val="000000"/>
          <w:spacing w:val="-3"/>
          <w:sz w:val="22"/>
          <w:lang w:val="en-US"/>
        </w:rPr>
        <w:t>progress</w:t>
      </w:r>
      <w:proofErr w:type="gramEnd"/>
      <w:r w:rsidRPr="00720C3A">
        <w:rPr>
          <w:rFonts w:ascii="Arial" w:eastAsia="Arial" w:hAnsi="Arial" w:cs="Arial"/>
          <w:color w:val="000000"/>
          <w:spacing w:val="-3"/>
          <w:sz w:val="22"/>
          <w:lang w:val="en-US"/>
        </w:rPr>
        <w:t xml:space="preserve"> or the site is otherwise occupied.</w:t>
      </w:r>
    </w:p>
    <w:p w14:paraId="0D0EBFE1" w14:textId="77777777" w:rsidR="0025148B" w:rsidRPr="00720C3A" w:rsidRDefault="0025148B"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4"/>
        </w:rPr>
      </w:pPr>
      <w:r w:rsidRPr="00720C3A">
        <w:rPr>
          <w:rFonts w:ascii="Arial" w:eastAsia="Arial" w:hAnsi="Arial" w:cs="Arial"/>
          <w:color w:val="000000"/>
          <w:spacing w:val="-4"/>
          <w:sz w:val="22"/>
          <w:lang w:val="en-US"/>
        </w:rPr>
        <w:t>The demolition site is to be provided with measures to mitigate against dust nuisances arising on adjoining sites and roadways. To achieve this, a fence or barrier is to be erected around the site. The construction may be steel mesh which is covered with a suitable filtering medium or such other construction acceptable to Council. An effective program of watering the site is also required to be maintained.</w:t>
      </w:r>
    </w:p>
    <w:p w14:paraId="09E3D530" w14:textId="77777777" w:rsidR="007A499C" w:rsidRPr="00720C3A" w:rsidRDefault="007A499C"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3"/>
        </w:rPr>
      </w:pPr>
      <w:r w:rsidRPr="00720C3A">
        <w:rPr>
          <w:rFonts w:ascii="Arial" w:eastAsia="Arial" w:hAnsi="Arial" w:cs="Arial"/>
          <w:color w:val="000000"/>
          <w:spacing w:val="-3"/>
          <w:sz w:val="22"/>
          <w:lang w:val="en-US"/>
        </w:rPr>
        <w:t>Dilapidation surveys are to be carried out by a Practicing Structural Engineer, which is to include a full photographic record of the exterior and interior of the buildings at the applicant’s/</w:t>
      </w:r>
      <w:proofErr w:type="gramStart"/>
      <w:r w:rsidRPr="00720C3A">
        <w:rPr>
          <w:rFonts w:ascii="Arial" w:eastAsia="Arial" w:hAnsi="Arial" w:cs="Arial"/>
          <w:color w:val="000000"/>
          <w:spacing w:val="-3"/>
          <w:sz w:val="22"/>
          <w:lang w:val="en-US"/>
        </w:rPr>
        <w:t>owners</w:t>
      </w:r>
      <w:proofErr w:type="gramEnd"/>
      <w:r w:rsidRPr="00720C3A">
        <w:rPr>
          <w:rFonts w:ascii="Arial" w:eastAsia="Arial" w:hAnsi="Arial" w:cs="Arial"/>
          <w:color w:val="000000"/>
          <w:spacing w:val="-3"/>
          <w:sz w:val="22"/>
          <w:lang w:val="en-US"/>
        </w:rPr>
        <w:t xml:space="preserve"> expense on all premises adjoining the site and the survey is to be submitted to Council and the adjoining </w:t>
      </w:r>
      <w:proofErr w:type="gramStart"/>
      <w:r w:rsidRPr="00720C3A">
        <w:rPr>
          <w:rFonts w:ascii="Arial" w:eastAsia="Arial" w:hAnsi="Arial" w:cs="Arial"/>
          <w:color w:val="000000"/>
          <w:spacing w:val="-3"/>
          <w:sz w:val="22"/>
          <w:lang w:val="en-US"/>
        </w:rPr>
        <w:t>land owners</w:t>
      </w:r>
      <w:proofErr w:type="gramEnd"/>
      <w:r w:rsidRPr="00720C3A">
        <w:rPr>
          <w:rFonts w:ascii="Arial" w:eastAsia="Arial" w:hAnsi="Arial" w:cs="Arial"/>
          <w:color w:val="000000"/>
          <w:spacing w:val="-3"/>
          <w:sz w:val="22"/>
          <w:lang w:val="en-US"/>
        </w:rPr>
        <w:t xml:space="preserve"> </w:t>
      </w:r>
      <w:r w:rsidRPr="00720C3A">
        <w:rPr>
          <w:rFonts w:ascii="Arial" w:eastAsia="Arial" w:hAnsi="Arial" w:cs="Arial"/>
          <w:b/>
          <w:color w:val="000000"/>
          <w:spacing w:val="-3"/>
          <w:sz w:val="22"/>
          <w:lang w:val="en-US"/>
        </w:rPr>
        <w:t>prior to the commencement of any works</w:t>
      </w:r>
      <w:r w:rsidRPr="00720C3A">
        <w:rPr>
          <w:rFonts w:ascii="Arial" w:eastAsia="Arial" w:hAnsi="Arial" w:cs="Arial"/>
          <w:color w:val="000000"/>
          <w:spacing w:val="-3"/>
          <w:sz w:val="22"/>
          <w:lang w:val="en-US"/>
        </w:rPr>
        <w:t xml:space="preserve">. A further dilapidation survey is also to be carried out and submitted to Council and the adjoining owners </w:t>
      </w:r>
      <w:r w:rsidRPr="00720C3A">
        <w:rPr>
          <w:rFonts w:ascii="Arial" w:eastAsia="Arial" w:hAnsi="Arial" w:cs="Arial"/>
          <w:b/>
          <w:color w:val="000000"/>
          <w:spacing w:val="-3"/>
          <w:sz w:val="22"/>
          <w:lang w:val="en-US"/>
        </w:rPr>
        <w:t>prior to the issuing of an Occupation Certificate</w:t>
      </w:r>
      <w:r w:rsidRPr="00720C3A">
        <w:rPr>
          <w:rFonts w:ascii="Arial" w:eastAsia="Arial" w:hAnsi="Arial" w:cs="Arial"/>
          <w:color w:val="000000"/>
          <w:spacing w:val="-3"/>
          <w:sz w:val="22"/>
          <w:lang w:val="en-US"/>
        </w:rPr>
        <w:t>. The dilapidation surveys shall be dated accordingly.</w:t>
      </w:r>
    </w:p>
    <w:p w14:paraId="047639A1" w14:textId="77777777" w:rsidR="006354E4" w:rsidRPr="00720C3A" w:rsidRDefault="006354E4"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t>Prior to any demolition commencing on site a detailed demolition plan shall be submitted to Council for approval clearly indicating the method of demolition, details of protection of the public in relation to dust control, noise mitigation, sedimentation, traffic control, removal of hazardous building waste on the site, truck access and details of proposed hoardings and site fencing.</w:t>
      </w:r>
    </w:p>
    <w:p w14:paraId="468D88E4" w14:textId="77777777" w:rsidR="006354E4" w:rsidRPr="00720C3A" w:rsidRDefault="006354E4" w:rsidP="006354E4">
      <w:pPr>
        <w:spacing w:before="455" w:line="274" w:lineRule="exact"/>
        <w:textAlignment w:val="baseline"/>
        <w:rPr>
          <w:rFonts w:ascii="Arial" w:eastAsia="Arial" w:hAnsi="Arial" w:cs="Arial"/>
          <w:b/>
          <w:color w:val="000000"/>
          <w:spacing w:val="-2"/>
        </w:rPr>
      </w:pPr>
      <w:r w:rsidRPr="00720C3A">
        <w:rPr>
          <w:rFonts w:ascii="Arial" w:eastAsia="Arial" w:hAnsi="Arial" w:cs="Arial"/>
          <w:b/>
          <w:color w:val="000000"/>
          <w:spacing w:val="-2"/>
          <w:lang w:val="en-US"/>
        </w:rPr>
        <w:t>Asbestos Removal</w:t>
      </w:r>
    </w:p>
    <w:p w14:paraId="3EC95D88" w14:textId="77777777" w:rsidR="006354E4" w:rsidRPr="00720C3A" w:rsidRDefault="006354E4"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 </w:t>
      </w:r>
      <w:proofErr w:type="spellStart"/>
      <w:r w:rsidRPr="00720C3A">
        <w:rPr>
          <w:rFonts w:ascii="Arial" w:eastAsia="Arial" w:hAnsi="Arial" w:cs="Arial"/>
          <w:color w:val="000000"/>
          <w:sz w:val="22"/>
          <w:lang w:val="en-US"/>
        </w:rPr>
        <w:t>WorkCover</w:t>
      </w:r>
      <w:proofErr w:type="spellEnd"/>
      <w:r w:rsidRPr="00720C3A">
        <w:rPr>
          <w:rFonts w:ascii="Arial" w:eastAsia="Arial" w:hAnsi="Arial" w:cs="Arial"/>
          <w:color w:val="000000"/>
          <w:sz w:val="22"/>
          <w:lang w:val="en-US"/>
        </w:rPr>
        <w:t xml:space="preserve"> licensed contractor must undertake removal of more than 10 square </w:t>
      </w:r>
      <w:proofErr w:type="spellStart"/>
      <w:r w:rsidRPr="00720C3A">
        <w:rPr>
          <w:rFonts w:ascii="Arial" w:eastAsia="Arial" w:hAnsi="Arial" w:cs="Arial"/>
          <w:color w:val="000000"/>
          <w:sz w:val="22"/>
          <w:lang w:val="en-US"/>
        </w:rPr>
        <w:t>metres</w:t>
      </w:r>
      <w:proofErr w:type="spellEnd"/>
      <w:r w:rsidRPr="00720C3A">
        <w:rPr>
          <w:rFonts w:ascii="Arial" w:eastAsia="Arial" w:hAnsi="Arial" w:cs="Arial"/>
          <w:color w:val="000000"/>
          <w:sz w:val="22"/>
          <w:lang w:val="en-US"/>
        </w:rPr>
        <w:t xml:space="preserve"> of any bonded asbestos. Removal of any friable asbestos </w:t>
      </w:r>
      <w:r w:rsidRPr="00720C3A">
        <w:rPr>
          <w:rFonts w:ascii="Arial" w:eastAsia="Arial" w:hAnsi="Arial" w:cs="Arial"/>
          <w:color w:val="000000"/>
          <w:sz w:val="22"/>
          <w:lang w:val="en-US"/>
        </w:rPr>
        <w:lastRenderedPageBreak/>
        <w:t xml:space="preserve">must only be undertaken by a contractor that holds a current friable asbestos removal </w:t>
      </w:r>
      <w:proofErr w:type="spellStart"/>
      <w:r w:rsidRPr="00720C3A">
        <w:rPr>
          <w:rFonts w:ascii="Arial" w:eastAsia="Arial" w:hAnsi="Arial" w:cs="Arial"/>
          <w:color w:val="000000"/>
          <w:sz w:val="22"/>
          <w:lang w:val="en-US"/>
        </w:rPr>
        <w:t>licence</w:t>
      </w:r>
      <w:proofErr w:type="spellEnd"/>
      <w:r w:rsidRPr="00720C3A">
        <w:rPr>
          <w:rFonts w:ascii="Arial" w:eastAsia="Arial" w:hAnsi="Arial" w:cs="Arial"/>
          <w:color w:val="000000"/>
          <w:sz w:val="22"/>
          <w:lang w:val="en-US"/>
        </w:rPr>
        <w:t>.</w:t>
      </w:r>
    </w:p>
    <w:p w14:paraId="4E1607EB" w14:textId="77777777" w:rsidR="00E96308" w:rsidRPr="00720C3A" w:rsidRDefault="00516532"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Removal of any asbestos must be undertaken in compliance with the requirements of SafeWork NSW. Refer to their Code of Practice “How to Safely Remove Asbestos” dated September 2016</w:t>
      </w:r>
    </w:p>
    <w:p w14:paraId="3E3A9039" w14:textId="77777777" w:rsidR="00BF6830" w:rsidRPr="00720C3A" w:rsidRDefault="00BF6830"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t>Demolition sites that involve the removal of any asbestos must display</w:t>
      </w:r>
      <w:r w:rsidR="00EE31FA" w:rsidRPr="00720C3A">
        <w:rPr>
          <w:rFonts w:ascii="Arial" w:eastAsia="Arial" w:hAnsi="Arial" w:cs="Arial"/>
          <w:color w:val="000000"/>
          <w:sz w:val="22"/>
          <w:lang w:val="en-US"/>
        </w:rPr>
        <w:t xml:space="preserve"> </w:t>
      </w:r>
      <w:r w:rsidR="00EE31FA" w:rsidRPr="00720C3A">
        <w:rPr>
          <w:rFonts w:ascii="Arial" w:eastAsia="Arial" w:hAnsi="Arial" w:cs="Arial"/>
          <w:color w:val="000000"/>
          <w:spacing w:val="-3"/>
          <w:sz w:val="22"/>
          <w:lang w:val="en-US"/>
        </w:rPr>
        <w:t xml:space="preserve">a standard commercially manufactured sign containing the words “DANGER ASBESTOS REMOVAL IN PROGRESS” measuring not less than 400mm x 300mm erected in a prominent visible location at the site to the satisfaction of Council Officers. The sign is to be erected </w:t>
      </w:r>
      <w:r w:rsidR="00EE31FA" w:rsidRPr="00720C3A">
        <w:rPr>
          <w:rFonts w:ascii="Arial" w:eastAsia="Arial" w:hAnsi="Arial" w:cs="Arial"/>
          <w:b/>
          <w:color w:val="000000"/>
          <w:spacing w:val="-3"/>
          <w:sz w:val="22"/>
          <w:lang w:val="en-US"/>
        </w:rPr>
        <w:t xml:space="preserve">prior to the commencement of demolition works </w:t>
      </w:r>
      <w:r w:rsidR="00EE31FA" w:rsidRPr="00720C3A">
        <w:rPr>
          <w:rFonts w:ascii="Arial" w:eastAsia="Arial" w:hAnsi="Arial" w:cs="Arial"/>
          <w:color w:val="000000"/>
          <w:spacing w:val="-3"/>
          <w:sz w:val="22"/>
          <w:lang w:val="en-US"/>
        </w:rPr>
        <w:t xml:space="preserve">and is to remain in place until such time as all asbestos has been removed from the site to an approved waste facility. This will ensure compliance with Clause 469 of the </w:t>
      </w:r>
      <w:r w:rsidR="00EE31FA" w:rsidRPr="00720C3A">
        <w:rPr>
          <w:rFonts w:ascii="Arial" w:eastAsia="Arial" w:hAnsi="Arial" w:cs="Arial"/>
          <w:i/>
          <w:color w:val="000000"/>
          <w:spacing w:val="-3"/>
          <w:sz w:val="22"/>
          <w:lang w:val="en-US"/>
        </w:rPr>
        <w:t>Work Health and Safety Regulation 2011</w:t>
      </w:r>
      <w:r w:rsidR="00EE31FA" w:rsidRPr="00720C3A">
        <w:rPr>
          <w:rFonts w:ascii="Arial" w:eastAsia="Arial" w:hAnsi="Arial" w:cs="Arial"/>
          <w:color w:val="000000"/>
          <w:spacing w:val="-3"/>
          <w:sz w:val="22"/>
          <w:lang w:val="en-US"/>
        </w:rPr>
        <w:t>.</w:t>
      </w:r>
    </w:p>
    <w:p w14:paraId="67BBA9FB" w14:textId="77777777" w:rsidR="007631DC" w:rsidRPr="00720C3A" w:rsidRDefault="007631DC"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All asbestos waste must be stored, transported and disposed of in compliance with the </w:t>
      </w:r>
    </w:p>
    <w:p w14:paraId="2574E2C5" w14:textId="77777777" w:rsidR="007631DC" w:rsidRPr="00720C3A" w:rsidRDefault="007631DC" w:rsidP="007631DC">
      <w:pPr>
        <w:tabs>
          <w:tab w:val="left" w:pos="576"/>
        </w:tabs>
        <w:spacing w:before="155" w:after="166" w:line="253" w:lineRule="exact"/>
        <w:ind w:left="576"/>
        <w:jc w:val="both"/>
        <w:textAlignment w:val="baseline"/>
        <w:rPr>
          <w:rFonts w:ascii="Arial" w:eastAsia="Arial" w:hAnsi="Arial" w:cs="Arial"/>
          <w:i/>
          <w:color w:val="000000"/>
          <w:sz w:val="22"/>
          <w:lang w:val="en-US"/>
        </w:rPr>
      </w:pPr>
      <w:r w:rsidRPr="00720C3A">
        <w:rPr>
          <w:rFonts w:ascii="Arial" w:eastAsia="Arial" w:hAnsi="Arial" w:cs="Arial"/>
          <w:i/>
          <w:color w:val="000000"/>
          <w:sz w:val="22"/>
          <w:lang w:val="en-US"/>
        </w:rPr>
        <w:t>Protection of the Environment Operations (Waste) Regulation 2005.</w:t>
      </w:r>
    </w:p>
    <w:p w14:paraId="2C395FFF" w14:textId="754D6D7A" w:rsidR="00494638" w:rsidRPr="00516FEE" w:rsidRDefault="00AC5CDB"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All asbestos laden waste must be disposed of at an approved waste disposal depot (Refer to the Office of Environment and Heritage or Waste Service NSW for details of sites).</w:t>
      </w:r>
    </w:p>
    <w:p w14:paraId="1040F5BF" w14:textId="77777777" w:rsidR="00B122D0" w:rsidRPr="00720C3A" w:rsidRDefault="00B122D0"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All asbestos cement sheeting must be removed prior to the commencement of:</w:t>
      </w:r>
    </w:p>
    <w:p w14:paraId="272069F8" w14:textId="77777777" w:rsidR="00B122D0" w:rsidRPr="00516FEE" w:rsidRDefault="00B122D0" w:rsidP="000A3F8C">
      <w:pPr>
        <w:numPr>
          <w:ilvl w:val="0"/>
          <w:numId w:val="17"/>
        </w:numPr>
        <w:tabs>
          <w:tab w:val="clear" w:pos="576"/>
          <w:tab w:val="left" w:pos="1872"/>
        </w:tabs>
        <w:spacing w:before="3" w:line="252" w:lineRule="exact"/>
        <w:ind w:left="1872" w:right="504" w:hanging="576"/>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Brick veneering or re-cladding of any building where the existing walls to be covered are clad with asbestos </w:t>
      </w:r>
      <w:proofErr w:type="gramStart"/>
      <w:r w:rsidRPr="00720C3A">
        <w:rPr>
          <w:rFonts w:ascii="Arial" w:eastAsia="Arial" w:hAnsi="Arial" w:cs="Arial"/>
          <w:color w:val="000000"/>
          <w:sz w:val="22"/>
          <w:lang w:val="en-US"/>
        </w:rPr>
        <w:t>cement;</w:t>
      </w:r>
      <w:proofErr w:type="gramEnd"/>
      <w:r w:rsidRPr="00720C3A">
        <w:rPr>
          <w:rFonts w:ascii="Arial" w:eastAsia="Arial" w:hAnsi="Arial" w:cs="Arial"/>
          <w:color w:val="000000"/>
          <w:sz w:val="22"/>
          <w:lang w:val="en-US"/>
        </w:rPr>
        <w:t xml:space="preserve"> OR</w:t>
      </w:r>
    </w:p>
    <w:p w14:paraId="218E10CF" w14:textId="701DDB2D" w:rsidR="00B122D0" w:rsidRPr="005F267A" w:rsidRDefault="00B122D0" w:rsidP="000A3F8C">
      <w:pPr>
        <w:numPr>
          <w:ilvl w:val="0"/>
          <w:numId w:val="17"/>
        </w:numPr>
        <w:tabs>
          <w:tab w:val="clear" w:pos="576"/>
          <w:tab w:val="left" w:pos="1872"/>
        </w:tabs>
        <w:spacing w:before="3" w:line="252" w:lineRule="exact"/>
        <w:ind w:left="1872" w:right="504" w:hanging="576"/>
        <w:jc w:val="both"/>
        <w:textAlignment w:val="baseline"/>
        <w:rPr>
          <w:rFonts w:ascii="Arial" w:eastAsia="Arial" w:hAnsi="Arial" w:cs="Arial"/>
          <w:color w:val="000000"/>
        </w:rPr>
      </w:pPr>
      <w:r w:rsidRPr="00720C3A">
        <w:rPr>
          <w:rFonts w:ascii="Arial" w:eastAsia="Arial" w:hAnsi="Arial" w:cs="Arial"/>
          <w:color w:val="000000"/>
          <w:sz w:val="22"/>
          <w:lang w:val="en-US"/>
        </w:rPr>
        <w:t>Construction work where the new work abuts existing asbestos cement sheeting and/or where existing asbestos cement sheeting is to be altered or demolished.</w:t>
      </w:r>
    </w:p>
    <w:p w14:paraId="446E2DC8" w14:textId="130B3B30" w:rsidR="005F267A" w:rsidRDefault="005F267A" w:rsidP="005F267A">
      <w:pPr>
        <w:tabs>
          <w:tab w:val="left" w:pos="576"/>
          <w:tab w:val="left" w:pos="1872"/>
        </w:tabs>
        <w:spacing w:before="3" w:line="252" w:lineRule="exact"/>
        <w:ind w:right="504"/>
        <w:jc w:val="both"/>
        <w:textAlignment w:val="baseline"/>
        <w:rPr>
          <w:rFonts w:ascii="Arial" w:eastAsia="Arial" w:hAnsi="Arial" w:cs="Arial"/>
          <w:color w:val="000000"/>
          <w:sz w:val="22"/>
          <w:lang w:val="en-US"/>
        </w:rPr>
      </w:pPr>
    </w:p>
    <w:p w14:paraId="62279423" w14:textId="77777777" w:rsidR="00272360" w:rsidRPr="00720C3A" w:rsidRDefault="00272360" w:rsidP="00272360">
      <w:pPr>
        <w:spacing w:before="441" w:line="274" w:lineRule="exact"/>
        <w:textAlignment w:val="baseline"/>
        <w:rPr>
          <w:rFonts w:ascii="Arial" w:eastAsia="Arial" w:hAnsi="Arial" w:cs="Arial"/>
          <w:b/>
          <w:color w:val="000000"/>
          <w:spacing w:val="-4"/>
        </w:rPr>
      </w:pPr>
      <w:r w:rsidRPr="00720C3A">
        <w:rPr>
          <w:rFonts w:ascii="Arial" w:eastAsia="Arial" w:hAnsi="Arial" w:cs="Arial"/>
          <w:b/>
          <w:color w:val="000000"/>
          <w:spacing w:val="-4"/>
          <w:lang w:val="en-US"/>
        </w:rPr>
        <w:t>BUILDING</w:t>
      </w:r>
    </w:p>
    <w:p w14:paraId="236AF2BC" w14:textId="77777777" w:rsidR="00892A86" w:rsidRPr="00720C3A" w:rsidRDefault="00A834FD"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Toilet facilities are to be provided, at or in the vicinity of the work site at the rate of one toilet for every 20 </w:t>
      </w:r>
      <w:proofErr w:type="gramStart"/>
      <w:r w:rsidRPr="00720C3A">
        <w:rPr>
          <w:rFonts w:ascii="Arial" w:eastAsia="Arial" w:hAnsi="Arial" w:cs="Arial"/>
          <w:color w:val="000000"/>
          <w:sz w:val="22"/>
          <w:lang w:val="en-US"/>
        </w:rPr>
        <w:t>persons</w:t>
      </w:r>
      <w:proofErr w:type="gramEnd"/>
      <w:r w:rsidRPr="00720C3A">
        <w:rPr>
          <w:rFonts w:ascii="Arial" w:eastAsia="Arial" w:hAnsi="Arial" w:cs="Arial"/>
          <w:color w:val="000000"/>
          <w:sz w:val="22"/>
          <w:lang w:val="en-US"/>
        </w:rPr>
        <w:t xml:space="preserve"> or part of 20 </w:t>
      </w:r>
      <w:proofErr w:type="gramStart"/>
      <w:r w:rsidRPr="00720C3A">
        <w:rPr>
          <w:rFonts w:ascii="Arial" w:eastAsia="Arial" w:hAnsi="Arial" w:cs="Arial"/>
          <w:color w:val="000000"/>
          <w:sz w:val="22"/>
          <w:lang w:val="en-US"/>
        </w:rPr>
        <w:t>persons</w:t>
      </w:r>
      <w:proofErr w:type="gramEnd"/>
      <w:r w:rsidRPr="00720C3A">
        <w:rPr>
          <w:rFonts w:ascii="Arial" w:eastAsia="Arial" w:hAnsi="Arial" w:cs="Arial"/>
          <w:color w:val="000000"/>
          <w:sz w:val="22"/>
          <w:lang w:val="en-US"/>
        </w:rPr>
        <w:t xml:space="preserve"> employed at the site. Each toilet provided:</w:t>
      </w:r>
    </w:p>
    <w:p w14:paraId="58EEDEFA" w14:textId="77777777" w:rsidR="00B45E5D" w:rsidRPr="00720C3A" w:rsidRDefault="00B45E5D" w:rsidP="000A3F8C">
      <w:pPr>
        <w:numPr>
          <w:ilvl w:val="0"/>
          <w:numId w:val="18"/>
        </w:numPr>
        <w:tabs>
          <w:tab w:val="clear" w:pos="576"/>
          <w:tab w:val="left" w:pos="1872"/>
        </w:tabs>
        <w:spacing w:before="440" w:line="246" w:lineRule="exact"/>
        <w:ind w:left="1872" w:hanging="576"/>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must be a standard flushing toilet, and</w:t>
      </w:r>
    </w:p>
    <w:p w14:paraId="5EECFE00" w14:textId="77777777" w:rsidR="00B45E5D" w:rsidRPr="00720C3A" w:rsidRDefault="00B45E5D" w:rsidP="000A3F8C">
      <w:pPr>
        <w:numPr>
          <w:ilvl w:val="0"/>
          <w:numId w:val="18"/>
        </w:numPr>
        <w:tabs>
          <w:tab w:val="clear" w:pos="576"/>
          <w:tab w:val="left" w:pos="1872"/>
        </w:tabs>
        <w:spacing w:before="8" w:line="246" w:lineRule="exact"/>
        <w:ind w:left="1872" w:hanging="576"/>
        <w:textAlignment w:val="baseline"/>
        <w:rPr>
          <w:rFonts w:ascii="Arial" w:eastAsia="Arial" w:hAnsi="Arial" w:cs="Arial"/>
          <w:color w:val="000000"/>
          <w:spacing w:val="-4"/>
        </w:rPr>
      </w:pPr>
      <w:r w:rsidRPr="00720C3A">
        <w:rPr>
          <w:rFonts w:ascii="Arial" w:eastAsia="Arial" w:hAnsi="Arial" w:cs="Arial"/>
          <w:color w:val="000000"/>
          <w:spacing w:val="-4"/>
          <w:sz w:val="22"/>
          <w:lang w:val="en-US"/>
        </w:rPr>
        <w:t>must be connected:</w:t>
      </w:r>
    </w:p>
    <w:p w14:paraId="44D93664" w14:textId="77777777" w:rsidR="00B45E5D" w:rsidRPr="00720C3A" w:rsidRDefault="00B45E5D" w:rsidP="000A3F8C">
      <w:pPr>
        <w:numPr>
          <w:ilvl w:val="0"/>
          <w:numId w:val="19"/>
        </w:numPr>
        <w:tabs>
          <w:tab w:val="clear" w:pos="648"/>
          <w:tab w:val="left" w:pos="2376"/>
        </w:tabs>
        <w:spacing w:before="81" w:line="246" w:lineRule="exact"/>
        <w:ind w:left="1728"/>
        <w:textAlignment w:val="baseline"/>
        <w:rPr>
          <w:rFonts w:ascii="Arial" w:eastAsia="Arial" w:hAnsi="Arial" w:cs="Arial"/>
          <w:color w:val="000000"/>
        </w:rPr>
      </w:pPr>
      <w:r w:rsidRPr="00720C3A">
        <w:rPr>
          <w:rFonts w:ascii="Arial" w:eastAsia="Arial" w:hAnsi="Arial" w:cs="Arial"/>
          <w:color w:val="000000"/>
          <w:sz w:val="22"/>
          <w:lang w:val="en-US"/>
        </w:rPr>
        <w:lastRenderedPageBreak/>
        <w:t>to a public sewer, or</w:t>
      </w:r>
    </w:p>
    <w:p w14:paraId="5C0885D9" w14:textId="77777777" w:rsidR="00B45E5D" w:rsidRPr="00720C3A" w:rsidRDefault="00B45E5D" w:rsidP="000A3F8C">
      <w:pPr>
        <w:numPr>
          <w:ilvl w:val="0"/>
          <w:numId w:val="19"/>
        </w:numPr>
        <w:tabs>
          <w:tab w:val="clear" w:pos="648"/>
          <w:tab w:val="left" w:pos="2376"/>
        </w:tabs>
        <w:spacing w:before="23" w:line="246" w:lineRule="exact"/>
        <w:ind w:left="1728"/>
        <w:textAlignment w:val="baseline"/>
        <w:rPr>
          <w:rFonts w:ascii="Arial" w:eastAsia="Arial" w:hAnsi="Arial" w:cs="Arial"/>
          <w:color w:val="000000"/>
        </w:rPr>
      </w:pPr>
      <w:r w:rsidRPr="00720C3A">
        <w:rPr>
          <w:rFonts w:ascii="Arial" w:eastAsia="Arial" w:hAnsi="Arial" w:cs="Arial"/>
          <w:color w:val="000000"/>
          <w:sz w:val="22"/>
          <w:lang w:val="en-US"/>
        </w:rPr>
        <w:t>an approved chemical closet facility.</w:t>
      </w:r>
    </w:p>
    <w:p w14:paraId="4E03C8C6" w14:textId="77777777" w:rsidR="00B45E5D" w:rsidRPr="00720C3A" w:rsidRDefault="00B45E5D" w:rsidP="00B45E5D">
      <w:pPr>
        <w:spacing w:before="186" w:line="250" w:lineRule="exact"/>
        <w:ind w:left="1296"/>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toilet facilities are to be completed before any other work </w:t>
      </w:r>
      <w:proofErr w:type="gramStart"/>
      <w:r w:rsidRPr="00720C3A">
        <w:rPr>
          <w:rFonts w:ascii="Arial" w:eastAsia="Arial" w:hAnsi="Arial" w:cs="Arial"/>
          <w:color w:val="000000"/>
          <w:sz w:val="22"/>
          <w:lang w:val="en-US"/>
        </w:rPr>
        <w:t>is commenced</w:t>
      </w:r>
      <w:proofErr w:type="gramEnd"/>
      <w:r w:rsidRPr="00720C3A">
        <w:rPr>
          <w:rFonts w:ascii="Arial" w:eastAsia="Arial" w:hAnsi="Arial" w:cs="Arial"/>
          <w:color w:val="000000"/>
          <w:sz w:val="22"/>
          <w:lang w:val="en-US"/>
        </w:rPr>
        <w:t>.</w:t>
      </w:r>
    </w:p>
    <w:p w14:paraId="023A1FD6" w14:textId="77777777" w:rsidR="008C0F01" w:rsidRPr="00720C3A" w:rsidRDefault="008C0F01"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All building work must be carried out in accordance with the provisions of the Building Code of Australia, Disability (Access to Premises – Buildings) Standards 2010 and the relevant Australian Standards.</w:t>
      </w:r>
    </w:p>
    <w:p w14:paraId="0AE4084C" w14:textId="77777777" w:rsidR="00892A86" w:rsidRPr="00720C3A" w:rsidRDefault="00B537A9"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Any excavations and backfilling associated with the erection or demolition of a building shall be carried out in a safe and careful manner and in accordance with appropriate professional standards. All necessary </w:t>
      </w:r>
      <w:proofErr w:type="gramStart"/>
      <w:r w:rsidRPr="00720C3A">
        <w:rPr>
          <w:rFonts w:ascii="Arial" w:eastAsia="Arial" w:hAnsi="Arial" w:cs="Arial"/>
          <w:color w:val="000000"/>
          <w:sz w:val="22"/>
          <w:lang w:val="en-US"/>
        </w:rPr>
        <w:t>planking</w:t>
      </w:r>
      <w:proofErr w:type="gramEnd"/>
      <w:r w:rsidRPr="00720C3A">
        <w:rPr>
          <w:rFonts w:ascii="Arial" w:eastAsia="Arial" w:hAnsi="Arial" w:cs="Arial"/>
          <w:color w:val="000000"/>
          <w:sz w:val="22"/>
          <w:lang w:val="en-US"/>
        </w:rPr>
        <w:t xml:space="preserve"> and strutting shall be of sufficient strength to retain the sides of excavations. A Certificate verifying the suitability of structural details for any proposed shoring is to be submitted to the Principal Certifying Authority before excavating.</w:t>
      </w:r>
    </w:p>
    <w:p w14:paraId="691EFDE3" w14:textId="77777777" w:rsidR="00892A86" w:rsidRPr="00720C3A" w:rsidRDefault="00B537A9"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All excavations associated with the erection or demolition of the building are to be properly guarded and protected to prevent them from being dangerous to life or property. The perimeter of the subject site shall be adequately </w:t>
      </w:r>
      <w:proofErr w:type="gramStart"/>
      <w:r w:rsidRPr="00720C3A">
        <w:rPr>
          <w:rFonts w:ascii="Arial" w:eastAsia="Arial" w:hAnsi="Arial" w:cs="Arial"/>
          <w:color w:val="000000"/>
          <w:sz w:val="22"/>
          <w:lang w:val="en-US"/>
        </w:rPr>
        <w:t>fenced at all times</w:t>
      </w:r>
      <w:proofErr w:type="gramEnd"/>
      <w:r w:rsidRPr="00720C3A">
        <w:rPr>
          <w:rFonts w:ascii="Arial" w:eastAsia="Arial" w:hAnsi="Arial" w:cs="Arial"/>
          <w:color w:val="000000"/>
          <w:sz w:val="22"/>
          <w:lang w:val="en-US"/>
        </w:rPr>
        <w:t xml:space="preserve"> from the commencement of any work on the site (including demolition/excavation). </w:t>
      </w:r>
      <w:r w:rsidRPr="00104B14">
        <w:rPr>
          <w:rFonts w:ascii="Arial" w:eastAsia="Arial" w:hAnsi="Arial" w:cs="Arial"/>
          <w:color w:val="000000"/>
          <w:sz w:val="22"/>
          <w:lang w:val="en-US"/>
        </w:rPr>
        <w:t xml:space="preserve">All site fencing shall be subject to </w:t>
      </w:r>
      <w:r w:rsidRPr="00104B14">
        <w:rPr>
          <w:rFonts w:ascii="Arial" w:eastAsia="Arial" w:hAnsi="Arial" w:cs="Arial"/>
          <w:b/>
          <w:color w:val="000000"/>
          <w:sz w:val="22"/>
          <w:lang w:val="en-US"/>
        </w:rPr>
        <w:t>Council’s Public Art Policy and shall be provided with Public Art in accordance with Council’s Policy.</w:t>
      </w:r>
    </w:p>
    <w:p w14:paraId="64FED9BA" w14:textId="77777777" w:rsidR="00B537A9" w:rsidRPr="00720C3A" w:rsidRDefault="0039388E"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If the work involved in the </w:t>
      </w:r>
      <w:proofErr w:type="gramStart"/>
      <w:r w:rsidRPr="00720C3A">
        <w:rPr>
          <w:rFonts w:ascii="Arial" w:eastAsia="Arial" w:hAnsi="Arial" w:cs="Arial"/>
          <w:color w:val="000000"/>
          <w:sz w:val="22"/>
          <w:lang w:val="en-US"/>
        </w:rPr>
        <w:t>erection</w:t>
      </w:r>
      <w:proofErr w:type="gramEnd"/>
      <w:r w:rsidRPr="00720C3A">
        <w:rPr>
          <w:rFonts w:ascii="Arial" w:eastAsia="Arial" w:hAnsi="Arial" w:cs="Arial"/>
          <w:color w:val="000000"/>
          <w:sz w:val="22"/>
          <w:lang w:val="en-US"/>
        </w:rPr>
        <w:t xml:space="preserve"> or demolition of a building:</w:t>
      </w:r>
    </w:p>
    <w:p w14:paraId="1FF3912F" w14:textId="77777777" w:rsidR="0039388E" w:rsidRPr="00720C3A" w:rsidRDefault="0039388E" w:rsidP="000A3F8C">
      <w:pPr>
        <w:numPr>
          <w:ilvl w:val="0"/>
          <w:numId w:val="22"/>
        </w:numPr>
        <w:tabs>
          <w:tab w:val="left" w:pos="1872"/>
        </w:tabs>
        <w:spacing w:before="440" w:line="246" w:lineRule="exact"/>
        <w:ind w:left="1872" w:hanging="576"/>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 xml:space="preserve">is likely to cause pedestrian or vehicular traffic in a public place to be obstructed or rendered </w:t>
      </w:r>
      <w:proofErr w:type="gramStart"/>
      <w:r w:rsidRPr="00720C3A">
        <w:rPr>
          <w:rFonts w:ascii="Arial" w:eastAsia="Arial" w:hAnsi="Arial" w:cs="Arial"/>
          <w:color w:val="000000"/>
          <w:spacing w:val="-1"/>
          <w:sz w:val="22"/>
          <w:lang w:val="en-US"/>
        </w:rPr>
        <w:t>inconvenient;</w:t>
      </w:r>
      <w:proofErr w:type="gramEnd"/>
    </w:p>
    <w:p w14:paraId="5E157F08" w14:textId="77777777" w:rsidR="0039388E" w:rsidRPr="00720C3A" w:rsidRDefault="0039388E" w:rsidP="000A3F8C">
      <w:pPr>
        <w:numPr>
          <w:ilvl w:val="0"/>
          <w:numId w:val="22"/>
        </w:numPr>
        <w:tabs>
          <w:tab w:val="clear" w:pos="576"/>
          <w:tab w:val="left" w:pos="1872"/>
        </w:tabs>
        <w:spacing w:line="246" w:lineRule="exact"/>
        <w:ind w:left="1872" w:hanging="576"/>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building involves the enclosure of a public place; and</w:t>
      </w:r>
    </w:p>
    <w:p w14:paraId="79B73044" w14:textId="77777777" w:rsidR="0039388E" w:rsidRPr="00720C3A" w:rsidRDefault="0039388E" w:rsidP="000A3F8C">
      <w:pPr>
        <w:numPr>
          <w:ilvl w:val="0"/>
          <w:numId w:val="22"/>
        </w:numPr>
        <w:tabs>
          <w:tab w:val="clear" w:pos="576"/>
          <w:tab w:val="left" w:pos="1872"/>
        </w:tabs>
        <w:spacing w:line="246" w:lineRule="exact"/>
        <w:ind w:left="1872" w:hanging="576"/>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Work (either demolition or erection of a building) is proposed adjacent to a public foot way or area and public safety is at risk.</w:t>
      </w:r>
    </w:p>
    <w:p w14:paraId="03C3A328" w14:textId="77777777" w:rsidR="00AA6453" w:rsidRPr="00720C3A" w:rsidRDefault="00AA6453" w:rsidP="00104B14">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 hoarding or fence must be erected between the work site and the public place. Where the height of the work is 2 </w:t>
      </w:r>
      <w:proofErr w:type="spellStart"/>
      <w:r w:rsidRPr="00720C3A">
        <w:rPr>
          <w:rFonts w:ascii="Arial" w:eastAsia="Arial" w:hAnsi="Arial" w:cs="Arial"/>
          <w:color w:val="000000"/>
          <w:sz w:val="22"/>
          <w:lang w:val="en-US"/>
        </w:rPr>
        <w:t>storeys</w:t>
      </w:r>
      <w:proofErr w:type="spellEnd"/>
      <w:r w:rsidRPr="00720C3A">
        <w:rPr>
          <w:rFonts w:ascii="Arial" w:eastAsia="Arial" w:hAnsi="Arial" w:cs="Arial"/>
          <w:color w:val="000000"/>
          <w:sz w:val="22"/>
          <w:lang w:val="en-US"/>
        </w:rPr>
        <w:t xml:space="preserve"> or greater an overhead “B” Class hoarding must be provided. An application for such fencing or Hoarding shall be lodged to Council and the application approved and all necessary fees paid prior to the erection of any such hoarding or fence.</w:t>
      </w:r>
    </w:p>
    <w:p w14:paraId="3994739F" w14:textId="105A3F32" w:rsidR="00AA6453" w:rsidRPr="00104B14" w:rsidRDefault="00AA6453" w:rsidP="00104B14">
      <w:pPr>
        <w:tabs>
          <w:tab w:val="left" w:pos="720"/>
        </w:tabs>
        <w:spacing w:before="251" w:line="253" w:lineRule="exact"/>
        <w:ind w:left="528" w:right="505"/>
        <w:jc w:val="both"/>
        <w:textAlignment w:val="baseline"/>
        <w:rPr>
          <w:rFonts w:ascii="Arial" w:eastAsia="Arial" w:hAnsi="Arial" w:cs="Arial"/>
          <w:b/>
          <w:color w:val="000000"/>
          <w:sz w:val="22"/>
          <w:lang w:val="en-US"/>
        </w:rPr>
      </w:pPr>
      <w:r w:rsidRPr="00104B14">
        <w:rPr>
          <w:rFonts w:ascii="Arial" w:eastAsia="Arial" w:hAnsi="Arial" w:cs="Arial"/>
          <w:b/>
          <w:color w:val="000000"/>
          <w:sz w:val="22"/>
          <w:lang w:val="en-US"/>
        </w:rPr>
        <w:t xml:space="preserve">Any site fence or hoarding shall be subject to Council’s Public Art Policy and public art shall be provided to the Hoarding or Fence as required under Council’s relevant policy. Any hoarding or Fence located on Councils property will require a “Works on Council’s </w:t>
      </w:r>
      <w:r w:rsidRPr="00104B14">
        <w:rPr>
          <w:rFonts w:ascii="Arial" w:eastAsia="Arial" w:hAnsi="Arial" w:cs="Arial"/>
          <w:b/>
          <w:color w:val="000000"/>
          <w:sz w:val="22"/>
          <w:lang w:val="en-US"/>
        </w:rPr>
        <w:lastRenderedPageBreak/>
        <w:t>Property application to be lodged, fees paid and approved prior to the installation of any such structures.</w:t>
      </w:r>
    </w:p>
    <w:p w14:paraId="0F24701C" w14:textId="1D2B2DF6" w:rsidR="00B537A9" w:rsidRDefault="00AA6453"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Your attention is directed </w:t>
      </w:r>
      <w:proofErr w:type="gramStart"/>
      <w:r w:rsidRPr="00720C3A">
        <w:rPr>
          <w:rFonts w:ascii="Arial" w:eastAsia="Arial" w:hAnsi="Arial" w:cs="Arial"/>
          <w:color w:val="000000"/>
          <w:sz w:val="22"/>
          <w:lang w:val="en-US"/>
        </w:rPr>
        <w:t>to</w:t>
      </w:r>
      <w:proofErr w:type="gramEnd"/>
      <w:r w:rsidRPr="00720C3A">
        <w:rPr>
          <w:rFonts w:ascii="Arial" w:eastAsia="Arial" w:hAnsi="Arial" w:cs="Arial"/>
          <w:color w:val="000000"/>
          <w:sz w:val="22"/>
          <w:lang w:val="en-US"/>
        </w:rPr>
        <w:t xml:space="preserve"> the following:</w:t>
      </w:r>
    </w:p>
    <w:p w14:paraId="723E82DA" w14:textId="53CDE974" w:rsidR="00104B14" w:rsidRDefault="008034F8" w:rsidP="00104B14">
      <w:pPr>
        <w:spacing w:before="105" w:line="269" w:lineRule="exact"/>
        <w:ind w:left="510"/>
        <w:textAlignment w:val="baseline"/>
        <w:rPr>
          <w:rFonts w:ascii="Arial" w:eastAsia="Arial" w:hAnsi="Arial" w:cs="Arial"/>
          <w:b/>
          <w:color w:val="000000"/>
          <w:spacing w:val="-2"/>
          <w:sz w:val="22"/>
          <w:u w:val="single"/>
          <w:lang w:val="en-US"/>
        </w:rPr>
      </w:pPr>
      <w:r w:rsidRPr="00104B14">
        <w:rPr>
          <w:rFonts w:ascii="Arial" w:eastAsia="Arial" w:hAnsi="Arial" w:cs="Arial"/>
          <w:b/>
          <w:color w:val="000000"/>
          <w:spacing w:val="-2"/>
          <w:sz w:val="22"/>
          <w:u w:val="single"/>
          <w:lang w:val="en-US"/>
        </w:rPr>
        <w:t>WARNING</w:t>
      </w:r>
    </w:p>
    <w:p w14:paraId="4BEEFA59" w14:textId="28AF9046" w:rsidR="008034F8" w:rsidRPr="00720C3A" w:rsidRDefault="008034F8" w:rsidP="00104B14">
      <w:pPr>
        <w:spacing w:before="105" w:line="269" w:lineRule="exact"/>
        <w:ind w:left="510"/>
        <w:textAlignment w:val="baseline"/>
        <w:rPr>
          <w:rFonts w:ascii="Arial" w:eastAsia="Arial" w:hAnsi="Arial" w:cs="Arial"/>
          <w:b/>
          <w:color w:val="000000"/>
          <w:spacing w:val="-2"/>
        </w:rPr>
      </w:pPr>
      <w:r w:rsidRPr="00720C3A">
        <w:rPr>
          <w:rFonts w:ascii="Arial" w:eastAsia="Arial" w:hAnsi="Arial" w:cs="Arial"/>
          <w:b/>
          <w:color w:val="000000"/>
          <w:spacing w:val="-2"/>
          <w:sz w:val="22"/>
          <w:lang w:val="en-US"/>
        </w:rPr>
        <w:t>Utility Services</w:t>
      </w:r>
    </w:p>
    <w:p w14:paraId="2A070672" w14:textId="77777777" w:rsidR="008034F8" w:rsidRPr="00104B14" w:rsidRDefault="008034F8" w:rsidP="00104B14">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Before Construction – apply early as building of water and sewer services can be time consuming or may impact on other parts of </w:t>
      </w:r>
      <w:r w:rsidRPr="00104B14">
        <w:rPr>
          <w:rFonts w:ascii="Arial" w:eastAsia="Arial" w:hAnsi="Arial" w:cs="Arial"/>
          <w:color w:val="000000"/>
          <w:sz w:val="22"/>
          <w:lang w:val="en-US"/>
        </w:rPr>
        <w:t>your development.</w:t>
      </w:r>
    </w:p>
    <w:p w14:paraId="6A8EFC48" w14:textId="77777777" w:rsidR="00B537A9" w:rsidRPr="00720C3A" w:rsidRDefault="008E423F" w:rsidP="00104B14">
      <w:pPr>
        <w:spacing w:before="105" w:line="269" w:lineRule="exact"/>
        <w:ind w:left="510"/>
        <w:textAlignment w:val="baseline"/>
        <w:rPr>
          <w:rFonts w:ascii="Arial" w:eastAsia="Arial" w:hAnsi="Arial" w:cs="Arial"/>
          <w:b/>
          <w:color w:val="000000"/>
          <w:spacing w:val="-2"/>
          <w:sz w:val="22"/>
          <w:lang w:val="en-US"/>
        </w:rPr>
      </w:pPr>
      <w:r w:rsidRPr="00720C3A">
        <w:rPr>
          <w:rFonts w:ascii="Arial" w:eastAsia="Arial" w:hAnsi="Arial" w:cs="Arial"/>
          <w:b/>
          <w:color w:val="000000"/>
          <w:spacing w:val="-2"/>
          <w:sz w:val="22"/>
          <w:lang w:val="en-US"/>
        </w:rPr>
        <w:t>Building Plan Approval</w:t>
      </w:r>
    </w:p>
    <w:p w14:paraId="0A715131" w14:textId="7C9221EE" w:rsidR="008E423F" w:rsidRPr="00720C3A" w:rsidRDefault="008E423F" w:rsidP="00104B14">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plans approved by Council or the Principal Certifying Authority as part of the Construction Certificate for the development must also be approved by Sydney Water prior to excavation or construction works commencing. This allows Sydney Water to determine if sewer, water or stormwater mains or easements will be affected by any part of your development. Please go to </w:t>
      </w:r>
      <w:hyperlink r:id="rId10">
        <w:r w:rsidR="005F267A" w:rsidRPr="00AD419B">
          <w:rPr>
            <w:rFonts w:ascii="Arial" w:eastAsia="Arial" w:hAnsi="Arial" w:cs="Arial"/>
            <w:color w:val="0000FF"/>
            <w:sz w:val="22"/>
            <w:szCs w:val="22"/>
            <w:u w:val="single"/>
            <w:lang w:val="en-US"/>
          </w:rPr>
          <w:t>http://www.sydneywater.com.au/tapin</w:t>
        </w:r>
      </w:hyperlink>
      <w:hyperlink r:id="rId11">
        <w:r w:rsidR="005F267A">
          <w:rPr>
            <w:rFonts w:ascii="Arial" w:eastAsia="Arial" w:hAnsi="Arial"/>
            <w:color w:val="0000FF"/>
            <w:sz w:val="22"/>
            <w:u w:val="single"/>
            <w:lang w:val="en-US"/>
          </w:rPr>
          <w:t xml:space="preserve"> </w:t>
        </w:r>
      </w:hyperlink>
      <w:r w:rsidRPr="00720C3A">
        <w:rPr>
          <w:rFonts w:ascii="Arial" w:eastAsia="Arial" w:hAnsi="Arial" w:cs="Arial"/>
          <w:color w:val="000000"/>
          <w:sz w:val="22"/>
          <w:lang w:val="en-US"/>
        </w:rPr>
        <w:t>to apply.</w:t>
      </w:r>
    </w:p>
    <w:p w14:paraId="38448205" w14:textId="77777777" w:rsidR="00010873" w:rsidRPr="00720C3A" w:rsidRDefault="00010873"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4"/>
        </w:rPr>
      </w:pPr>
      <w:r w:rsidRPr="00720C3A">
        <w:rPr>
          <w:rFonts w:ascii="Arial" w:eastAsia="Arial" w:hAnsi="Arial" w:cs="Arial"/>
          <w:color w:val="000000"/>
          <w:spacing w:val="-4"/>
          <w:sz w:val="22"/>
          <w:lang w:val="en-US"/>
        </w:rPr>
        <w:t xml:space="preserve">The builder is to take all precautions to ensure footpaths and roads are kept in a safe condition and to prevent damage to Council's property. Pedestrian access across the footpath must be </w:t>
      </w:r>
      <w:proofErr w:type="gramStart"/>
      <w:r w:rsidRPr="00720C3A">
        <w:rPr>
          <w:rFonts w:ascii="Arial" w:eastAsia="Arial" w:hAnsi="Arial" w:cs="Arial"/>
          <w:color w:val="000000"/>
          <w:spacing w:val="-4"/>
          <w:sz w:val="22"/>
          <w:lang w:val="en-US"/>
        </w:rPr>
        <w:t>maintained at all times</w:t>
      </w:r>
      <w:proofErr w:type="gramEnd"/>
      <w:r w:rsidRPr="00720C3A">
        <w:rPr>
          <w:rFonts w:ascii="Arial" w:eastAsia="Arial" w:hAnsi="Arial" w:cs="Arial"/>
          <w:color w:val="000000"/>
          <w:spacing w:val="-4"/>
          <w:sz w:val="22"/>
          <w:lang w:val="en-US"/>
        </w:rPr>
        <w:t>. Any damage caused will be made good by Council at Council's restoration rates, at the builder's expense.</w:t>
      </w:r>
    </w:p>
    <w:p w14:paraId="373CBCA7" w14:textId="77777777" w:rsidR="00732AB1" w:rsidRPr="00720C3A" w:rsidRDefault="00010873"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4"/>
          <w:sz w:val="22"/>
          <w:lang w:val="en-US"/>
        </w:rPr>
      </w:pPr>
      <w:r w:rsidRPr="00720C3A">
        <w:rPr>
          <w:rFonts w:ascii="Arial" w:eastAsia="Arial" w:hAnsi="Arial" w:cs="Arial"/>
          <w:color w:val="000000"/>
          <w:spacing w:val="-4"/>
          <w:sz w:val="22"/>
          <w:lang w:val="en-US"/>
        </w:rPr>
        <w:t>No materials are to be stored on Council's roads, footpaths or parks</w:t>
      </w:r>
    </w:p>
    <w:p w14:paraId="301E2D68" w14:textId="77777777" w:rsidR="00732AB1" w:rsidRPr="00720C3A" w:rsidRDefault="00732AB1"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4"/>
          <w:sz w:val="22"/>
          <w:lang w:val="en-US"/>
        </w:rPr>
      </w:pPr>
      <w:r w:rsidRPr="00720C3A">
        <w:rPr>
          <w:rFonts w:ascii="Arial" w:eastAsia="Arial" w:hAnsi="Arial" w:cs="Arial"/>
          <w:color w:val="000000"/>
          <w:spacing w:val="-4"/>
          <w:sz w:val="22"/>
          <w:lang w:val="en-US"/>
        </w:rPr>
        <w:t xml:space="preserve">No opening is to be made </w:t>
      </w:r>
      <w:proofErr w:type="gramStart"/>
      <w:r w:rsidRPr="00720C3A">
        <w:rPr>
          <w:rFonts w:ascii="Arial" w:eastAsia="Arial" w:hAnsi="Arial" w:cs="Arial"/>
          <w:color w:val="000000"/>
          <w:spacing w:val="-4"/>
          <w:sz w:val="22"/>
          <w:lang w:val="en-US"/>
        </w:rPr>
        <w:t>in</w:t>
      </w:r>
      <w:proofErr w:type="gramEnd"/>
      <w:r w:rsidRPr="00720C3A">
        <w:rPr>
          <w:rFonts w:ascii="Arial" w:eastAsia="Arial" w:hAnsi="Arial" w:cs="Arial"/>
          <w:color w:val="000000"/>
          <w:spacing w:val="-4"/>
          <w:sz w:val="22"/>
          <w:lang w:val="en-US"/>
        </w:rPr>
        <w:t xml:space="preserve"> any road or footpath, nor is any hoarding to be erected without the prior consent of Council. The builder is to obtain the relevant permit for which fees will be charged in accordance with Council's current Schedule of Fees and Charges.</w:t>
      </w:r>
    </w:p>
    <w:p w14:paraId="10C0C75A" w14:textId="77777777" w:rsidR="001825AF" w:rsidRPr="00720C3A" w:rsidRDefault="001825AF"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4"/>
          <w:sz w:val="22"/>
          <w:lang w:val="en-US"/>
        </w:rPr>
      </w:pPr>
      <w:r w:rsidRPr="00720C3A">
        <w:rPr>
          <w:rFonts w:ascii="Arial" w:eastAsia="Arial" w:hAnsi="Arial" w:cs="Arial"/>
          <w:color w:val="000000"/>
          <w:spacing w:val="-4"/>
          <w:sz w:val="22"/>
          <w:lang w:val="en-US"/>
        </w:rPr>
        <w:t>The builder shall erect and maintain in good order all necessary hoardings, barricades and warning signs required to provide adequate public safety. Night warning lamps are to be provided where necessary. A Principal Certifying Authority sign should also be displayed in a prominent position at the front of the development site.</w:t>
      </w:r>
    </w:p>
    <w:p w14:paraId="4EAC6FA2" w14:textId="77777777" w:rsidR="001825AF" w:rsidRPr="00720C3A" w:rsidRDefault="00D92051"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4"/>
          <w:sz w:val="22"/>
          <w:lang w:val="en-US"/>
        </w:rPr>
      </w:pPr>
      <w:r w:rsidRPr="00720C3A">
        <w:rPr>
          <w:rFonts w:ascii="Arial" w:eastAsia="Arial" w:hAnsi="Arial" w:cs="Arial"/>
          <w:color w:val="000000"/>
          <w:spacing w:val="-4"/>
          <w:sz w:val="22"/>
          <w:lang w:val="en-US"/>
        </w:rPr>
        <w:t xml:space="preserve">Hours of work shall be from 7:00am to 7:00pm Mondays to Fridays inclusive (during daylight savings period), 7:00am to 6:00pm Mondays to Fridays inclusive (outside daylight savings period) and from 7:00am to 4:00pm on Saturdays. No work shall be carried out on Sundays or Public Holidays. The owner/builder shall be responsible for the compliance of this condition by all </w:t>
      </w:r>
      <w:proofErr w:type="gramStart"/>
      <w:r w:rsidRPr="00720C3A">
        <w:rPr>
          <w:rFonts w:ascii="Arial" w:eastAsia="Arial" w:hAnsi="Arial" w:cs="Arial"/>
          <w:color w:val="000000"/>
          <w:spacing w:val="-4"/>
          <w:sz w:val="22"/>
          <w:lang w:val="en-US"/>
        </w:rPr>
        <w:t>sub-contractors</w:t>
      </w:r>
      <w:proofErr w:type="gramEnd"/>
      <w:r w:rsidRPr="00720C3A">
        <w:rPr>
          <w:rFonts w:ascii="Arial" w:eastAsia="Arial" w:hAnsi="Arial" w:cs="Arial"/>
          <w:color w:val="000000"/>
          <w:spacing w:val="-4"/>
          <w:sz w:val="22"/>
          <w:lang w:val="en-US"/>
        </w:rPr>
        <w:t>, including demolishers.</w:t>
      </w:r>
    </w:p>
    <w:p w14:paraId="48436C92" w14:textId="77777777" w:rsidR="002419C6" w:rsidRPr="00720C3A" w:rsidRDefault="002419C6"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rPr>
      </w:pPr>
      <w:r w:rsidRPr="00182170">
        <w:rPr>
          <w:rFonts w:ascii="Arial" w:eastAsia="Arial" w:hAnsi="Arial" w:cs="Arial"/>
          <w:color w:val="000000"/>
          <w:spacing w:val="-4"/>
          <w:sz w:val="22"/>
          <w:lang w:val="en-US"/>
        </w:rPr>
        <w:lastRenderedPageBreak/>
        <w:t>When demolition of any existing building is involved</w:t>
      </w:r>
      <w:r w:rsidRPr="00720C3A">
        <w:rPr>
          <w:rFonts w:ascii="Arial" w:eastAsia="Arial" w:hAnsi="Arial" w:cs="Arial"/>
          <w:color w:val="000000"/>
          <w:sz w:val="22"/>
          <w:lang w:val="en-US"/>
        </w:rPr>
        <w:t>, burning of any demolition materials on the site is prohibited. All waste materials to be removed from the site.</w:t>
      </w:r>
    </w:p>
    <w:p w14:paraId="5DA90B42" w14:textId="77777777" w:rsidR="007156A0" w:rsidRPr="00720C3A" w:rsidRDefault="007156A0"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approved structure shall not be used or occupied unless an Occupation Certificate (being a Final Certificate or an Interim Certificate) as referred to in section 6.4 of the </w:t>
      </w:r>
      <w:r w:rsidRPr="00720C3A">
        <w:rPr>
          <w:rFonts w:ascii="Arial" w:eastAsia="Arial" w:hAnsi="Arial" w:cs="Arial"/>
          <w:i/>
          <w:color w:val="000000"/>
          <w:sz w:val="22"/>
          <w:lang w:val="en-US"/>
        </w:rPr>
        <w:t>Environmental Planning &amp; Assessment Act 1979 has been issued.</w:t>
      </w:r>
    </w:p>
    <w:p w14:paraId="3921C43C" w14:textId="77777777" w:rsidR="008E423F" w:rsidRPr="00182170" w:rsidRDefault="00A6231A"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4"/>
          <w:sz w:val="22"/>
          <w:lang w:val="en-US"/>
        </w:rPr>
      </w:pPr>
      <w:r w:rsidRPr="00182170">
        <w:rPr>
          <w:rFonts w:ascii="Arial" w:eastAsia="Arial" w:hAnsi="Arial" w:cs="Arial"/>
          <w:color w:val="000000"/>
          <w:spacing w:val="-4"/>
          <w:sz w:val="22"/>
          <w:lang w:val="en-US"/>
        </w:rPr>
        <w:t xml:space="preserve">The building works are to be inspected </w:t>
      </w:r>
      <w:r w:rsidRPr="00182170">
        <w:rPr>
          <w:rFonts w:ascii="Arial" w:eastAsia="Arial" w:hAnsi="Arial" w:cs="Arial"/>
          <w:b/>
          <w:color w:val="000000"/>
          <w:spacing w:val="-4"/>
          <w:sz w:val="22"/>
          <w:lang w:val="en-US"/>
        </w:rPr>
        <w:t xml:space="preserve">during construction </w:t>
      </w:r>
      <w:r w:rsidRPr="00182170">
        <w:rPr>
          <w:rFonts w:ascii="Arial" w:eastAsia="Arial" w:hAnsi="Arial" w:cs="Arial"/>
          <w:color w:val="000000"/>
          <w:spacing w:val="-4"/>
          <w:sz w:val="22"/>
          <w:lang w:val="en-US"/>
        </w:rPr>
        <w:t>by the Accredited Certifier at the stages of construction listed in the following schedule. The Accredited Certifier must be satisfied that the construction satisfies the standards specified in the Building Code of Australia or in this approval before proceeding beyond the relevant stage of construction.</w:t>
      </w:r>
    </w:p>
    <w:p w14:paraId="5F7202CB" w14:textId="77777777" w:rsidR="00060D60" w:rsidRPr="00720C3A" w:rsidRDefault="00060D60" w:rsidP="00060D60">
      <w:pPr>
        <w:spacing w:before="701" w:line="259" w:lineRule="exact"/>
        <w:ind w:left="792" w:right="1800"/>
        <w:textAlignment w:val="baseline"/>
        <w:rPr>
          <w:rFonts w:ascii="Arial" w:eastAsia="Arial" w:hAnsi="Arial" w:cs="Arial"/>
          <w:color w:val="000000"/>
        </w:rPr>
      </w:pPr>
      <w:r w:rsidRPr="00720C3A">
        <w:rPr>
          <w:rFonts w:ascii="Arial" w:eastAsia="Arial" w:hAnsi="Arial" w:cs="Arial"/>
          <w:color w:val="000000"/>
          <w:sz w:val="22"/>
          <w:lang w:val="en-US"/>
        </w:rPr>
        <w:t>SCHEDULE OF CONSTRUCTION STAGES REQUIRING INSPECTION</w:t>
      </w:r>
    </w:p>
    <w:p w14:paraId="33E20D26" w14:textId="77777777" w:rsidR="00060D60" w:rsidRPr="00720C3A" w:rsidRDefault="00060D60" w:rsidP="000A3F8C">
      <w:pPr>
        <w:numPr>
          <w:ilvl w:val="0"/>
          <w:numId w:val="21"/>
        </w:numPr>
        <w:tabs>
          <w:tab w:val="clear" w:pos="720"/>
          <w:tab w:val="left" w:pos="864"/>
          <w:tab w:val="left" w:pos="1512"/>
        </w:tabs>
        <w:spacing w:before="59" w:line="268" w:lineRule="exact"/>
        <w:ind w:left="1512" w:right="648" w:hanging="720"/>
        <w:textAlignment w:val="baseline"/>
        <w:rPr>
          <w:rFonts w:ascii="Arial" w:eastAsia="Arial" w:hAnsi="Arial" w:cs="Arial"/>
          <w:color w:val="000000"/>
        </w:rPr>
      </w:pPr>
      <w:r w:rsidRPr="00720C3A">
        <w:rPr>
          <w:rFonts w:ascii="Arial" w:eastAsia="Arial" w:hAnsi="Arial" w:cs="Arial"/>
          <w:color w:val="000000"/>
          <w:sz w:val="22"/>
          <w:lang w:val="en-US"/>
        </w:rPr>
        <w:t>After the</w:t>
      </w:r>
      <w:hyperlink r:id="rId12" w:anchor="commencement">
        <w:r w:rsidRPr="00720C3A">
          <w:rPr>
            <w:rFonts w:ascii="Arial" w:eastAsia="Arial" w:hAnsi="Arial" w:cs="Arial"/>
            <w:color w:val="0000FF"/>
            <w:sz w:val="22"/>
            <w:u w:val="single"/>
            <w:lang w:val="en-US"/>
          </w:rPr>
          <w:t xml:space="preserve"> commencement </w:t>
        </w:r>
      </w:hyperlink>
      <w:r w:rsidRPr="00720C3A">
        <w:rPr>
          <w:rFonts w:ascii="Arial" w:eastAsia="Arial" w:hAnsi="Arial" w:cs="Arial"/>
          <w:color w:val="000000"/>
          <w:sz w:val="22"/>
          <w:lang w:val="en-US"/>
        </w:rPr>
        <w:t>of the excavation for, and before the placement of, the first footing;</w:t>
      </w:r>
    </w:p>
    <w:p w14:paraId="021F37C3" w14:textId="77777777" w:rsidR="00060D60" w:rsidRPr="00720C3A" w:rsidRDefault="00060D60" w:rsidP="00AD419B">
      <w:pPr>
        <w:numPr>
          <w:ilvl w:val="0"/>
          <w:numId w:val="21"/>
        </w:numPr>
        <w:tabs>
          <w:tab w:val="clear" w:pos="720"/>
          <w:tab w:val="left" w:pos="864"/>
          <w:tab w:val="left" w:pos="1512"/>
        </w:tabs>
        <w:spacing w:before="59" w:line="268" w:lineRule="exact"/>
        <w:ind w:left="1514" w:right="505" w:hanging="720"/>
        <w:jc w:val="both"/>
        <w:textAlignment w:val="baseline"/>
        <w:rPr>
          <w:rFonts w:ascii="Arial" w:eastAsia="Arial" w:hAnsi="Arial" w:cs="Arial"/>
          <w:color w:val="000000"/>
          <w:spacing w:val="-4"/>
        </w:rPr>
      </w:pPr>
      <w:r w:rsidRPr="00720C3A">
        <w:rPr>
          <w:rFonts w:ascii="Arial" w:eastAsia="Arial" w:hAnsi="Arial" w:cs="Arial"/>
          <w:color w:val="000000"/>
          <w:spacing w:val="-4"/>
          <w:sz w:val="22"/>
          <w:lang w:val="en-US"/>
        </w:rPr>
        <w:t>Prior to covering the junction of any internal fire-resisting construction bounding a</w:t>
      </w:r>
      <w:hyperlink r:id="rId13" w:anchor="sole-occupancy_unit">
        <w:r w:rsidRPr="00720C3A">
          <w:rPr>
            <w:rFonts w:ascii="Arial" w:eastAsia="Arial" w:hAnsi="Arial" w:cs="Arial"/>
            <w:color w:val="0000FF"/>
            <w:spacing w:val="-4"/>
            <w:sz w:val="22"/>
            <w:u w:val="single"/>
            <w:lang w:val="en-US"/>
          </w:rPr>
          <w:t xml:space="preserve"> sole-occupancy unit</w:t>
        </w:r>
      </w:hyperlink>
      <w:hyperlink r:id="rId14" w:anchor="sole-occupancy_unit">
        <w:r w:rsidRPr="00720C3A">
          <w:rPr>
            <w:rFonts w:ascii="Arial" w:eastAsia="Arial" w:hAnsi="Arial" w:cs="Arial"/>
            <w:color w:val="0000FF"/>
            <w:spacing w:val="-4"/>
            <w:sz w:val="22"/>
            <w:u w:val="single"/>
            <w:lang w:val="en-US"/>
          </w:rPr>
          <w:t>,</w:t>
        </w:r>
      </w:hyperlink>
      <w:r w:rsidRPr="00720C3A">
        <w:rPr>
          <w:rFonts w:ascii="Arial" w:eastAsia="Arial" w:hAnsi="Arial" w:cs="Arial"/>
          <w:color w:val="000000"/>
          <w:spacing w:val="-4"/>
          <w:sz w:val="22"/>
          <w:lang w:val="en-US"/>
        </w:rPr>
        <w:t xml:space="preserve"> and any other building element required to resist internal fire spread, inspection of a minimum of 30% of</w:t>
      </w:r>
      <w:hyperlink r:id="rId15" w:anchor="sole-occupancy_unit">
        <w:r w:rsidRPr="00720C3A">
          <w:rPr>
            <w:rFonts w:ascii="Arial" w:eastAsia="Arial" w:hAnsi="Arial" w:cs="Arial"/>
            <w:color w:val="0000FF"/>
            <w:spacing w:val="-4"/>
            <w:sz w:val="22"/>
            <w:u w:val="single"/>
            <w:lang w:val="en-US"/>
          </w:rPr>
          <w:t xml:space="preserve"> sole-occupancy units</w:t>
        </w:r>
      </w:hyperlink>
      <w:hyperlink r:id="rId16" w:anchor="sole-occupancy_unit">
        <w:r w:rsidRPr="00720C3A">
          <w:rPr>
            <w:rFonts w:ascii="Arial" w:eastAsia="Arial" w:hAnsi="Arial" w:cs="Arial"/>
            <w:color w:val="0000FF"/>
            <w:spacing w:val="-4"/>
            <w:sz w:val="22"/>
            <w:u w:val="single"/>
            <w:lang w:val="en-US"/>
          </w:rPr>
          <w:t xml:space="preserve"> </w:t>
        </w:r>
      </w:hyperlink>
      <w:r w:rsidRPr="00720C3A">
        <w:rPr>
          <w:rFonts w:ascii="Arial" w:eastAsia="Arial" w:hAnsi="Arial" w:cs="Arial"/>
          <w:color w:val="000000"/>
          <w:spacing w:val="-4"/>
          <w:sz w:val="22"/>
          <w:lang w:val="en-US"/>
        </w:rPr>
        <w:t xml:space="preserve">on each </w:t>
      </w:r>
      <w:proofErr w:type="spellStart"/>
      <w:r w:rsidRPr="00720C3A">
        <w:rPr>
          <w:rFonts w:ascii="Arial" w:eastAsia="Arial" w:hAnsi="Arial" w:cs="Arial"/>
          <w:color w:val="000000"/>
          <w:spacing w:val="-4"/>
          <w:sz w:val="22"/>
          <w:lang w:val="en-US"/>
        </w:rPr>
        <w:t>storey</w:t>
      </w:r>
      <w:proofErr w:type="spellEnd"/>
      <w:r w:rsidRPr="00720C3A">
        <w:rPr>
          <w:rFonts w:ascii="Arial" w:eastAsia="Arial" w:hAnsi="Arial" w:cs="Arial"/>
          <w:color w:val="000000"/>
          <w:spacing w:val="-4"/>
          <w:sz w:val="22"/>
          <w:lang w:val="en-US"/>
        </w:rPr>
        <w:t xml:space="preserve"> of the building containing</w:t>
      </w:r>
      <w:hyperlink r:id="rId17" w:anchor="sole-occupancy_unit">
        <w:r w:rsidRPr="00720C3A">
          <w:rPr>
            <w:rFonts w:ascii="Arial" w:eastAsia="Arial" w:hAnsi="Arial" w:cs="Arial"/>
            <w:color w:val="0000FF"/>
            <w:spacing w:val="-4"/>
            <w:sz w:val="22"/>
            <w:u w:val="single"/>
            <w:lang w:val="en-US"/>
          </w:rPr>
          <w:t xml:space="preserve"> sole-occupancy units</w:t>
        </w:r>
      </w:hyperlink>
      <w:hyperlink r:id="rId18" w:anchor="sole-occupancy_unit">
        <w:r w:rsidRPr="00720C3A">
          <w:rPr>
            <w:rFonts w:ascii="Arial" w:eastAsia="Arial" w:hAnsi="Arial" w:cs="Arial"/>
            <w:color w:val="0000FF"/>
            <w:spacing w:val="-4"/>
            <w:sz w:val="22"/>
            <w:u w:val="single"/>
            <w:lang w:val="en-US"/>
          </w:rPr>
          <w:t>,</w:t>
        </w:r>
      </w:hyperlink>
      <w:r w:rsidRPr="00720C3A">
        <w:rPr>
          <w:rFonts w:ascii="Arial" w:eastAsia="Arial" w:hAnsi="Arial" w:cs="Arial"/>
          <w:color w:val="3794CC"/>
          <w:spacing w:val="-4"/>
          <w:sz w:val="22"/>
          <w:u w:val="single"/>
          <w:lang w:val="en-US"/>
        </w:rPr>
        <w:t xml:space="preserve"> </w:t>
      </w:r>
      <w:r w:rsidRPr="00720C3A">
        <w:rPr>
          <w:rFonts w:ascii="Arial" w:eastAsia="Arial" w:hAnsi="Arial" w:cs="Arial"/>
          <w:color w:val="000000"/>
          <w:spacing w:val="-4"/>
          <w:sz w:val="22"/>
          <w:lang w:val="en-US"/>
        </w:rPr>
        <w:t>and</w:t>
      </w:r>
    </w:p>
    <w:p w14:paraId="02AAD5DD" w14:textId="77777777" w:rsidR="00060D60" w:rsidRPr="00720C3A" w:rsidRDefault="00060D60" w:rsidP="00AD419B">
      <w:pPr>
        <w:numPr>
          <w:ilvl w:val="0"/>
          <w:numId w:val="21"/>
        </w:numPr>
        <w:tabs>
          <w:tab w:val="clear" w:pos="720"/>
          <w:tab w:val="left" w:pos="864"/>
          <w:tab w:val="left" w:pos="1512"/>
        </w:tabs>
        <w:spacing w:before="59" w:line="268" w:lineRule="exact"/>
        <w:ind w:left="1514" w:right="936" w:hanging="720"/>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Prior to covering waterproofing in any wet areas, for a minimum of 10% of rooms with wet areas within a </w:t>
      </w:r>
      <w:proofErr w:type="gramStart"/>
      <w:r w:rsidRPr="00720C3A">
        <w:rPr>
          <w:rFonts w:ascii="Arial" w:eastAsia="Arial" w:hAnsi="Arial" w:cs="Arial"/>
          <w:color w:val="000000"/>
          <w:sz w:val="22"/>
          <w:lang w:val="en-US"/>
        </w:rPr>
        <w:t>building;</w:t>
      </w:r>
      <w:proofErr w:type="gramEnd"/>
    </w:p>
    <w:p w14:paraId="6EDB1E3B" w14:textId="77777777" w:rsidR="00060D60" w:rsidRPr="00720C3A" w:rsidRDefault="00060D60" w:rsidP="000A3F8C">
      <w:pPr>
        <w:numPr>
          <w:ilvl w:val="0"/>
          <w:numId w:val="21"/>
        </w:numPr>
        <w:tabs>
          <w:tab w:val="clear" w:pos="720"/>
          <w:tab w:val="left" w:pos="864"/>
          <w:tab w:val="left" w:pos="1512"/>
        </w:tabs>
        <w:spacing w:before="173" w:line="259" w:lineRule="exact"/>
        <w:ind w:left="1512" w:hanging="720"/>
        <w:jc w:val="both"/>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Prior to covering any stormwater drainage connections; and</w:t>
      </w:r>
    </w:p>
    <w:p w14:paraId="6723AEF1" w14:textId="77777777" w:rsidR="00060D60" w:rsidRPr="00720C3A" w:rsidRDefault="00060D60" w:rsidP="000A3F8C">
      <w:pPr>
        <w:numPr>
          <w:ilvl w:val="0"/>
          <w:numId w:val="21"/>
        </w:numPr>
        <w:tabs>
          <w:tab w:val="clear" w:pos="720"/>
          <w:tab w:val="left" w:pos="864"/>
          <w:tab w:val="left" w:pos="1512"/>
        </w:tabs>
        <w:spacing w:before="161" w:line="271" w:lineRule="exact"/>
        <w:ind w:left="1512" w:right="936" w:hanging="720"/>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After the building work has been completed and </w:t>
      </w:r>
      <w:r w:rsidRPr="00720C3A">
        <w:rPr>
          <w:rFonts w:ascii="Arial" w:eastAsia="Arial" w:hAnsi="Arial" w:cs="Arial"/>
          <w:b/>
          <w:color w:val="000000"/>
          <w:sz w:val="22"/>
          <w:lang w:val="en-US"/>
        </w:rPr>
        <w:t xml:space="preserve">prior to any Occupation Certificate </w:t>
      </w:r>
      <w:r w:rsidRPr="00720C3A">
        <w:rPr>
          <w:rFonts w:ascii="Arial" w:eastAsia="Arial" w:hAnsi="Arial" w:cs="Arial"/>
          <w:color w:val="000000"/>
          <w:sz w:val="22"/>
          <w:lang w:val="en-US"/>
        </w:rPr>
        <w:t>being issued in relation to the building.</w:t>
      </w:r>
    </w:p>
    <w:p w14:paraId="5EFB534D" w14:textId="77777777" w:rsidR="00DC3838" w:rsidRPr="00720C3A" w:rsidRDefault="00DC3838"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5"/>
          <w:sz w:val="22"/>
          <w:lang w:val="en-US"/>
        </w:rPr>
      </w:pPr>
      <w:r w:rsidRPr="00720C3A">
        <w:rPr>
          <w:rFonts w:ascii="Arial" w:eastAsia="Arial" w:hAnsi="Arial" w:cs="Arial"/>
          <w:color w:val="000000"/>
          <w:spacing w:val="5"/>
          <w:sz w:val="22"/>
          <w:lang w:val="en-US"/>
        </w:rPr>
        <w:t xml:space="preserve">An application for a Construction Certificate is to be made to an Accredited Certifier. Council's “Construction Certificate Application” form is to be used where application is made to Council. Copies are available upon request. A Construction Certificate must be obtained </w:t>
      </w:r>
      <w:r w:rsidRPr="005F267A">
        <w:rPr>
          <w:rFonts w:ascii="Arial" w:eastAsia="Arial" w:hAnsi="Arial" w:cs="Arial"/>
          <w:b/>
          <w:color w:val="000000"/>
          <w:spacing w:val="5"/>
          <w:sz w:val="22"/>
          <w:lang w:val="en-US"/>
        </w:rPr>
        <w:t>prior to the commencement of any building work.</w:t>
      </w:r>
    </w:p>
    <w:p w14:paraId="6AB7A58F" w14:textId="77777777" w:rsidR="00307410" w:rsidRPr="00104B14" w:rsidRDefault="00307410"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Dial Before You Dig is a free national community service designed to prevent damage and disruption to the vast pipe and cable networks which </w:t>
      </w:r>
      <w:r w:rsidRPr="00720C3A">
        <w:rPr>
          <w:rFonts w:ascii="Arial" w:eastAsia="Arial" w:hAnsi="Arial" w:cs="Arial"/>
          <w:color w:val="000000"/>
          <w:sz w:val="22"/>
          <w:lang w:val="en-US"/>
        </w:rPr>
        <w:lastRenderedPageBreak/>
        <w:t>provides Australia with the essential services we use every day – electricity, gas, communications and water.</w:t>
      </w:r>
    </w:p>
    <w:p w14:paraId="22575111" w14:textId="2141CB1F" w:rsidR="00DB3365" w:rsidRPr="00104B14" w:rsidRDefault="00DB3365" w:rsidP="00104B14">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Before you dig call “Dial Before You Dig” on 1100 (listen to the </w:t>
      </w:r>
      <w:r w:rsidRPr="00720C3A">
        <w:rPr>
          <w:rFonts w:ascii="Arial" w:eastAsia="Arial" w:hAnsi="Arial" w:cs="Arial"/>
          <w:color w:val="000000"/>
          <w:sz w:val="22"/>
          <w:lang w:val="en-US"/>
        </w:rPr>
        <w:br/>
        <w:t>prompts) or register on line at</w:t>
      </w:r>
      <w:hyperlink r:id="rId19">
        <w:r w:rsidRPr="005F267A">
          <w:rPr>
            <w:rStyle w:val="Hyperlink"/>
            <w:rFonts w:ascii="Arial" w:eastAsia="Arial" w:hAnsi="Arial" w:cs="Arial"/>
            <w:sz w:val="22"/>
            <w:lang w:val="en-US"/>
          </w:rPr>
          <w:t xml:space="preserve"> </w:t>
        </w:r>
        <w:r w:rsidR="005F267A" w:rsidRPr="005F267A">
          <w:rPr>
            <w:rStyle w:val="Hyperlink"/>
            <w:rFonts w:ascii="Arial" w:eastAsia="Arial" w:hAnsi="Arial" w:cs="Arial"/>
            <w:sz w:val="22"/>
            <w:lang w:val="en-US"/>
          </w:rPr>
          <w:t xml:space="preserve">www.1100.com.au </w:t>
        </w:r>
      </w:hyperlink>
      <w:hyperlink r:id="rId20">
        <w:r w:rsidRPr="00104B14">
          <w:rPr>
            <w:rFonts w:ascii="Arial" w:eastAsia="Arial" w:hAnsi="Arial" w:cs="Arial"/>
            <w:color w:val="000000"/>
            <w:sz w:val="22"/>
            <w:lang w:val="en-US"/>
          </w:rPr>
          <w:t xml:space="preserve"> </w:t>
        </w:r>
      </w:hyperlink>
      <w:r w:rsidRPr="00720C3A">
        <w:rPr>
          <w:rFonts w:ascii="Arial" w:eastAsia="Arial" w:hAnsi="Arial" w:cs="Arial"/>
          <w:color w:val="000000"/>
          <w:sz w:val="22"/>
          <w:lang w:val="en-US"/>
        </w:rPr>
        <w:t>for underground utility services information for any excavation areas.</w:t>
      </w:r>
    </w:p>
    <w:p w14:paraId="0ACDC528" w14:textId="77777777" w:rsidR="00DB3365" w:rsidRPr="00104B14" w:rsidRDefault="00DB3365" w:rsidP="00104B14">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Dial Before You Dig service is also designed to protect Australia’s excavators. Whether you are a backyard renovator, an individual tradesman or a professional excavator, the potential for injury, personal liability and even death exists every day. Obtaining accurate information about your work site significantly </w:t>
      </w:r>
      <w:proofErr w:type="spellStart"/>
      <w:r w:rsidRPr="00720C3A">
        <w:rPr>
          <w:rFonts w:ascii="Arial" w:eastAsia="Arial" w:hAnsi="Arial" w:cs="Arial"/>
          <w:color w:val="000000"/>
          <w:sz w:val="22"/>
          <w:lang w:val="en-US"/>
        </w:rPr>
        <w:t>minimises</w:t>
      </w:r>
      <w:proofErr w:type="spellEnd"/>
      <w:r w:rsidRPr="00720C3A">
        <w:rPr>
          <w:rFonts w:ascii="Arial" w:eastAsia="Arial" w:hAnsi="Arial" w:cs="Arial"/>
          <w:color w:val="000000"/>
          <w:sz w:val="22"/>
          <w:lang w:val="en-US"/>
        </w:rPr>
        <w:t xml:space="preserve"> these risks.</w:t>
      </w:r>
    </w:p>
    <w:p w14:paraId="13114A0E" w14:textId="77777777" w:rsidR="00F83D1B" w:rsidRPr="00720C3A" w:rsidRDefault="00F83D1B"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All building works being erected wholly within the boundaries of the property.</w:t>
      </w:r>
    </w:p>
    <w:p w14:paraId="1952A93F" w14:textId="77777777" w:rsidR="002A4276" w:rsidRPr="00720C3A" w:rsidRDefault="002A4276"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All sanitary </w:t>
      </w:r>
      <w:proofErr w:type="gramStart"/>
      <w:r w:rsidRPr="00720C3A">
        <w:rPr>
          <w:rFonts w:ascii="Arial" w:eastAsia="Arial" w:hAnsi="Arial" w:cs="Arial"/>
          <w:color w:val="000000"/>
          <w:sz w:val="22"/>
          <w:lang w:val="en-US"/>
        </w:rPr>
        <w:t>plumbing being</w:t>
      </w:r>
      <w:proofErr w:type="gramEnd"/>
      <w:r w:rsidRPr="00720C3A">
        <w:rPr>
          <w:rFonts w:ascii="Arial" w:eastAsia="Arial" w:hAnsi="Arial" w:cs="Arial"/>
          <w:color w:val="000000"/>
          <w:sz w:val="22"/>
          <w:lang w:val="en-US"/>
        </w:rPr>
        <w:t xml:space="preserve"> concealed in suitably enclosed ducts. Such ducts are to be constructed internally (i.e. not on the outside face of an external wall) and are to be adequately sound-proofed.</w:t>
      </w:r>
    </w:p>
    <w:p w14:paraId="1333852B" w14:textId="77777777" w:rsidR="004045C1" w:rsidRPr="00720C3A" w:rsidRDefault="004045C1"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All plumbing and drainage work being carried out by licensed tradesmen and in accordance with the requirements of the Plumbing Code of Australia and regulations of Sydney Water.</w:t>
      </w:r>
    </w:p>
    <w:p w14:paraId="3A888DB3" w14:textId="77777777" w:rsidR="00F34F61" w:rsidRPr="00720C3A" w:rsidRDefault="00F34F61"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noise emitted by any air-conditioning equipment being (no greater than 5 dBA above background in your </w:t>
      </w:r>
      <w:proofErr w:type="spellStart"/>
      <w:r w:rsidRPr="00720C3A">
        <w:rPr>
          <w:rFonts w:ascii="Arial" w:eastAsia="Arial" w:hAnsi="Arial" w:cs="Arial"/>
          <w:color w:val="000000"/>
          <w:sz w:val="22"/>
          <w:lang w:val="en-US"/>
        </w:rPr>
        <w:t>neighbours’</w:t>
      </w:r>
      <w:proofErr w:type="spellEnd"/>
      <w:r w:rsidRPr="00720C3A">
        <w:rPr>
          <w:rFonts w:ascii="Arial" w:eastAsia="Arial" w:hAnsi="Arial" w:cs="Arial"/>
          <w:color w:val="000000"/>
          <w:sz w:val="22"/>
          <w:lang w:val="en-US"/>
        </w:rPr>
        <w:t xml:space="preserve"> homes between 10:00pm and 7:00</w:t>
      </w:r>
      <w:proofErr w:type="gramStart"/>
      <w:r w:rsidRPr="00720C3A">
        <w:rPr>
          <w:rFonts w:ascii="Arial" w:eastAsia="Arial" w:hAnsi="Arial" w:cs="Arial"/>
          <w:color w:val="000000"/>
          <w:sz w:val="22"/>
          <w:lang w:val="en-US"/>
        </w:rPr>
        <w:t>am</w:t>
      </w:r>
      <w:proofErr w:type="gramEnd"/>
      <w:r w:rsidRPr="00720C3A">
        <w:rPr>
          <w:rFonts w:ascii="Arial" w:eastAsia="Arial" w:hAnsi="Arial" w:cs="Arial"/>
          <w:color w:val="000000"/>
          <w:sz w:val="22"/>
          <w:lang w:val="en-US"/>
        </w:rPr>
        <w:t xml:space="preserve"> weekdays and 10:00pm and 8:00am on weekends and public holidays.</w:t>
      </w:r>
    </w:p>
    <w:p w14:paraId="23B0E605" w14:textId="77777777" w:rsidR="00027938" w:rsidRPr="00720C3A" w:rsidRDefault="00027938"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Safety glazing complying with B1.4 of the Building Code of Australia used in every</w:t>
      </w:r>
    </w:p>
    <w:p w14:paraId="3C7E2B07" w14:textId="03752300" w:rsidR="005F267A" w:rsidRPr="005F267A" w:rsidRDefault="005F267A" w:rsidP="005F267A">
      <w:pPr>
        <w:tabs>
          <w:tab w:val="left" w:pos="720"/>
        </w:tabs>
        <w:spacing w:before="251" w:line="253" w:lineRule="exact"/>
        <w:ind w:left="528" w:right="505"/>
        <w:jc w:val="both"/>
        <w:textAlignment w:val="baseline"/>
        <w:rPr>
          <w:rFonts w:ascii="Arial" w:eastAsia="Arial" w:hAnsi="Arial" w:cs="Arial"/>
          <w:color w:val="000000"/>
          <w:sz w:val="22"/>
          <w:lang w:val="en-US"/>
        </w:rPr>
      </w:pPr>
      <w:r w:rsidRPr="005F267A">
        <w:rPr>
          <w:rFonts w:ascii="Arial" w:eastAsia="Arial" w:hAnsi="Arial" w:cs="Arial"/>
          <w:color w:val="000000"/>
          <w:sz w:val="22"/>
          <w:lang w:val="en-US"/>
        </w:rPr>
        <w:t>glazed door or panel that is capable of being mistaken for a doorway or unimpeded path of travel. The glazing must comply with Australian Standard AS 1288–2006: Glass in Buildings – Selection and Installation.</w:t>
      </w:r>
      <w:r w:rsidRPr="005F267A">
        <w:rPr>
          <w:rFonts w:ascii="Arial" w:eastAsia="Arial" w:hAnsi="Arial" w:cs="Arial"/>
          <w:color w:val="000000"/>
          <w:sz w:val="22"/>
          <w:lang w:val="en-US"/>
        </w:rPr>
        <w:tab/>
        <w:t>Details of the method of complying with this requirement must be noted on the plans or in the specifications prior to the issuing of a Construction Certificate.</w:t>
      </w:r>
    </w:p>
    <w:p w14:paraId="20C9C958" w14:textId="77777777" w:rsidR="00CB6747" w:rsidRPr="00720C3A" w:rsidRDefault="00CB6747"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b/>
          <w:color w:val="000000"/>
          <w:sz w:val="22"/>
          <w:lang w:val="en-US"/>
        </w:rPr>
        <w:t>Prior to the commencement of building work</w:t>
      </w:r>
      <w:r w:rsidRPr="00720C3A">
        <w:rPr>
          <w:rFonts w:ascii="Arial" w:eastAsia="Arial" w:hAnsi="Arial" w:cs="Arial"/>
          <w:color w:val="000000"/>
          <w:sz w:val="22"/>
          <w:lang w:val="en-US"/>
        </w:rPr>
        <w:t>, the following is to be carried out:</w:t>
      </w:r>
    </w:p>
    <w:p w14:paraId="783DF9AD" w14:textId="77777777" w:rsidR="00645551" w:rsidRPr="00720C3A" w:rsidRDefault="00645551" w:rsidP="000A3F8C">
      <w:pPr>
        <w:numPr>
          <w:ilvl w:val="0"/>
          <w:numId w:val="23"/>
        </w:numPr>
        <w:tabs>
          <w:tab w:val="left" w:pos="1872"/>
        </w:tabs>
        <w:spacing w:before="440" w:line="246" w:lineRule="exact"/>
        <w:ind w:left="1152" w:hanging="432"/>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 xml:space="preserve">Submit to Council a “Notice of Intention to Commence Building Work and Appointment of a Principal Certifying Authority” form. Council's “Notice of </w:t>
      </w:r>
      <w:r w:rsidRPr="00720C3A">
        <w:rPr>
          <w:rFonts w:ascii="Arial" w:eastAsia="Arial" w:hAnsi="Arial" w:cs="Arial"/>
          <w:color w:val="000000"/>
          <w:spacing w:val="-1"/>
          <w:sz w:val="22"/>
          <w:lang w:val="en-US"/>
        </w:rPr>
        <w:lastRenderedPageBreak/>
        <w:t>Intention to Commence Building Work and Appointment of a Principal Certifying Authority” form is to be used where application is made to Council.</w:t>
      </w:r>
    </w:p>
    <w:p w14:paraId="7CA05156" w14:textId="77777777" w:rsidR="00645551" w:rsidRPr="00720C3A" w:rsidRDefault="00645551" w:rsidP="00896923">
      <w:pPr>
        <w:numPr>
          <w:ilvl w:val="0"/>
          <w:numId w:val="23"/>
        </w:numPr>
        <w:tabs>
          <w:tab w:val="left" w:pos="1872"/>
        </w:tabs>
        <w:spacing w:before="120" w:line="246" w:lineRule="exact"/>
        <w:ind w:left="1151" w:hanging="431"/>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Ensure detailed plans and specifications of the building are endorsed with a Construction Certificate by Council or an Accredited Certifier. Council's “Construction Certificate</w:t>
      </w:r>
      <w:r w:rsidR="00B515C4" w:rsidRPr="00720C3A">
        <w:rPr>
          <w:rFonts w:ascii="Arial" w:eastAsia="Arial" w:hAnsi="Arial" w:cs="Arial"/>
          <w:color w:val="000000"/>
          <w:spacing w:val="-1"/>
          <w:sz w:val="22"/>
          <w:lang w:val="en-US"/>
        </w:rPr>
        <w:t>.</w:t>
      </w:r>
      <w:r w:rsidR="007323D2" w:rsidRPr="00720C3A">
        <w:rPr>
          <w:rFonts w:ascii="Arial" w:eastAsia="Arial" w:hAnsi="Arial" w:cs="Arial"/>
          <w:color w:val="000000"/>
          <w:spacing w:val="-1"/>
          <w:sz w:val="22"/>
          <w:lang w:val="en-US"/>
        </w:rPr>
        <w:t xml:space="preserve"> </w:t>
      </w:r>
      <w:r w:rsidR="007323D2" w:rsidRPr="00720C3A">
        <w:rPr>
          <w:rFonts w:ascii="Arial" w:eastAsia="Arial" w:hAnsi="Arial" w:cs="Arial"/>
          <w:color w:val="000000"/>
          <w:sz w:val="22"/>
          <w:lang w:val="en-US"/>
        </w:rPr>
        <w:t>Application” form is to be used where application is made to Council. Copies are available on request.</w:t>
      </w:r>
    </w:p>
    <w:p w14:paraId="2D5D5B3C" w14:textId="77777777" w:rsidR="006E5A74" w:rsidRPr="00720C3A" w:rsidRDefault="006E5A74"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Principal Certifying Authority </w:t>
      </w:r>
      <w:r w:rsidRPr="00720C3A">
        <w:rPr>
          <w:rFonts w:ascii="Arial" w:eastAsia="Arial" w:hAnsi="Arial" w:cs="Arial"/>
          <w:b/>
          <w:color w:val="000000"/>
          <w:sz w:val="22"/>
          <w:lang w:val="en-US"/>
        </w:rPr>
        <w:t>or</w:t>
      </w:r>
      <w:r w:rsidRPr="00720C3A">
        <w:rPr>
          <w:rFonts w:ascii="Arial" w:eastAsia="Arial" w:hAnsi="Arial" w:cs="Arial"/>
          <w:color w:val="000000"/>
          <w:sz w:val="22"/>
          <w:lang w:val="en-US"/>
        </w:rPr>
        <w:t xml:space="preserve"> Structural Engineer is to also supervise the construction. All Certificates from the supervising Structural Engineer are to be submitted to the Principal Certifying Authority before an Occupation Certificate is issued stating that all reinforced concrete and/or structural members have been erected in accordance with his/her requirements and the relevant SAA Codes.</w:t>
      </w:r>
    </w:p>
    <w:p w14:paraId="7181E489" w14:textId="77777777" w:rsidR="00897029" w:rsidRPr="00720C3A" w:rsidRDefault="00897029"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t>All activities and works external to the site, or that affect public roads, are to be carried out in accordance with Council's Policies including but not limited to the Works on Council’s Road Reserve Assets Policy, Rubbish Skips Policy, Work Zone Policy and Temporary Road Closure (Including Standing Plant) Policy.</w:t>
      </w:r>
    </w:p>
    <w:p w14:paraId="1F295083" w14:textId="77777777" w:rsidR="00C34645" w:rsidRPr="00720C3A" w:rsidRDefault="00C34645"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pacing w:val="-1"/>
        </w:rPr>
      </w:pPr>
      <w:r w:rsidRPr="00720C3A">
        <w:rPr>
          <w:rFonts w:ascii="Arial" w:eastAsia="Arial" w:hAnsi="Arial" w:cs="Arial"/>
          <w:color w:val="000000"/>
          <w:spacing w:val="-1"/>
          <w:sz w:val="22"/>
          <w:lang w:val="en-US"/>
        </w:rPr>
        <w:t xml:space="preserve">A road-opening permit shall be obtained for all works carried out on public or Council controlled lands. Restoration of landscaping, roads and paths shall be carried out by Council at the applicant's expense in accordance with Council's </w:t>
      </w:r>
      <w:r w:rsidRPr="00720C3A">
        <w:rPr>
          <w:rFonts w:ascii="Arial" w:eastAsia="Arial" w:hAnsi="Arial" w:cs="Arial"/>
          <w:b/>
          <w:color w:val="000000"/>
          <w:spacing w:val="-1"/>
          <w:sz w:val="22"/>
          <w:lang w:val="en-US"/>
        </w:rPr>
        <w:t>Schedule of Fees and Charges</w:t>
      </w:r>
      <w:r w:rsidRPr="00720C3A">
        <w:rPr>
          <w:rFonts w:ascii="Arial" w:eastAsia="Arial" w:hAnsi="Arial" w:cs="Arial"/>
          <w:color w:val="000000"/>
          <w:spacing w:val="-1"/>
          <w:sz w:val="22"/>
          <w:lang w:val="en-US"/>
        </w:rPr>
        <w:t xml:space="preserve">. The applicant or any contractors carrying out works in public or Council controlled lands shall have public liability insurance cover to the value of </w:t>
      </w:r>
      <w:proofErr w:type="gramStart"/>
      <w:r w:rsidRPr="00720C3A">
        <w:rPr>
          <w:rFonts w:ascii="Arial" w:eastAsia="Arial" w:hAnsi="Arial" w:cs="Arial"/>
          <w:color w:val="000000"/>
          <w:spacing w:val="-1"/>
          <w:sz w:val="22"/>
          <w:lang w:val="en-US"/>
        </w:rPr>
        <w:t>$20 million, and</w:t>
      </w:r>
      <w:proofErr w:type="gramEnd"/>
      <w:r w:rsidRPr="00720C3A">
        <w:rPr>
          <w:rFonts w:ascii="Arial" w:eastAsia="Arial" w:hAnsi="Arial" w:cs="Arial"/>
          <w:color w:val="000000"/>
          <w:spacing w:val="-1"/>
          <w:sz w:val="22"/>
          <w:lang w:val="en-US"/>
        </w:rPr>
        <w:t xml:space="preserve"> shall provide proof of such cover to the Principal Certifier prior to carrying out the works. Please see </w:t>
      </w:r>
      <w:r w:rsidRPr="00720C3A">
        <w:rPr>
          <w:rFonts w:ascii="Arial" w:eastAsia="Arial" w:hAnsi="Arial" w:cs="Arial"/>
          <w:b/>
          <w:color w:val="000000"/>
          <w:spacing w:val="-1"/>
          <w:sz w:val="22"/>
          <w:lang w:val="en-US"/>
        </w:rPr>
        <w:t>Burwood Council’s web site</w:t>
      </w:r>
      <w:hyperlink r:id="rId21">
        <w:r w:rsidRPr="00720C3A">
          <w:rPr>
            <w:rFonts w:ascii="Arial" w:eastAsia="Arial" w:hAnsi="Arial" w:cs="Arial"/>
            <w:b/>
            <w:color w:val="0000FF"/>
            <w:spacing w:val="-1"/>
            <w:sz w:val="22"/>
            <w:u w:val="single"/>
            <w:lang w:val="en-US"/>
          </w:rPr>
          <w:t xml:space="preserve"> www.burwood.nsw.gov.au</w:t>
        </w:r>
      </w:hyperlink>
      <w:hyperlink r:id="rId22">
        <w:r w:rsidRPr="00720C3A">
          <w:rPr>
            <w:rFonts w:ascii="Arial" w:eastAsia="Arial" w:hAnsi="Arial" w:cs="Arial"/>
            <w:color w:val="0000FF"/>
            <w:spacing w:val="-1"/>
            <w:sz w:val="22"/>
            <w:u w:val="single"/>
            <w:lang w:val="en-US"/>
          </w:rPr>
          <w:t xml:space="preserve"> </w:t>
        </w:r>
      </w:hyperlink>
      <w:r w:rsidRPr="00720C3A">
        <w:rPr>
          <w:rFonts w:ascii="Arial" w:eastAsia="Arial" w:hAnsi="Arial" w:cs="Arial"/>
          <w:color w:val="000000"/>
          <w:spacing w:val="-1"/>
          <w:sz w:val="22"/>
          <w:lang w:val="en-US"/>
        </w:rPr>
        <w:t>- Go to Rates and Payments/ Works on Council Property/ Application for Works on Council Property.</w:t>
      </w:r>
    </w:p>
    <w:p w14:paraId="0F026512" w14:textId="77777777" w:rsidR="00ED7D85" w:rsidRPr="00720C3A" w:rsidRDefault="00ED7D85"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rPr>
      </w:pPr>
      <w:r w:rsidRPr="00720C3A">
        <w:rPr>
          <w:rFonts w:ascii="Arial" w:eastAsia="Arial" w:hAnsi="Arial" w:cs="Arial"/>
          <w:color w:val="000000"/>
          <w:sz w:val="22"/>
          <w:lang w:val="en-US"/>
        </w:rPr>
        <w:t>Spoil and building materials shall not be placed, stored, thrown or caused to fall on any public roadway or footpath. Waste containers shall be placed in accordance with Council's Rubbish Skips Policy. Contact Council for a list of approved skip bin suppliers.</w:t>
      </w:r>
    </w:p>
    <w:p w14:paraId="69EC0ED8" w14:textId="77777777" w:rsidR="00ED7D85" w:rsidRPr="00720C3A" w:rsidRDefault="00ED7D85"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builder is to ensure footpaths and roads affected by construction works are kept safe and prevent any damage to Council property. The builder shall erect and maintain where necessary approved hoardings, barricades, warning signs and night warning lamps to ensure public safety. Pedestrian access across the footpath must be </w:t>
      </w:r>
      <w:proofErr w:type="gramStart"/>
      <w:r w:rsidRPr="00720C3A">
        <w:rPr>
          <w:rFonts w:ascii="Arial" w:eastAsia="Arial" w:hAnsi="Arial" w:cs="Arial"/>
          <w:color w:val="000000"/>
          <w:sz w:val="22"/>
          <w:lang w:val="en-US"/>
        </w:rPr>
        <w:t>maintained at all times</w:t>
      </w:r>
      <w:proofErr w:type="gramEnd"/>
      <w:r w:rsidRPr="00720C3A">
        <w:rPr>
          <w:rFonts w:ascii="Arial" w:eastAsia="Arial" w:hAnsi="Arial" w:cs="Arial"/>
          <w:color w:val="000000"/>
          <w:sz w:val="22"/>
          <w:lang w:val="en-US"/>
        </w:rPr>
        <w:t>.</w:t>
      </w:r>
    </w:p>
    <w:p w14:paraId="20027439" w14:textId="77777777" w:rsidR="00423EC6" w:rsidRPr="00720C3A" w:rsidRDefault="00423EC6"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lastRenderedPageBreak/>
        <w:t>The following matters apply to the construction of the proposed vehicular crossings on Council’s roadway.</w:t>
      </w:r>
    </w:p>
    <w:p w14:paraId="19317CEF" w14:textId="77777777" w:rsidR="00423EC6" w:rsidRPr="00720C3A" w:rsidRDefault="00423EC6" w:rsidP="00896923">
      <w:pPr>
        <w:numPr>
          <w:ilvl w:val="0"/>
          <w:numId w:val="24"/>
        </w:numPr>
        <w:tabs>
          <w:tab w:val="left" w:pos="1872"/>
        </w:tabs>
        <w:spacing w:before="120" w:line="246" w:lineRule="exact"/>
        <w:ind w:left="1440" w:hanging="646"/>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The vehicular crossings shall be constructed in accordance with Council’s standards drawings and specifications.</w:t>
      </w:r>
    </w:p>
    <w:p w14:paraId="1A92A894" w14:textId="77777777" w:rsidR="005F0F2A" w:rsidRPr="00720C3A" w:rsidRDefault="005F0F2A" w:rsidP="005F0F2A">
      <w:pPr>
        <w:tabs>
          <w:tab w:val="left" w:pos="1872"/>
        </w:tabs>
        <w:spacing w:line="246" w:lineRule="exact"/>
        <w:ind w:left="1440"/>
        <w:textAlignment w:val="baseline"/>
        <w:rPr>
          <w:rFonts w:ascii="Arial" w:eastAsia="Arial" w:hAnsi="Arial" w:cs="Arial"/>
          <w:color w:val="000000"/>
          <w:spacing w:val="-1"/>
          <w:sz w:val="22"/>
          <w:lang w:val="en-US"/>
        </w:rPr>
      </w:pPr>
    </w:p>
    <w:p w14:paraId="075A01BF" w14:textId="3A1CA324" w:rsidR="00506E83" w:rsidRPr="00720C3A" w:rsidRDefault="00A9168C" w:rsidP="000A3F8C">
      <w:pPr>
        <w:numPr>
          <w:ilvl w:val="0"/>
          <w:numId w:val="24"/>
        </w:numPr>
        <w:tabs>
          <w:tab w:val="left" w:pos="1872"/>
        </w:tabs>
        <w:spacing w:line="246" w:lineRule="exact"/>
        <w:ind w:left="1440" w:hanging="646"/>
        <w:textAlignment w:val="baseline"/>
        <w:rPr>
          <w:rFonts w:ascii="Arial" w:eastAsia="Arial" w:hAnsi="Arial" w:cs="Arial"/>
          <w:color w:val="000000"/>
          <w:spacing w:val="-1"/>
          <w:sz w:val="22"/>
          <w:lang w:val="en-US"/>
        </w:rPr>
      </w:pPr>
      <w:r>
        <w:rPr>
          <w:rFonts w:ascii="Arial" w:eastAsia="Arial" w:hAnsi="Arial" w:cs="Arial"/>
          <w:color w:val="000000"/>
          <w:spacing w:val="-1"/>
          <w:sz w:val="22"/>
          <w:lang w:val="en-US"/>
        </w:rPr>
        <w:t xml:space="preserve">The </w:t>
      </w:r>
      <w:r>
        <w:rPr>
          <w:rFonts w:ascii="Arial" w:eastAsia="Arial" w:hAnsi="Arial"/>
          <w:color w:val="000000"/>
          <w:sz w:val="22"/>
          <w:lang w:val="en-US"/>
        </w:rPr>
        <w:t>vehicular crossings shall be 1m clear of any pits, lintels, poles and 2m clear of trees in the road reserve.</w:t>
      </w:r>
    </w:p>
    <w:p w14:paraId="2301B6E8" w14:textId="77777777" w:rsidR="005F0F2A" w:rsidRPr="00720C3A" w:rsidRDefault="005F0F2A" w:rsidP="005F0F2A">
      <w:pPr>
        <w:pStyle w:val="ListParagraph"/>
        <w:rPr>
          <w:rFonts w:ascii="Arial" w:eastAsia="Arial" w:hAnsi="Arial" w:cs="Arial"/>
          <w:color w:val="000000"/>
          <w:spacing w:val="-1"/>
          <w:sz w:val="22"/>
          <w:lang w:val="en-US"/>
        </w:rPr>
      </w:pPr>
    </w:p>
    <w:p w14:paraId="13D2B6CE" w14:textId="77777777" w:rsidR="00B5027A" w:rsidRPr="00720C3A" w:rsidRDefault="00B5027A" w:rsidP="000A3F8C">
      <w:pPr>
        <w:numPr>
          <w:ilvl w:val="0"/>
          <w:numId w:val="24"/>
        </w:numPr>
        <w:tabs>
          <w:tab w:val="left" w:pos="1872"/>
        </w:tabs>
        <w:spacing w:line="246" w:lineRule="exact"/>
        <w:ind w:left="1440" w:hanging="646"/>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 xml:space="preserve">All redundant vehicular crossings shall be removed and replaced with </w:t>
      </w:r>
      <w:proofErr w:type="spellStart"/>
      <w:r w:rsidRPr="00720C3A">
        <w:rPr>
          <w:rFonts w:ascii="Arial" w:eastAsia="Arial" w:hAnsi="Arial" w:cs="Arial"/>
          <w:color w:val="000000"/>
          <w:spacing w:val="-1"/>
          <w:sz w:val="22"/>
          <w:lang w:val="en-US"/>
        </w:rPr>
        <w:t>kerb</w:t>
      </w:r>
      <w:proofErr w:type="spellEnd"/>
      <w:r w:rsidRPr="00720C3A">
        <w:rPr>
          <w:rFonts w:ascii="Arial" w:eastAsia="Arial" w:hAnsi="Arial" w:cs="Arial"/>
          <w:color w:val="000000"/>
          <w:spacing w:val="-1"/>
          <w:sz w:val="22"/>
          <w:lang w:val="en-US"/>
        </w:rPr>
        <w:t xml:space="preserve"> and gutter and footpath at no cost to Council.</w:t>
      </w:r>
    </w:p>
    <w:p w14:paraId="15BBAC1E" w14:textId="77777777" w:rsidR="008E423F" w:rsidRPr="00720C3A" w:rsidRDefault="001F673D"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Internal driveway (all exits &amp; entries) levels shall be designed and constructed to conform with existing </w:t>
      </w:r>
      <w:proofErr w:type="gramStart"/>
      <w:r w:rsidRPr="00720C3A">
        <w:rPr>
          <w:rFonts w:ascii="Arial" w:eastAsia="Arial" w:hAnsi="Arial" w:cs="Arial"/>
          <w:color w:val="000000"/>
          <w:sz w:val="22"/>
          <w:lang w:val="en-US"/>
        </w:rPr>
        <w:t>footpath</w:t>
      </w:r>
      <w:proofErr w:type="gramEnd"/>
      <w:r w:rsidRPr="00720C3A">
        <w:rPr>
          <w:rFonts w:ascii="Arial" w:eastAsia="Arial" w:hAnsi="Arial" w:cs="Arial"/>
          <w:color w:val="000000"/>
          <w:sz w:val="22"/>
          <w:lang w:val="en-US"/>
        </w:rPr>
        <w:t xml:space="preserve"> and road profiles such that vehicles are not damaged while accessing the property. Council </w:t>
      </w:r>
      <w:proofErr w:type="gramStart"/>
      <w:r w:rsidRPr="00720C3A">
        <w:rPr>
          <w:rFonts w:ascii="Arial" w:eastAsia="Arial" w:hAnsi="Arial" w:cs="Arial"/>
          <w:color w:val="000000"/>
          <w:sz w:val="22"/>
          <w:lang w:val="en-US"/>
        </w:rPr>
        <w:t>footpath</w:t>
      </w:r>
      <w:proofErr w:type="gramEnd"/>
      <w:r w:rsidRPr="00720C3A">
        <w:rPr>
          <w:rFonts w:ascii="Arial" w:eastAsia="Arial" w:hAnsi="Arial" w:cs="Arial"/>
          <w:color w:val="000000"/>
          <w:sz w:val="22"/>
          <w:lang w:val="en-US"/>
        </w:rPr>
        <w:t xml:space="preserve"> and road profiles will not be altered for this purpose.</w:t>
      </w:r>
    </w:p>
    <w:p w14:paraId="5BC6C5FA" w14:textId="77777777" w:rsidR="00E6425F" w:rsidRPr="00720C3A" w:rsidRDefault="00E6425F"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applicant is to have prepared a </w:t>
      </w:r>
      <w:proofErr w:type="gramStart"/>
      <w:r w:rsidRPr="00720C3A">
        <w:rPr>
          <w:rFonts w:ascii="Arial" w:eastAsia="Arial" w:hAnsi="Arial" w:cs="Arial"/>
          <w:color w:val="000000"/>
          <w:sz w:val="22"/>
          <w:lang w:val="en-US"/>
        </w:rPr>
        <w:t>longitudinal sections of the proposed vehicular ramp accesses</w:t>
      </w:r>
      <w:proofErr w:type="gramEnd"/>
      <w:r w:rsidRPr="00720C3A">
        <w:rPr>
          <w:rFonts w:ascii="Arial" w:eastAsia="Arial" w:hAnsi="Arial" w:cs="Arial"/>
          <w:color w:val="000000"/>
          <w:sz w:val="22"/>
          <w:lang w:val="en-US"/>
        </w:rPr>
        <w:t>, drawn at 1:25 natural scale.</w:t>
      </w:r>
    </w:p>
    <w:p w14:paraId="73A5E1CE" w14:textId="77777777" w:rsidR="00A23335" w:rsidRPr="00720C3A" w:rsidRDefault="00A23335" w:rsidP="000A3F8C">
      <w:pPr>
        <w:numPr>
          <w:ilvl w:val="0"/>
          <w:numId w:val="25"/>
        </w:numPr>
        <w:tabs>
          <w:tab w:val="left" w:pos="792"/>
          <w:tab w:val="left" w:pos="1872"/>
        </w:tabs>
        <w:spacing w:before="240" w:line="246" w:lineRule="exact"/>
        <w:ind w:left="1440" w:hanging="504"/>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The longitudinal section shall be prepared by competent practicing civil engineer in accordance with AS 2890.1.</w:t>
      </w:r>
    </w:p>
    <w:p w14:paraId="3DD4A1CF" w14:textId="77777777" w:rsidR="00A23335" w:rsidRPr="00720C3A" w:rsidRDefault="00A23335" w:rsidP="000A3F8C">
      <w:pPr>
        <w:numPr>
          <w:ilvl w:val="0"/>
          <w:numId w:val="25"/>
        </w:numPr>
        <w:tabs>
          <w:tab w:val="left" w:pos="792"/>
          <w:tab w:val="left" w:pos="1872"/>
        </w:tabs>
        <w:spacing w:before="240" w:line="246" w:lineRule="exact"/>
        <w:ind w:left="1440" w:hanging="504"/>
        <w:textAlignment w:val="baseline"/>
        <w:rPr>
          <w:rFonts w:ascii="Arial" w:eastAsia="Arial" w:hAnsi="Arial" w:cs="Arial"/>
          <w:color w:val="000000"/>
          <w:spacing w:val="-1"/>
          <w:sz w:val="22"/>
          <w:lang w:val="en-US"/>
        </w:rPr>
      </w:pPr>
      <w:r w:rsidRPr="00720C3A">
        <w:rPr>
          <w:rFonts w:ascii="Arial" w:eastAsia="Arial" w:hAnsi="Arial" w:cs="Arial"/>
          <w:color w:val="000000"/>
          <w:spacing w:val="-1"/>
          <w:sz w:val="22"/>
          <w:lang w:val="en-US"/>
        </w:rPr>
        <w:t>The design is to be submitted for review by Council or an Accredited Certifier - Civil Engineering.</w:t>
      </w:r>
    </w:p>
    <w:p w14:paraId="21505359" w14:textId="77777777" w:rsidR="00897029" w:rsidRPr="00720C3A" w:rsidRDefault="00474717"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builder must ensure that the proposed building materials are suitable to resist flood water inundation. All electrical services and mechanical sensitive equipment etc. that can be damaged by flood water, shall be adequately </w:t>
      </w:r>
      <w:proofErr w:type="gramStart"/>
      <w:r w:rsidRPr="00720C3A">
        <w:rPr>
          <w:rFonts w:ascii="Arial" w:eastAsia="Arial" w:hAnsi="Arial" w:cs="Arial"/>
          <w:color w:val="000000"/>
          <w:sz w:val="22"/>
          <w:lang w:val="en-US"/>
        </w:rPr>
        <w:t>flood proofed</w:t>
      </w:r>
      <w:proofErr w:type="gramEnd"/>
      <w:r w:rsidRPr="00720C3A">
        <w:rPr>
          <w:rFonts w:ascii="Arial" w:eastAsia="Arial" w:hAnsi="Arial" w:cs="Arial"/>
          <w:color w:val="000000"/>
          <w:sz w:val="22"/>
          <w:lang w:val="en-US"/>
        </w:rPr>
        <w:t xml:space="preserve"> and/or placed above the flood planning level.</w:t>
      </w:r>
    </w:p>
    <w:p w14:paraId="219A4C4F" w14:textId="77777777" w:rsidR="00897029" w:rsidRPr="00720C3A" w:rsidRDefault="007C5FAB"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Temporary measures shall be provided prior to the commencement of any demolition, excavation or construction works on the site to prevent sediment and polluted waters discharging from the site. In this regard an Erosion and Sediment Control Plan (ESCP) is to be prepared by a competent practicing hydraulic/civil engineer in accordance with the publication “Managing Urban Stormwater: Soils &amp; Construction” (</w:t>
      </w:r>
      <w:proofErr w:type="spellStart"/>
      <w:r w:rsidRPr="00720C3A">
        <w:rPr>
          <w:rFonts w:ascii="Arial" w:eastAsia="Arial" w:hAnsi="Arial" w:cs="Arial"/>
          <w:color w:val="000000"/>
          <w:sz w:val="22"/>
          <w:lang w:val="en-US"/>
        </w:rPr>
        <w:t>Landcom</w:t>
      </w:r>
      <w:proofErr w:type="spellEnd"/>
      <w:r w:rsidRPr="00720C3A">
        <w:rPr>
          <w:rFonts w:ascii="Arial" w:eastAsia="Arial" w:hAnsi="Arial" w:cs="Arial"/>
          <w:color w:val="000000"/>
          <w:sz w:val="22"/>
          <w:lang w:val="en-US"/>
        </w:rPr>
        <w:t>, 2004) and Supplement 10 of Council's Stormwater Management Code.</w:t>
      </w:r>
    </w:p>
    <w:p w14:paraId="376E3769" w14:textId="77777777" w:rsidR="009A2342" w:rsidRPr="00720C3A" w:rsidRDefault="009A2342"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All relevant erosion and sediment control measures identified in the ESCP must be implemented and maintained throughout the entire works period till completion. A qualified engineer shall be engaged </w:t>
      </w:r>
      <w:proofErr w:type="gramStart"/>
      <w:r w:rsidRPr="00720C3A">
        <w:rPr>
          <w:rFonts w:ascii="Arial" w:eastAsia="Arial" w:hAnsi="Arial" w:cs="Arial"/>
          <w:color w:val="000000"/>
          <w:sz w:val="22"/>
          <w:lang w:val="en-US"/>
        </w:rPr>
        <w:t>for</w:t>
      </w:r>
      <w:proofErr w:type="gramEnd"/>
      <w:r w:rsidRPr="00720C3A">
        <w:rPr>
          <w:rFonts w:ascii="Arial" w:eastAsia="Arial" w:hAnsi="Arial" w:cs="Arial"/>
          <w:color w:val="000000"/>
          <w:sz w:val="22"/>
          <w:lang w:val="en-US"/>
        </w:rPr>
        <w:t xml:space="preserve"> regular inspection, monitoring and reporting to the Principal Certifier </w:t>
      </w:r>
      <w:proofErr w:type="gramStart"/>
      <w:r w:rsidRPr="00720C3A">
        <w:rPr>
          <w:rFonts w:ascii="Arial" w:eastAsia="Arial" w:hAnsi="Arial" w:cs="Arial"/>
          <w:color w:val="000000"/>
          <w:sz w:val="22"/>
          <w:lang w:val="en-US"/>
        </w:rPr>
        <w:t>in regards to</w:t>
      </w:r>
      <w:proofErr w:type="gramEnd"/>
      <w:r w:rsidRPr="00720C3A">
        <w:rPr>
          <w:rFonts w:ascii="Arial" w:eastAsia="Arial" w:hAnsi="Arial" w:cs="Arial"/>
          <w:color w:val="000000"/>
          <w:sz w:val="22"/>
          <w:lang w:val="en-US"/>
        </w:rPr>
        <w:t xml:space="preserve"> satisfactorily functioning of sediment and erosion control system. Corrective </w:t>
      </w:r>
      <w:proofErr w:type="gramStart"/>
      <w:r w:rsidRPr="00720C3A">
        <w:rPr>
          <w:rFonts w:ascii="Arial" w:eastAsia="Arial" w:hAnsi="Arial" w:cs="Arial"/>
          <w:color w:val="000000"/>
          <w:sz w:val="22"/>
          <w:lang w:val="en-US"/>
        </w:rPr>
        <w:t>actions</w:t>
      </w:r>
      <w:proofErr w:type="gramEnd"/>
      <w:r w:rsidRPr="00720C3A">
        <w:rPr>
          <w:rFonts w:ascii="Arial" w:eastAsia="Arial" w:hAnsi="Arial" w:cs="Arial"/>
          <w:color w:val="000000"/>
          <w:sz w:val="22"/>
          <w:lang w:val="en-US"/>
        </w:rPr>
        <w:t xml:space="preserve"> must be undertaken immediately where and when necessary.</w:t>
      </w:r>
    </w:p>
    <w:p w14:paraId="1A508047" w14:textId="77777777" w:rsidR="00763A04" w:rsidRPr="000B36FB" w:rsidRDefault="00763A04"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0B36FB">
        <w:rPr>
          <w:rFonts w:ascii="Arial" w:eastAsia="Arial" w:hAnsi="Arial" w:cs="Arial"/>
          <w:color w:val="000000"/>
          <w:sz w:val="22"/>
          <w:lang w:val="en-US"/>
        </w:rPr>
        <w:lastRenderedPageBreak/>
        <w:t xml:space="preserve">For deep underground excavation, the continuous dewatering system shall be equipped with proper sedimentation, filtration, water quality monitoring and testing prior to pumping out of the basement pit and disposal into Council’s underground drainage system. Environmental </w:t>
      </w:r>
      <w:proofErr w:type="gramStart"/>
      <w:r w:rsidRPr="000B36FB">
        <w:rPr>
          <w:rFonts w:ascii="Arial" w:eastAsia="Arial" w:hAnsi="Arial" w:cs="Arial"/>
          <w:color w:val="000000"/>
          <w:sz w:val="22"/>
          <w:lang w:val="en-US"/>
        </w:rPr>
        <w:t>audit</w:t>
      </w:r>
      <w:proofErr w:type="gramEnd"/>
      <w:r w:rsidRPr="000B36FB">
        <w:rPr>
          <w:rFonts w:ascii="Arial" w:eastAsia="Arial" w:hAnsi="Arial" w:cs="Arial"/>
          <w:color w:val="000000"/>
          <w:sz w:val="22"/>
          <w:lang w:val="en-US"/>
        </w:rPr>
        <w:t xml:space="preserve"> shall be conducted periodically monitoring water quality control shall at excavation site. Reports shall be submitted to the Principal Certifier and copies to be provided for Council’s record.</w:t>
      </w:r>
    </w:p>
    <w:p w14:paraId="1D55E210" w14:textId="77777777" w:rsidR="00DC0C34" w:rsidRPr="00720C3A" w:rsidRDefault="00E74EE4"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All demolition and excavation materials are to be removed from the site or </w:t>
      </w:r>
      <w:proofErr w:type="gramStart"/>
      <w:r w:rsidRPr="00720C3A">
        <w:rPr>
          <w:rFonts w:ascii="Arial" w:eastAsia="Arial" w:hAnsi="Arial" w:cs="Arial"/>
          <w:color w:val="000000"/>
          <w:sz w:val="22"/>
          <w:lang w:val="en-US"/>
        </w:rPr>
        <w:t>disposed</w:t>
      </w:r>
      <w:proofErr w:type="gramEnd"/>
      <w:r w:rsidRPr="00720C3A">
        <w:rPr>
          <w:rFonts w:ascii="Arial" w:eastAsia="Arial" w:hAnsi="Arial" w:cs="Arial"/>
          <w:color w:val="000000"/>
          <w:sz w:val="22"/>
          <w:lang w:val="en-US"/>
        </w:rPr>
        <w:t xml:space="preserve"> off-site using methods that comply with relevant environmental protection legislation.</w:t>
      </w:r>
    </w:p>
    <w:p w14:paraId="02CE311F" w14:textId="77777777" w:rsidR="00897029" w:rsidRPr="00720C3A" w:rsidRDefault="00DC0C34" w:rsidP="00B80059">
      <w:pPr>
        <w:numPr>
          <w:ilvl w:val="0"/>
          <w:numId w:val="58"/>
        </w:numPr>
        <w:tabs>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Bulk Earthworks &amp; Shoring</w:t>
      </w:r>
    </w:p>
    <w:p w14:paraId="3B3F134E" w14:textId="77777777" w:rsidR="00035086" w:rsidRPr="00720C3A" w:rsidRDefault="00035086" w:rsidP="000A3F8C">
      <w:pPr>
        <w:pStyle w:val="ListParagraph"/>
        <w:numPr>
          <w:ilvl w:val="0"/>
          <w:numId w:val="26"/>
        </w:numPr>
        <w:tabs>
          <w:tab w:val="left" w:pos="1080"/>
        </w:tabs>
        <w:spacing w:before="434" w:line="253" w:lineRule="exact"/>
        <w:ind w:right="50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No opening is to be made </w:t>
      </w:r>
      <w:proofErr w:type="gramStart"/>
      <w:r w:rsidRPr="00720C3A">
        <w:rPr>
          <w:rFonts w:ascii="Arial" w:eastAsia="Arial" w:hAnsi="Arial" w:cs="Arial"/>
          <w:color w:val="000000"/>
          <w:sz w:val="22"/>
          <w:lang w:val="en-US"/>
        </w:rPr>
        <w:t>in</w:t>
      </w:r>
      <w:proofErr w:type="gramEnd"/>
      <w:r w:rsidRPr="00720C3A">
        <w:rPr>
          <w:rFonts w:ascii="Arial" w:eastAsia="Arial" w:hAnsi="Arial" w:cs="Arial"/>
          <w:color w:val="000000"/>
          <w:sz w:val="22"/>
          <w:lang w:val="en-US"/>
        </w:rPr>
        <w:t xml:space="preserve"> any road or footpath, nor is any hoarding to be erected without the prior consent of Council. The builder is to obtain the relevant permit for which fees will be charged in accordance with Council's Schedule of Fees and Charges.</w:t>
      </w:r>
    </w:p>
    <w:p w14:paraId="7DD47525" w14:textId="77777777" w:rsidR="00035086" w:rsidRPr="00720C3A" w:rsidRDefault="00035086" w:rsidP="000A3F8C">
      <w:pPr>
        <w:numPr>
          <w:ilvl w:val="0"/>
          <w:numId w:val="26"/>
        </w:numPr>
        <w:tabs>
          <w:tab w:val="left" w:pos="1080"/>
        </w:tabs>
        <w:spacing w:before="432" w:line="253" w:lineRule="exact"/>
        <w:ind w:right="504"/>
        <w:jc w:val="both"/>
        <w:textAlignment w:val="baseline"/>
        <w:rPr>
          <w:rFonts w:ascii="Arial" w:eastAsia="Arial" w:hAnsi="Arial" w:cs="Arial"/>
          <w:color w:val="000000"/>
        </w:rPr>
      </w:pPr>
      <w:r w:rsidRPr="00720C3A">
        <w:rPr>
          <w:rFonts w:ascii="Arial" w:eastAsia="Arial" w:hAnsi="Arial" w:cs="Arial"/>
          <w:color w:val="000000"/>
          <w:sz w:val="22"/>
          <w:lang w:val="en-US"/>
        </w:rPr>
        <w:t>The builder shall erect and maintain in good order all necessary hoardings, barricades and warning signs required to provide adequate public safety. Night warning lamps are to be provided where necessary.</w:t>
      </w:r>
    </w:p>
    <w:p w14:paraId="5A9F0D2B" w14:textId="77777777" w:rsidR="00975670" w:rsidRPr="00720C3A" w:rsidRDefault="00975670" w:rsidP="000A3F8C">
      <w:pPr>
        <w:numPr>
          <w:ilvl w:val="0"/>
          <w:numId w:val="26"/>
        </w:numPr>
        <w:tabs>
          <w:tab w:val="left" w:pos="1080"/>
        </w:tabs>
        <w:spacing w:before="435" w:line="253" w:lineRule="exact"/>
        <w:ind w:right="50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Public roads to be kept clean and free of any material which may fall from vehicles or </w:t>
      </w:r>
      <w:proofErr w:type="gramStart"/>
      <w:r w:rsidRPr="00720C3A">
        <w:rPr>
          <w:rFonts w:ascii="Arial" w:eastAsia="Arial" w:hAnsi="Arial" w:cs="Arial"/>
          <w:color w:val="000000"/>
          <w:sz w:val="22"/>
          <w:lang w:val="en-US"/>
        </w:rPr>
        <w:t>plant</w:t>
      </w:r>
      <w:proofErr w:type="gramEnd"/>
      <w:r w:rsidRPr="00720C3A">
        <w:rPr>
          <w:rFonts w:ascii="Arial" w:eastAsia="Arial" w:hAnsi="Arial" w:cs="Arial"/>
          <w:color w:val="000000"/>
          <w:sz w:val="22"/>
          <w:lang w:val="en-US"/>
        </w:rPr>
        <w:t xml:space="preserve">. Waste containers shall be placed in accordance with Council's Code for Activities Affecting Roads and are subject to </w:t>
      </w:r>
      <w:proofErr w:type="gramStart"/>
      <w:r w:rsidRPr="00720C3A">
        <w:rPr>
          <w:rFonts w:ascii="Arial" w:eastAsia="Arial" w:hAnsi="Arial" w:cs="Arial"/>
          <w:color w:val="000000"/>
          <w:sz w:val="22"/>
          <w:lang w:val="en-US"/>
        </w:rPr>
        <w:t>the payment</w:t>
      </w:r>
      <w:proofErr w:type="gramEnd"/>
      <w:r w:rsidRPr="00720C3A">
        <w:rPr>
          <w:rFonts w:ascii="Arial" w:eastAsia="Arial" w:hAnsi="Arial" w:cs="Arial"/>
          <w:color w:val="000000"/>
          <w:sz w:val="22"/>
          <w:lang w:val="en-US"/>
        </w:rPr>
        <w:t xml:space="preserve"> of appropriate fees.</w:t>
      </w:r>
    </w:p>
    <w:p w14:paraId="22C906DC" w14:textId="77777777" w:rsidR="009F7392" w:rsidRPr="00720C3A" w:rsidRDefault="009F7392" w:rsidP="000A3F8C">
      <w:pPr>
        <w:numPr>
          <w:ilvl w:val="0"/>
          <w:numId w:val="26"/>
        </w:numPr>
        <w:tabs>
          <w:tab w:val="left" w:pos="1080"/>
        </w:tabs>
        <w:spacing w:before="434" w:line="253" w:lineRule="exact"/>
        <w:ind w:right="50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Heavy vehicles entering and leaving the site must only cross the footpath where it is adequately timbered and strapped. Pedestrian access across this footpath must be </w:t>
      </w:r>
      <w:proofErr w:type="gramStart"/>
      <w:r w:rsidRPr="00720C3A">
        <w:rPr>
          <w:rFonts w:ascii="Arial" w:eastAsia="Arial" w:hAnsi="Arial" w:cs="Arial"/>
          <w:color w:val="000000"/>
          <w:sz w:val="22"/>
          <w:lang w:val="en-US"/>
        </w:rPr>
        <w:t>maintained in good order at all times</w:t>
      </w:r>
      <w:proofErr w:type="gramEnd"/>
      <w:r w:rsidRPr="00720C3A">
        <w:rPr>
          <w:rFonts w:ascii="Arial" w:eastAsia="Arial" w:hAnsi="Arial" w:cs="Arial"/>
          <w:color w:val="000000"/>
          <w:sz w:val="22"/>
          <w:lang w:val="en-US"/>
        </w:rPr>
        <w:t xml:space="preserve"> during the excavation work </w:t>
      </w:r>
      <w:proofErr w:type="gramStart"/>
      <w:r w:rsidRPr="00720C3A">
        <w:rPr>
          <w:rFonts w:ascii="Arial" w:eastAsia="Arial" w:hAnsi="Arial" w:cs="Arial"/>
          <w:color w:val="000000"/>
          <w:sz w:val="22"/>
          <w:lang w:val="en-US"/>
        </w:rPr>
        <w:t>ensuring public safety at all times</w:t>
      </w:r>
      <w:proofErr w:type="gramEnd"/>
      <w:r w:rsidRPr="00720C3A">
        <w:rPr>
          <w:rFonts w:ascii="Arial" w:eastAsia="Arial" w:hAnsi="Arial" w:cs="Arial"/>
          <w:color w:val="000000"/>
          <w:sz w:val="22"/>
          <w:lang w:val="en-US"/>
        </w:rPr>
        <w:t>.</w:t>
      </w:r>
    </w:p>
    <w:p w14:paraId="1518F067" w14:textId="77777777" w:rsidR="009F7392" w:rsidRPr="00720C3A" w:rsidRDefault="009F7392" w:rsidP="000A3F8C">
      <w:pPr>
        <w:numPr>
          <w:ilvl w:val="0"/>
          <w:numId w:val="26"/>
        </w:numPr>
        <w:tabs>
          <w:tab w:val="left" w:pos="1080"/>
        </w:tabs>
        <w:spacing w:before="429" w:after="137" w:line="253" w:lineRule="exact"/>
        <w:ind w:right="504"/>
        <w:jc w:val="both"/>
        <w:textAlignment w:val="baseline"/>
        <w:rPr>
          <w:rFonts w:ascii="Arial" w:eastAsia="Arial" w:hAnsi="Arial" w:cs="Arial"/>
          <w:color w:val="000000"/>
          <w:spacing w:val="-3"/>
        </w:rPr>
      </w:pPr>
      <w:r w:rsidRPr="00720C3A">
        <w:rPr>
          <w:rFonts w:ascii="Arial" w:eastAsia="Arial" w:hAnsi="Arial" w:cs="Arial"/>
          <w:color w:val="000000"/>
          <w:spacing w:val="-3"/>
          <w:sz w:val="22"/>
          <w:lang w:val="en-US"/>
        </w:rPr>
        <w:t xml:space="preserve">The contractor shall strictly implement all erosion and sediment control (ESCP) measures prior to the commencement of excavation. Such measures shall be inspected at site by a competent practicing hydraulic/civil engineer and the PCA shall be provided with a compliance certificate that all the ESCP </w:t>
      </w:r>
      <w:r w:rsidRPr="00720C3A">
        <w:rPr>
          <w:rFonts w:ascii="Arial" w:eastAsia="Arial" w:hAnsi="Arial" w:cs="Arial"/>
          <w:color w:val="000000"/>
          <w:spacing w:val="-2"/>
          <w:sz w:val="22"/>
          <w:lang w:val="en-US"/>
        </w:rPr>
        <w:t>measures have been implemented.</w:t>
      </w:r>
    </w:p>
    <w:p w14:paraId="78CB6805" w14:textId="77777777" w:rsidR="00387FD8" w:rsidRPr="00720C3A" w:rsidRDefault="00387FD8" w:rsidP="000A3F8C">
      <w:pPr>
        <w:numPr>
          <w:ilvl w:val="0"/>
          <w:numId w:val="26"/>
        </w:numPr>
        <w:tabs>
          <w:tab w:val="left" w:pos="1152"/>
        </w:tabs>
        <w:spacing w:before="425" w:line="254" w:lineRule="exact"/>
        <w:ind w:right="504"/>
        <w:jc w:val="both"/>
        <w:textAlignment w:val="baseline"/>
        <w:rPr>
          <w:rFonts w:ascii="Arial" w:eastAsia="Arial" w:hAnsi="Arial" w:cs="Arial"/>
          <w:color w:val="000000"/>
        </w:rPr>
      </w:pPr>
      <w:r w:rsidRPr="00720C3A">
        <w:rPr>
          <w:rFonts w:ascii="Arial" w:eastAsia="Arial" w:hAnsi="Arial" w:cs="Arial"/>
          <w:color w:val="000000"/>
          <w:sz w:val="22"/>
          <w:lang w:val="en-US"/>
        </w:rPr>
        <w:lastRenderedPageBreak/>
        <w:t>The Applicant shall prepare detailed survey reports of all existing service authority assets in and around the site of the proposed development that may be affected in any way by the proposed excavation. Surveys should include, but not be limited to, high and low voltage electricity, water, stormwater, sewer, gas, telecommunications, street lighting and drainage assets, etc.</w:t>
      </w:r>
    </w:p>
    <w:p w14:paraId="2E628865" w14:textId="77777777" w:rsidR="00387FD8" w:rsidRPr="00720C3A" w:rsidRDefault="00387FD8" w:rsidP="000A3F8C">
      <w:pPr>
        <w:numPr>
          <w:ilvl w:val="0"/>
          <w:numId w:val="26"/>
        </w:numPr>
        <w:tabs>
          <w:tab w:val="left" w:pos="1152"/>
        </w:tabs>
        <w:spacing w:before="426" w:line="254" w:lineRule="exact"/>
        <w:ind w:right="504"/>
        <w:jc w:val="both"/>
        <w:textAlignment w:val="baseline"/>
        <w:rPr>
          <w:rFonts w:ascii="Arial" w:eastAsia="Arial" w:hAnsi="Arial" w:cs="Arial"/>
          <w:color w:val="000000"/>
          <w:spacing w:val="-2"/>
        </w:rPr>
      </w:pPr>
      <w:r w:rsidRPr="00720C3A">
        <w:rPr>
          <w:rFonts w:ascii="Arial" w:eastAsia="Arial" w:hAnsi="Arial" w:cs="Arial"/>
          <w:color w:val="000000"/>
          <w:spacing w:val="-2"/>
          <w:sz w:val="22"/>
          <w:lang w:val="en-US"/>
        </w:rPr>
        <w:t>The Applicant shall liaise with all relevant service authorities (including, but not limited to electricity, water, stormwater, sewer, gas, telecommunications, street lighting and drainage) to develop final designs that satisfy all requirements of the service authority providers in respect of protection, termination or relocation of existing assets, temporary access and future permanent access for maintenance of assets.</w:t>
      </w:r>
    </w:p>
    <w:p w14:paraId="151758D8" w14:textId="77777777" w:rsidR="00C84ACD" w:rsidRPr="00720C3A" w:rsidRDefault="00C84ACD" w:rsidP="000A3F8C">
      <w:pPr>
        <w:numPr>
          <w:ilvl w:val="0"/>
          <w:numId w:val="26"/>
        </w:numPr>
        <w:tabs>
          <w:tab w:val="left" w:pos="1152"/>
        </w:tabs>
        <w:spacing w:before="348" w:line="254" w:lineRule="exact"/>
        <w:ind w:right="50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Applicant shall prepare detailed method statements to demonstrate how the proposed excavation is to be conducted such that all relevant utility authority assets are protected and maintained throughout the construction stage of the </w:t>
      </w:r>
      <w:proofErr w:type="gramStart"/>
      <w:r w:rsidRPr="00720C3A">
        <w:rPr>
          <w:rFonts w:ascii="Arial" w:eastAsia="Arial" w:hAnsi="Arial" w:cs="Arial"/>
          <w:color w:val="000000"/>
          <w:sz w:val="22"/>
          <w:lang w:val="en-US"/>
        </w:rPr>
        <w:t>development, or</w:t>
      </w:r>
      <w:proofErr w:type="gramEnd"/>
      <w:r w:rsidRPr="00720C3A">
        <w:rPr>
          <w:rFonts w:ascii="Arial" w:eastAsia="Arial" w:hAnsi="Arial" w:cs="Arial"/>
          <w:color w:val="000000"/>
          <w:sz w:val="22"/>
          <w:lang w:val="en-US"/>
        </w:rPr>
        <w:t xml:space="preserve"> are relocated. Method statements are to be submitted to the relevant utility authorities for their written approval.</w:t>
      </w:r>
    </w:p>
    <w:p w14:paraId="3BB81B41" w14:textId="77777777" w:rsidR="00DC0C34" w:rsidRPr="00720C3A" w:rsidRDefault="00AD692F" w:rsidP="00B80059">
      <w:pPr>
        <w:numPr>
          <w:ilvl w:val="0"/>
          <w:numId w:val="58"/>
        </w:numPr>
        <w:tabs>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720C3A">
        <w:rPr>
          <w:rFonts w:ascii="Arial" w:eastAsia="Arial" w:hAnsi="Arial" w:cs="Arial"/>
          <w:b/>
          <w:color w:val="000000"/>
          <w:sz w:val="22"/>
          <w:lang w:val="en-US"/>
        </w:rPr>
        <w:t>Installation of Temporary Ground Anchor</w:t>
      </w:r>
    </w:p>
    <w:p w14:paraId="20FA5CB7" w14:textId="77777777" w:rsidR="000635A5" w:rsidRPr="00720C3A" w:rsidRDefault="000635A5" w:rsidP="000A3F8C">
      <w:pPr>
        <w:pStyle w:val="ListParagraph"/>
        <w:numPr>
          <w:ilvl w:val="0"/>
          <w:numId w:val="27"/>
        </w:numPr>
        <w:tabs>
          <w:tab w:val="left" w:pos="1080"/>
        </w:tabs>
        <w:spacing w:before="434" w:line="253" w:lineRule="exact"/>
        <w:ind w:right="50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For installation of temporary ground anchors to shore the bulk excavation within public roads an NPER Registered Structural Engineer’s certificate along with certified plans showing the details and extent of work shall be submitted to Council. The following conditions shall be addressed by the Applicant.</w:t>
      </w:r>
    </w:p>
    <w:p w14:paraId="3FC392A0" w14:textId="77777777" w:rsidR="00CF2B3C" w:rsidRPr="00720C3A" w:rsidRDefault="00CF2B3C" w:rsidP="000A3F8C">
      <w:pPr>
        <w:numPr>
          <w:ilvl w:val="0"/>
          <w:numId w:val="27"/>
        </w:numPr>
        <w:tabs>
          <w:tab w:val="left" w:pos="864"/>
        </w:tabs>
        <w:spacing w:before="267" w:line="254" w:lineRule="exact"/>
        <w:ind w:right="50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w:t>
      </w:r>
      <w:r w:rsidRPr="00896923">
        <w:rPr>
          <w:rFonts w:ascii="Arial" w:eastAsia="Arial" w:hAnsi="Arial" w:cs="Arial"/>
          <w:color w:val="000000"/>
          <w:sz w:val="22"/>
          <w:szCs w:val="22"/>
          <w:lang w:val="en-US"/>
        </w:rPr>
        <w:t xml:space="preserve">Applicant is required to obtain a ‘Temporary Ground Anchor Permit’ from Council for which an ‘Application for Works on Council’s Property’ shall be lodged with Council. Subject to the application being approved by Council, the applicant shall pay Council calculated Anchor Fees and a ‘Refundable Deposit’ as required under Council’s ‘Fees and Charges 2022 – 2023. Payment of the </w:t>
      </w:r>
      <w:r w:rsidRPr="00896923">
        <w:rPr>
          <w:rFonts w:ascii="Arial" w:eastAsia="Arial Narrow" w:hAnsi="Arial" w:cs="Arial"/>
          <w:color w:val="000000"/>
          <w:sz w:val="22"/>
          <w:szCs w:val="22"/>
          <w:lang w:val="en-US"/>
        </w:rPr>
        <w:t>‘</w:t>
      </w:r>
      <w:r w:rsidRPr="00896923">
        <w:rPr>
          <w:rFonts w:ascii="Arial" w:eastAsia="Arial" w:hAnsi="Arial" w:cs="Arial"/>
          <w:color w:val="000000"/>
          <w:sz w:val="22"/>
          <w:szCs w:val="22"/>
          <w:lang w:val="en-US"/>
        </w:rPr>
        <w:t>Refundable Deposit’ can be made in the form of a Bank Guarantee or security bond</w:t>
      </w:r>
      <w:r w:rsidRPr="00720C3A">
        <w:rPr>
          <w:rFonts w:ascii="Arial" w:eastAsia="Arial" w:hAnsi="Arial" w:cs="Arial"/>
          <w:color w:val="000000"/>
          <w:sz w:val="22"/>
          <w:lang w:val="en-US"/>
        </w:rPr>
        <w:t>.</w:t>
      </w:r>
    </w:p>
    <w:p w14:paraId="4CDCDC2A" w14:textId="77777777" w:rsidR="00CF2B3C" w:rsidRPr="00E94FDF" w:rsidRDefault="00CF2B3C" w:rsidP="00CF2B3C">
      <w:pPr>
        <w:pStyle w:val="ListParagraph"/>
        <w:spacing w:before="445" w:after="417" w:line="274" w:lineRule="exact"/>
        <w:ind w:left="927"/>
        <w:textAlignment w:val="baseline"/>
        <w:rPr>
          <w:rFonts w:ascii="Arial" w:hAnsi="Arial" w:cs="Arial"/>
          <w:b/>
          <w:i/>
          <w:color w:val="000000"/>
          <w:spacing w:val="10"/>
          <w:w w:val="90"/>
          <w:sz w:val="22"/>
          <w:szCs w:val="22"/>
        </w:rPr>
      </w:pPr>
      <w:r w:rsidRPr="00E94FDF">
        <w:rPr>
          <w:rFonts w:ascii="Arial" w:hAnsi="Arial" w:cs="Arial"/>
          <w:b/>
          <w:i/>
          <w:color w:val="000000"/>
          <w:spacing w:val="10"/>
          <w:w w:val="90"/>
          <w:sz w:val="22"/>
          <w:szCs w:val="22"/>
          <w:lang w:val="en-US"/>
        </w:rPr>
        <w:t>NOTE: The ‘Refundable Deposit’ shall be released if no damage occurs.</w:t>
      </w:r>
    </w:p>
    <w:p w14:paraId="4FF72181" w14:textId="77777777" w:rsidR="00D74365" w:rsidRPr="00720C3A" w:rsidRDefault="00D74365" w:rsidP="000A3F8C">
      <w:pPr>
        <w:numPr>
          <w:ilvl w:val="0"/>
          <w:numId w:val="27"/>
        </w:numPr>
        <w:tabs>
          <w:tab w:val="left" w:pos="864"/>
        </w:tabs>
        <w:spacing w:before="267" w:line="254" w:lineRule="exact"/>
        <w:ind w:right="50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lastRenderedPageBreak/>
        <w:t xml:space="preserve">The contractor shall be responsible to obtain and submit to Council a written authority from all public utility authorities that they have no objection </w:t>
      </w:r>
      <w:proofErr w:type="gramStart"/>
      <w:r w:rsidRPr="00720C3A">
        <w:rPr>
          <w:rFonts w:ascii="Arial" w:eastAsia="Arial" w:hAnsi="Arial" w:cs="Arial"/>
          <w:color w:val="000000"/>
          <w:sz w:val="22"/>
          <w:lang w:val="en-US"/>
        </w:rPr>
        <w:t>in regards to</w:t>
      </w:r>
      <w:proofErr w:type="gramEnd"/>
      <w:r w:rsidRPr="00720C3A">
        <w:rPr>
          <w:rFonts w:ascii="Arial" w:eastAsia="Arial" w:hAnsi="Arial" w:cs="Arial"/>
          <w:color w:val="000000"/>
          <w:sz w:val="22"/>
          <w:lang w:val="en-US"/>
        </w:rPr>
        <w:t xml:space="preserve"> the installation of temporary ground anchors, prior to works commencing.</w:t>
      </w:r>
    </w:p>
    <w:p w14:paraId="56CD416E" w14:textId="77777777" w:rsidR="00D74365" w:rsidRPr="00720C3A" w:rsidRDefault="00D74365" w:rsidP="000A3F8C">
      <w:pPr>
        <w:numPr>
          <w:ilvl w:val="0"/>
          <w:numId w:val="27"/>
        </w:numPr>
        <w:tabs>
          <w:tab w:val="left" w:pos="360"/>
        </w:tabs>
        <w:spacing w:before="153" w:line="253" w:lineRule="exact"/>
        <w:ind w:right="432"/>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contractor shall be responsible </w:t>
      </w:r>
      <w:proofErr w:type="gramStart"/>
      <w:r w:rsidRPr="00720C3A">
        <w:rPr>
          <w:rFonts w:ascii="Arial" w:eastAsia="Arial" w:hAnsi="Arial" w:cs="Arial"/>
          <w:color w:val="000000"/>
          <w:sz w:val="22"/>
          <w:lang w:val="en-US"/>
        </w:rPr>
        <w:t>to obtain</w:t>
      </w:r>
      <w:proofErr w:type="gramEnd"/>
      <w:r w:rsidRPr="00720C3A">
        <w:rPr>
          <w:rFonts w:ascii="Arial" w:eastAsia="Arial" w:hAnsi="Arial" w:cs="Arial"/>
          <w:color w:val="000000"/>
          <w:sz w:val="22"/>
          <w:lang w:val="en-US"/>
        </w:rPr>
        <w:t xml:space="preserve"> permission from the owner of the land where the rock anchors are to be installed, prior to installation of anchors.</w:t>
      </w:r>
    </w:p>
    <w:p w14:paraId="1B54048F" w14:textId="77777777" w:rsidR="00D74365" w:rsidRPr="00720C3A" w:rsidRDefault="00D74365" w:rsidP="000A3F8C">
      <w:pPr>
        <w:numPr>
          <w:ilvl w:val="0"/>
          <w:numId w:val="27"/>
        </w:numPr>
        <w:tabs>
          <w:tab w:val="left" w:pos="360"/>
        </w:tabs>
        <w:spacing w:before="160" w:line="253" w:lineRule="exact"/>
        <w:ind w:right="432"/>
        <w:jc w:val="both"/>
        <w:textAlignment w:val="baseline"/>
        <w:rPr>
          <w:rFonts w:ascii="Arial" w:eastAsia="Arial" w:hAnsi="Arial" w:cs="Arial"/>
          <w:color w:val="000000"/>
          <w:spacing w:val="-2"/>
        </w:rPr>
      </w:pPr>
      <w:r w:rsidRPr="00720C3A">
        <w:rPr>
          <w:rFonts w:ascii="Arial" w:eastAsia="Arial" w:hAnsi="Arial" w:cs="Arial"/>
          <w:color w:val="000000"/>
          <w:spacing w:val="-2"/>
          <w:sz w:val="22"/>
          <w:lang w:val="en-US"/>
        </w:rPr>
        <w:t>The contractor shall be responsible for any injury or damage either to persons or property due to the presence or failure of the supporting structure on the public way and the contractor shall indemnify the Council against all claims that may arise from the installation of the supporting structure. In this regard the contractor shall provide written evidence of public liability insurance cover to the minimum value of $20 million, with Council named in the insurance policy, prior to work commencing.</w:t>
      </w:r>
    </w:p>
    <w:p w14:paraId="013FB580" w14:textId="77777777" w:rsidR="004003F1" w:rsidRPr="00720C3A" w:rsidRDefault="004003F1" w:rsidP="000A3F8C">
      <w:pPr>
        <w:numPr>
          <w:ilvl w:val="0"/>
          <w:numId w:val="27"/>
        </w:numPr>
        <w:tabs>
          <w:tab w:val="left" w:pos="360"/>
        </w:tabs>
        <w:spacing w:before="153" w:line="253" w:lineRule="exact"/>
        <w:ind w:right="432"/>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anchors shall be installed in accordance with the manufacturer’s instructions. The construction of ground anchors shall be of a temporary nature only and a written undertaking shall be given that the ground anchors are temporary only and shall be de-stressed after final lateral </w:t>
      </w:r>
      <w:proofErr w:type="gramStart"/>
      <w:r w:rsidRPr="00720C3A">
        <w:rPr>
          <w:rFonts w:ascii="Arial" w:eastAsia="Arial" w:hAnsi="Arial" w:cs="Arial"/>
          <w:color w:val="000000"/>
          <w:sz w:val="22"/>
          <w:lang w:val="en-US"/>
        </w:rPr>
        <w:t>supports are</w:t>
      </w:r>
      <w:proofErr w:type="gramEnd"/>
      <w:r w:rsidRPr="00720C3A">
        <w:rPr>
          <w:rFonts w:ascii="Arial" w:eastAsia="Arial" w:hAnsi="Arial" w:cs="Arial"/>
          <w:color w:val="000000"/>
          <w:sz w:val="22"/>
          <w:lang w:val="en-US"/>
        </w:rPr>
        <w:t xml:space="preserve"> in place. The written undertaking is to be provided to Council, prior to work commencing.</w:t>
      </w:r>
    </w:p>
    <w:p w14:paraId="042290EC" w14:textId="77777777" w:rsidR="00074A3E" w:rsidRPr="00720C3A" w:rsidRDefault="00074A3E" w:rsidP="000A3F8C">
      <w:pPr>
        <w:numPr>
          <w:ilvl w:val="0"/>
          <w:numId w:val="27"/>
        </w:numPr>
        <w:tabs>
          <w:tab w:val="left" w:pos="360"/>
          <w:tab w:val="left" w:pos="648"/>
        </w:tabs>
        <w:spacing w:before="161" w:line="253" w:lineRule="exact"/>
        <w:ind w:right="432"/>
        <w:jc w:val="both"/>
        <w:textAlignment w:val="baseline"/>
        <w:rPr>
          <w:rFonts w:ascii="Arial" w:eastAsia="Arial" w:hAnsi="Arial" w:cs="Arial"/>
          <w:color w:val="000000"/>
          <w:spacing w:val="-2"/>
        </w:rPr>
      </w:pPr>
      <w:r w:rsidRPr="00720C3A">
        <w:rPr>
          <w:rFonts w:ascii="Arial" w:eastAsia="Arial" w:hAnsi="Arial" w:cs="Arial"/>
          <w:color w:val="000000"/>
          <w:spacing w:val="-2"/>
          <w:sz w:val="22"/>
          <w:lang w:val="en-US"/>
        </w:rPr>
        <w:t>Council may unilaterally use the damage deposit for the demolition and removal of the shoring elements constructed within the public road including the repair/reconstruction of any other associated damage to Councils infrastructure, it be necessary due to non</w:t>
      </w:r>
      <w:r w:rsidRPr="00720C3A">
        <w:rPr>
          <w:rFonts w:ascii="Arial" w:eastAsia="Arial" w:hAnsi="Arial" w:cs="Arial"/>
          <w:color w:val="000000"/>
          <w:spacing w:val="-2"/>
          <w:sz w:val="22"/>
          <w:lang w:val="en-US"/>
        </w:rPr>
        <w:softHyphen/>
        <w:t>compliance with these conditions.</w:t>
      </w:r>
    </w:p>
    <w:p w14:paraId="3D1E61A9" w14:textId="77777777" w:rsidR="00074A3E" w:rsidRPr="00720C3A" w:rsidRDefault="00074A3E" w:rsidP="000A3F8C">
      <w:pPr>
        <w:numPr>
          <w:ilvl w:val="0"/>
          <w:numId w:val="27"/>
        </w:numPr>
        <w:tabs>
          <w:tab w:val="left" w:pos="360"/>
        </w:tabs>
        <w:spacing w:before="73" w:line="253" w:lineRule="exact"/>
        <w:ind w:right="432"/>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All shoring </w:t>
      </w:r>
      <w:proofErr w:type="gramStart"/>
      <w:r w:rsidRPr="00720C3A">
        <w:rPr>
          <w:rFonts w:ascii="Arial" w:eastAsia="Arial" w:hAnsi="Arial" w:cs="Arial"/>
          <w:color w:val="000000"/>
          <w:sz w:val="22"/>
          <w:lang w:val="en-US"/>
        </w:rPr>
        <w:t>with the exception of</w:t>
      </w:r>
      <w:proofErr w:type="gramEnd"/>
      <w:r w:rsidRPr="00720C3A">
        <w:rPr>
          <w:rFonts w:ascii="Arial" w:eastAsia="Arial" w:hAnsi="Arial" w:cs="Arial"/>
          <w:color w:val="000000"/>
          <w:sz w:val="22"/>
          <w:lang w:val="en-US"/>
        </w:rPr>
        <w:t xml:space="preserve"> the released temporary ground anchors shall be completely removed from the public road to a depth of 2.5m on completion. The void shall be backfilled by suitable materials and compacted.</w:t>
      </w:r>
    </w:p>
    <w:p w14:paraId="51957102" w14:textId="77777777" w:rsidR="00074A3E" w:rsidRPr="00720C3A" w:rsidRDefault="00074A3E" w:rsidP="000A3F8C">
      <w:pPr>
        <w:numPr>
          <w:ilvl w:val="0"/>
          <w:numId w:val="27"/>
        </w:numPr>
        <w:tabs>
          <w:tab w:val="left" w:pos="360"/>
        </w:tabs>
        <w:spacing w:before="161" w:line="253" w:lineRule="exact"/>
        <w:ind w:right="432"/>
        <w:jc w:val="both"/>
        <w:textAlignment w:val="baseline"/>
        <w:rPr>
          <w:rFonts w:ascii="Arial" w:eastAsia="Arial" w:hAnsi="Arial" w:cs="Arial"/>
          <w:color w:val="000000"/>
          <w:spacing w:val="-2"/>
          <w:sz w:val="22"/>
          <w:lang w:val="en-US"/>
        </w:rPr>
      </w:pPr>
      <w:r w:rsidRPr="00720C3A">
        <w:rPr>
          <w:rFonts w:ascii="Arial" w:eastAsia="Arial" w:hAnsi="Arial" w:cs="Arial"/>
          <w:color w:val="000000"/>
          <w:spacing w:val="-2"/>
          <w:sz w:val="22"/>
          <w:lang w:val="en-US"/>
        </w:rPr>
        <w:t xml:space="preserve">All </w:t>
      </w:r>
      <w:proofErr w:type="gramStart"/>
      <w:r w:rsidRPr="00720C3A">
        <w:rPr>
          <w:rFonts w:ascii="Arial" w:eastAsia="Arial" w:hAnsi="Arial" w:cs="Arial"/>
          <w:color w:val="000000"/>
          <w:spacing w:val="-2"/>
          <w:sz w:val="22"/>
          <w:lang w:val="en-US"/>
        </w:rPr>
        <w:t>shoring</w:t>
      </w:r>
      <w:proofErr w:type="gramEnd"/>
      <w:r w:rsidRPr="00720C3A">
        <w:rPr>
          <w:rFonts w:ascii="Arial" w:eastAsia="Arial" w:hAnsi="Arial" w:cs="Arial"/>
          <w:color w:val="000000"/>
          <w:spacing w:val="-2"/>
          <w:sz w:val="22"/>
          <w:lang w:val="en-US"/>
        </w:rPr>
        <w:t xml:space="preserve"> including ground </w:t>
      </w:r>
      <w:proofErr w:type="gramStart"/>
      <w:r w:rsidRPr="00720C3A">
        <w:rPr>
          <w:rFonts w:ascii="Arial" w:eastAsia="Arial" w:hAnsi="Arial" w:cs="Arial"/>
          <w:color w:val="000000"/>
          <w:spacing w:val="-2"/>
          <w:sz w:val="22"/>
          <w:lang w:val="en-US"/>
        </w:rPr>
        <w:t>anchors</w:t>
      </w:r>
      <w:proofErr w:type="gramEnd"/>
      <w:r w:rsidRPr="00720C3A">
        <w:rPr>
          <w:rFonts w:ascii="Arial" w:eastAsia="Arial" w:hAnsi="Arial" w:cs="Arial"/>
          <w:color w:val="000000"/>
          <w:spacing w:val="-2"/>
          <w:sz w:val="22"/>
          <w:lang w:val="en-US"/>
        </w:rPr>
        <w:t xml:space="preserve"> are to be certified by a practicing professional structural engineer. Certification is required as follows:</w:t>
      </w:r>
    </w:p>
    <w:p w14:paraId="6D1D47CB" w14:textId="77777777" w:rsidR="00074A3E" w:rsidRPr="00720C3A" w:rsidRDefault="00074A3E" w:rsidP="00E65129">
      <w:pPr>
        <w:numPr>
          <w:ilvl w:val="0"/>
          <w:numId w:val="28"/>
        </w:numPr>
        <w:tabs>
          <w:tab w:val="left" w:pos="1800"/>
        </w:tabs>
        <w:spacing w:before="60" w:line="253" w:lineRule="exact"/>
        <w:ind w:left="1775" w:right="431" w:hanging="357"/>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That the proposed shoring and anchor scheme </w:t>
      </w:r>
      <w:proofErr w:type="gramStart"/>
      <w:r w:rsidRPr="00720C3A">
        <w:rPr>
          <w:rFonts w:ascii="Arial" w:eastAsia="Arial" w:hAnsi="Arial" w:cs="Arial"/>
          <w:color w:val="000000"/>
          <w:sz w:val="22"/>
          <w:lang w:val="en-US"/>
        </w:rPr>
        <w:t>is capable of supporting</w:t>
      </w:r>
      <w:proofErr w:type="gramEnd"/>
      <w:r w:rsidRPr="00720C3A">
        <w:rPr>
          <w:rFonts w:ascii="Arial" w:eastAsia="Arial" w:hAnsi="Arial" w:cs="Arial"/>
          <w:color w:val="000000"/>
          <w:sz w:val="22"/>
          <w:lang w:val="en-US"/>
        </w:rPr>
        <w:t xml:space="preserve"> the public road, to be submitted prior to work commencing.</w:t>
      </w:r>
    </w:p>
    <w:p w14:paraId="1758306F" w14:textId="77777777" w:rsidR="00074A3E" w:rsidRPr="00A74139" w:rsidRDefault="00074A3E" w:rsidP="00E65129">
      <w:pPr>
        <w:numPr>
          <w:ilvl w:val="0"/>
          <w:numId w:val="28"/>
        </w:numPr>
        <w:tabs>
          <w:tab w:val="left" w:pos="1800"/>
        </w:tabs>
        <w:spacing w:before="60" w:line="253" w:lineRule="exact"/>
        <w:ind w:left="1775" w:right="431" w:hanging="357"/>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Certification that the shoring and anchor scheme has been adequately constructed, following installation.</w:t>
      </w:r>
    </w:p>
    <w:p w14:paraId="2D46C534" w14:textId="77777777" w:rsidR="00074A3E" w:rsidRPr="00A74139" w:rsidRDefault="00074A3E" w:rsidP="00E65129">
      <w:pPr>
        <w:numPr>
          <w:ilvl w:val="0"/>
          <w:numId w:val="28"/>
        </w:numPr>
        <w:tabs>
          <w:tab w:val="left" w:pos="1800"/>
        </w:tabs>
        <w:spacing w:before="60" w:line="253" w:lineRule="exact"/>
        <w:ind w:left="1775" w:right="431" w:hanging="357"/>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Final certification that the anchors have been de-stressed following de- stressing of the anchors on completion of lateral supports. This is mandatory prior to release/refund of Anchor Bond.</w:t>
      </w:r>
    </w:p>
    <w:p w14:paraId="0F081C2F" w14:textId="77777777" w:rsidR="00953067" w:rsidRPr="00720C3A" w:rsidRDefault="00953067" w:rsidP="000A3F8C">
      <w:pPr>
        <w:numPr>
          <w:ilvl w:val="0"/>
          <w:numId w:val="27"/>
        </w:numPr>
        <w:tabs>
          <w:tab w:val="left" w:pos="360"/>
          <w:tab w:val="left" w:pos="576"/>
        </w:tabs>
        <w:spacing w:before="161" w:line="253" w:lineRule="exact"/>
        <w:ind w:right="432"/>
        <w:jc w:val="both"/>
        <w:textAlignment w:val="baseline"/>
        <w:rPr>
          <w:rFonts w:ascii="Arial" w:eastAsia="Arial" w:hAnsi="Arial" w:cs="Arial"/>
          <w:color w:val="000000"/>
          <w:spacing w:val="-2"/>
          <w:sz w:val="22"/>
          <w:lang w:val="en-US"/>
        </w:rPr>
      </w:pPr>
      <w:r w:rsidRPr="00720C3A">
        <w:rPr>
          <w:rFonts w:ascii="Arial" w:eastAsia="Arial" w:hAnsi="Arial" w:cs="Arial"/>
          <w:color w:val="000000"/>
          <w:spacing w:val="-2"/>
          <w:sz w:val="22"/>
          <w:lang w:val="en-US"/>
        </w:rPr>
        <w:lastRenderedPageBreak/>
        <w:t xml:space="preserve">Council’s </w:t>
      </w:r>
      <w:proofErr w:type="gramStart"/>
      <w:r w:rsidRPr="00720C3A">
        <w:rPr>
          <w:rFonts w:ascii="Arial" w:eastAsia="Arial" w:hAnsi="Arial" w:cs="Arial"/>
          <w:color w:val="000000"/>
          <w:spacing w:val="-2"/>
          <w:sz w:val="22"/>
          <w:lang w:val="en-US"/>
        </w:rPr>
        <w:t>footpath</w:t>
      </w:r>
      <w:proofErr w:type="gramEnd"/>
      <w:r w:rsidRPr="00720C3A">
        <w:rPr>
          <w:rFonts w:ascii="Arial" w:eastAsia="Arial" w:hAnsi="Arial" w:cs="Arial"/>
          <w:color w:val="000000"/>
          <w:spacing w:val="-2"/>
          <w:sz w:val="22"/>
          <w:lang w:val="en-US"/>
        </w:rPr>
        <w:t xml:space="preserve"> and </w:t>
      </w:r>
      <w:proofErr w:type="gramStart"/>
      <w:r w:rsidRPr="00720C3A">
        <w:rPr>
          <w:rFonts w:ascii="Arial" w:eastAsia="Arial" w:hAnsi="Arial" w:cs="Arial"/>
          <w:color w:val="000000"/>
          <w:spacing w:val="-2"/>
          <w:sz w:val="22"/>
          <w:lang w:val="en-US"/>
        </w:rPr>
        <w:t>roadway</w:t>
      </w:r>
      <w:proofErr w:type="gramEnd"/>
      <w:r w:rsidRPr="00720C3A">
        <w:rPr>
          <w:rFonts w:ascii="Arial" w:eastAsia="Arial" w:hAnsi="Arial" w:cs="Arial"/>
          <w:color w:val="000000"/>
          <w:spacing w:val="-2"/>
          <w:sz w:val="22"/>
          <w:lang w:val="en-US"/>
        </w:rPr>
        <w:t xml:space="preserve"> are to be </w:t>
      </w:r>
      <w:proofErr w:type="gramStart"/>
      <w:r w:rsidRPr="00720C3A">
        <w:rPr>
          <w:rFonts w:ascii="Arial" w:eastAsia="Arial" w:hAnsi="Arial" w:cs="Arial"/>
          <w:color w:val="000000"/>
          <w:spacing w:val="-2"/>
          <w:sz w:val="22"/>
          <w:lang w:val="en-US"/>
        </w:rPr>
        <w:t>kept safe for the passage of motorists and pedestrians at all times</w:t>
      </w:r>
      <w:proofErr w:type="gramEnd"/>
      <w:r w:rsidRPr="00720C3A">
        <w:rPr>
          <w:rFonts w:ascii="Arial" w:eastAsia="Arial" w:hAnsi="Arial" w:cs="Arial"/>
          <w:color w:val="000000"/>
          <w:spacing w:val="-2"/>
          <w:sz w:val="22"/>
          <w:lang w:val="en-US"/>
        </w:rPr>
        <w:t>. Closure of any part of the public thoroughfare shall only be carried out with the approval of Council’s Traffic Engineer.</w:t>
      </w:r>
    </w:p>
    <w:p w14:paraId="452DE4B5" w14:textId="77777777" w:rsidR="00515A43" w:rsidRPr="00720C3A" w:rsidRDefault="00515A43" w:rsidP="000A3F8C">
      <w:pPr>
        <w:numPr>
          <w:ilvl w:val="0"/>
          <w:numId w:val="27"/>
        </w:numPr>
        <w:tabs>
          <w:tab w:val="left" w:pos="576"/>
          <w:tab w:val="left" w:pos="720"/>
        </w:tabs>
        <w:spacing w:before="156" w:line="252" w:lineRule="exact"/>
        <w:ind w:right="504"/>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All stockpiled shoring materials and equipment shall be kept solely within </w:t>
      </w:r>
      <w:proofErr w:type="gramStart"/>
      <w:r w:rsidRPr="00720C3A">
        <w:rPr>
          <w:rFonts w:ascii="Arial" w:eastAsia="Arial" w:hAnsi="Arial" w:cs="Arial"/>
          <w:color w:val="000000"/>
          <w:sz w:val="22"/>
          <w:lang w:val="en-US"/>
        </w:rPr>
        <w:t>the private</w:t>
      </w:r>
      <w:proofErr w:type="gramEnd"/>
      <w:r w:rsidRPr="00720C3A">
        <w:rPr>
          <w:rFonts w:ascii="Arial" w:eastAsia="Arial" w:hAnsi="Arial" w:cs="Arial"/>
          <w:color w:val="000000"/>
          <w:sz w:val="22"/>
          <w:lang w:val="en-US"/>
        </w:rPr>
        <w:t xml:space="preserve"> property and not obstruct the footpath or roadway at any time.</w:t>
      </w:r>
    </w:p>
    <w:p w14:paraId="0CABBEFC" w14:textId="77777777" w:rsidR="000C0F15" w:rsidRPr="00720C3A" w:rsidRDefault="000C0F15" w:rsidP="000A3F8C">
      <w:pPr>
        <w:numPr>
          <w:ilvl w:val="0"/>
          <w:numId w:val="27"/>
        </w:numPr>
        <w:tabs>
          <w:tab w:val="left" w:pos="576"/>
          <w:tab w:val="left" w:pos="720"/>
        </w:tabs>
        <w:spacing w:before="157" w:line="255" w:lineRule="exact"/>
        <w:jc w:val="both"/>
        <w:textAlignment w:val="baseline"/>
        <w:rPr>
          <w:rFonts w:ascii="Arial" w:eastAsia="Arial" w:hAnsi="Arial" w:cs="Arial"/>
          <w:color w:val="000000"/>
        </w:rPr>
      </w:pPr>
      <w:r w:rsidRPr="00720C3A">
        <w:rPr>
          <w:rFonts w:ascii="Arial" w:eastAsia="Arial" w:hAnsi="Arial" w:cs="Arial"/>
          <w:color w:val="000000"/>
          <w:sz w:val="22"/>
          <w:lang w:val="en-US"/>
        </w:rPr>
        <w:t>All earth and rock anchors shall be released before the completion of building work.</w:t>
      </w:r>
    </w:p>
    <w:p w14:paraId="33CA8B1C" w14:textId="77777777" w:rsidR="00556FB5" w:rsidRPr="00720C3A" w:rsidRDefault="00556FB5"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b/>
          <w:color w:val="000000"/>
          <w:sz w:val="22"/>
          <w:lang w:val="en-US"/>
        </w:rPr>
        <w:t xml:space="preserve">Water Quality Requirement: </w:t>
      </w:r>
      <w:r w:rsidRPr="00720C3A">
        <w:rPr>
          <w:rFonts w:ascii="Arial" w:eastAsia="Arial" w:hAnsi="Arial" w:cs="Arial"/>
          <w:color w:val="000000"/>
          <w:sz w:val="22"/>
          <w:lang w:val="en-US"/>
        </w:rPr>
        <w:t xml:space="preserve">The following stormwater quality targets for post development shall be adopted in accordance with modeling </w:t>
      </w:r>
      <w:proofErr w:type="gramStart"/>
      <w:r w:rsidRPr="00720C3A">
        <w:rPr>
          <w:rFonts w:ascii="Arial" w:eastAsia="Arial" w:hAnsi="Arial" w:cs="Arial"/>
          <w:color w:val="000000"/>
          <w:sz w:val="22"/>
          <w:lang w:val="en-US"/>
        </w:rPr>
        <w:t>guideline</w:t>
      </w:r>
      <w:proofErr w:type="gramEnd"/>
      <w:r w:rsidRPr="00720C3A">
        <w:rPr>
          <w:rFonts w:ascii="Arial" w:eastAsia="Arial" w:hAnsi="Arial" w:cs="Arial"/>
          <w:color w:val="000000"/>
          <w:sz w:val="22"/>
          <w:lang w:val="en-US"/>
        </w:rPr>
        <w:t xml:space="preserve"> developed by Sydney Metropolitan Catchment Management Authority (CMA).</w:t>
      </w:r>
    </w:p>
    <w:p w14:paraId="7C478889" w14:textId="77777777" w:rsidR="00556FB5" w:rsidRPr="00720C3A" w:rsidRDefault="00556FB5" w:rsidP="000A3F8C">
      <w:pPr>
        <w:pStyle w:val="ListParagraph"/>
        <w:numPr>
          <w:ilvl w:val="0"/>
          <w:numId w:val="29"/>
        </w:numPr>
        <w:tabs>
          <w:tab w:val="left" w:pos="720"/>
        </w:tabs>
        <w:spacing w:before="251" w:line="253" w:lineRule="exact"/>
        <w:ind w:left="737" w:right="505" w:hanging="17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90% reduction in the post development Average Annual Gross Pollutant load (greater than 5mm)</w:t>
      </w:r>
    </w:p>
    <w:p w14:paraId="5F4DE807" w14:textId="77777777" w:rsidR="00556FB5" w:rsidRPr="00720C3A" w:rsidRDefault="00556FB5" w:rsidP="00E65129">
      <w:pPr>
        <w:numPr>
          <w:ilvl w:val="0"/>
          <w:numId w:val="29"/>
        </w:numPr>
        <w:tabs>
          <w:tab w:val="left" w:pos="648"/>
          <w:tab w:val="left" w:pos="720"/>
        </w:tabs>
        <w:spacing w:before="60" w:line="257" w:lineRule="exact"/>
        <w:ind w:left="737" w:right="504" w:hanging="170"/>
        <w:jc w:val="both"/>
        <w:textAlignment w:val="baseline"/>
        <w:rPr>
          <w:rFonts w:ascii="Arial" w:eastAsia="Arial" w:hAnsi="Arial" w:cs="Arial"/>
          <w:color w:val="000000"/>
        </w:rPr>
      </w:pPr>
      <w:r w:rsidRPr="00720C3A">
        <w:rPr>
          <w:rFonts w:ascii="Arial" w:eastAsia="Arial" w:hAnsi="Arial" w:cs="Arial"/>
          <w:color w:val="000000"/>
          <w:sz w:val="22"/>
          <w:lang w:val="en-US"/>
        </w:rPr>
        <w:t>85% reduction in the post development Mean Annual Load of Total Suspended Solids (TSS)</w:t>
      </w:r>
    </w:p>
    <w:p w14:paraId="4ACB42E9" w14:textId="77777777" w:rsidR="00556FB5" w:rsidRPr="00720C3A" w:rsidRDefault="00556FB5" w:rsidP="00E65129">
      <w:pPr>
        <w:numPr>
          <w:ilvl w:val="0"/>
          <w:numId w:val="29"/>
        </w:numPr>
        <w:tabs>
          <w:tab w:val="left" w:pos="648"/>
          <w:tab w:val="left" w:pos="720"/>
        </w:tabs>
        <w:spacing w:before="60" w:line="249" w:lineRule="exact"/>
        <w:ind w:left="737" w:hanging="170"/>
        <w:jc w:val="both"/>
        <w:textAlignment w:val="baseline"/>
        <w:rPr>
          <w:rFonts w:ascii="Arial" w:eastAsia="Arial" w:hAnsi="Arial" w:cs="Arial"/>
          <w:color w:val="000000"/>
        </w:rPr>
      </w:pPr>
      <w:r w:rsidRPr="00720C3A">
        <w:rPr>
          <w:rFonts w:ascii="Arial" w:eastAsia="Arial" w:hAnsi="Arial" w:cs="Arial"/>
          <w:color w:val="000000"/>
          <w:sz w:val="22"/>
          <w:lang w:val="en-US"/>
        </w:rPr>
        <w:t>65% reduction in the post development Mean Annual Load of Total Phosphorus (TP)</w:t>
      </w:r>
    </w:p>
    <w:p w14:paraId="72D2D3D6" w14:textId="77777777" w:rsidR="00556FB5" w:rsidRPr="00720C3A" w:rsidRDefault="00556FB5" w:rsidP="00E65129">
      <w:pPr>
        <w:numPr>
          <w:ilvl w:val="0"/>
          <w:numId w:val="29"/>
        </w:numPr>
        <w:tabs>
          <w:tab w:val="left" w:pos="648"/>
          <w:tab w:val="left" w:pos="720"/>
        </w:tabs>
        <w:spacing w:before="60" w:line="254" w:lineRule="exact"/>
        <w:ind w:left="737" w:hanging="170"/>
        <w:jc w:val="both"/>
        <w:textAlignment w:val="baseline"/>
        <w:rPr>
          <w:rFonts w:ascii="Arial" w:eastAsia="Arial" w:hAnsi="Arial" w:cs="Arial"/>
          <w:color w:val="000000"/>
        </w:rPr>
      </w:pPr>
      <w:r w:rsidRPr="00720C3A">
        <w:rPr>
          <w:rFonts w:ascii="Arial" w:eastAsia="Arial" w:hAnsi="Arial" w:cs="Arial"/>
          <w:color w:val="000000"/>
          <w:sz w:val="22"/>
          <w:lang w:val="en-US"/>
        </w:rPr>
        <w:t>45% reduction in the post development Mean Annual Load of Total Nitrogen (TN)</w:t>
      </w:r>
    </w:p>
    <w:p w14:paraId="1D15A7DD" w14:textId="77777777" w:rsidR="000934DF" w:rsidRPr="00720C3A" w:rsidRDefault="000934DF" w:rsidP="000934DF">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Water Quality requirements should be determined by modelling of the proposed development to meet the quality targets. Computer models like MUSIC (the Model for Urban Stormwater Improvement </w:t>
      </w:r>
      <w:proofErr w:type="spellStart"/>
      <w:r w:rsidRPr="00720C3A">
        <w:rPr>
          <w:rFonts w:ascii="Arial" w:eastAsia="Arial" w:hAnsi="Arial" w:cs="Arial"/>
          <w:color w:val="000000"/>
          <w:sz w:val="22"/>
          <w:lang w:val="en-US"/>
        </w:rPr>
        <w:t>Conceptualisation</w:t>
      </w:r>
      <w:proofErr w:type="spellEnd"/>
      <w:r w:rsidRPr="00720C3A">
        <w:rPr>
          <w:rFonts w:ascii="Arial" w:eastAsia="Arial" w:hAnsi="Arial" w:cs="Arial"/>
          <w:color w:val="000000"/>
          <w:sz w:val="22"/>
          <w:lang w:val="en-US"/>
        </w:rPr>
        <w:t>) can be used to present default and proposed water quality parameters.</w:t>
      </w:r>
    </w:p>
    <w:p w14:paraId="62D58B25" w14:textId="77777777" w:rsidR="0052323A" w:rsidRPr="00720C3A" w:rsidRDefault="000934DF"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following matters shall apply to work out the stormwater drainage bond listed in the table of Fees</w:t>
      </w:r>
    </w:p>
    <w:p w14:paraId="3547FDAF" w14:textId="77777777" w:rsidR="00CF4AD3" w:rsidRPr="00720C3A" w:rsidRDefault="00CF4AD3" w:rsidP="00E65129">
      <w:pPr>
        <w:pStyle w:val="ListParagraph"/>
        <w:numPr>
          <w:ilvl w:val="0"/>
          <w:numId w:val="30"/>
        </w:numPr>
        <w:tabs>
          <w:tab w:val="left" w:pos="1800"/>
        </w:tabs>
        <w:spacing w:before="120" w:line="253" w:lineRule="exact"/>
        <w:ind w:right="431"/>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proposed new and replacement stormwater pits, lintels and pipelines in Wynne Ave and Railway Parade shall be as per the existing or larger in size, diameter, and capacities. Pipes laid under road surface connecting to Council’s pit shall be RCP Class 4 whereas pits and lintels shall be cast-in-situ as per Council’s standard drawings and details.</w:t>
      </w:r>
    </w:p>
    <w:p w14:paraId="25DBE3FD" w14:textId="77777777" w:rsidR="006717E1" w:rsidRPr="00720C3A" w:rsidRDefault="006717E1" w:rsidP="00E65129">
      <w:pPr>
        <w:pStyle w:val="ListParagraph"/>
        <w:numPr>
          <w:ilvl w:val="0"/>
          <w:numId w:val="30"/>
        </w:numPr>
        <w:tabs>
          <w:tab w:val="left" w:pos="1800"/>
        </w:tabs>
        <w:spacing w:before="120" w:line="253" w:lineRule="exact"/>
        <w:ind w:right="431"/>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Long section of pipelines, details of the connecting pits together with the invert levels, surface levels etc. shall be provided. Minimum 500mm pipe cover shall be </w:t>
      </w:r>
      <w:proofErr w:type="gramStart"/>
      <w:r w:rsidRPr="00720C3A">
        <w:rPr>
          <w:rFonts w:ascii="Arial" w:eastAsia="Arial" w:hAnsi="Arial" w:cs="Arial"/>
          <w:color w:val="000000"/>
          <w:sz w:val="22"/>
          <w:lang w:val="en-US"/>
        </w:rPr>
        <w:t>maintained under road surface at all times</w:t>
      </w:r>
      <w:proofErr w:type="gramEnd"/>
      <w:r w:rsidRPr="00720C3A">
        <w:rPr>
          <w:rFonts w:ascii="Arial" w:eastAsia="Arial" w:hAnsi="Arial" w:cs="Arial"/>
          <w:color w:val="000000"/>
          <w:sz w:val="22"/>
          <w:lang w:val="en-US"/>
        </w:rPr>
        <w:t>.</w:t>
      </w:r>
    </w:p>
    <w:p w14:paraId="7FC62A56" w14:textId="30B19CFE" w:rsidR="00EB4A54" w:rsidRPr="00720C3A" w:rsidRDefault="00EB4A54" w:rsidP="00E65129">
      <w:pPr>
        <w:pStyle w:val="ListParagraph"/>
        <w:numPr>
          <w:ilvl w:val="0"/>
          <w:numId w:val="30"/>
        </w:numPr>
        <w:tabs>
          <w:tab w:val="left" w:pos="1800"/>
        </w:tabs>
        <w:spacing w:before="120" w:line="253" w:lineRule="exact"/>
        <w:ind w:right="431"/>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lastRenderedPageBreak/>
        <w:t>The depth and location of any services within the area that would be affected by the excavation (i.e. gas, water, sewer,</w:t>
      </w:r>
      <w:r w:rsidR="002050E6">
        <w:rPr>
          <w:rFonts w:ascii="Arial" w:eastAsia="Arial" w:hAnsi="Arial" w:cs="Arial"/>
          <w:color w:val="000000"/>
          <w:sz w:val="22"/>
          <w:lang w:val="en-US"/>
        </w:rPr>
        <w:t xml:space="preserve"> </w:t>
      </w:r>
      <w:r w:rsidR="002050E6">
        <w:rPr>
          <w:rFonts w:ascii="Arial" w:eastAsia="Arial" w:hAnsi="Arial"/>
          <w:color w:val="000000"/>
          <w:spacing w:val="-4"/>
          <w:sz w:val="22"/>
          <w:lang w:val="en-US"/>
        </w:rPr>
        <w:t xml:space="preserve">electricity, telephone, traffic lights etc.) shall be confirmed by the applicant on site and are to be included </w:t>
      </w:r>
      <w:proofErr w:type="gramStart"/>
      <w:r w:rsidR="002050E6">
        <w:rPr>
          <w:rFonts w:ascii="Arial" w:eastAsia="Arial" w:hAnsi="Arial"/>
          <w:color w:val="000000"/>
          <w:spacing w:val="-4"/>
          <w:sz w:val="22"/>
          <w:lang w:val="en-US"/>
        </w:rPr>
        <w:t>on</w:t>
      </w:r>
      <w:proofErr w:type="gramEnd"/>
      <w:r w:rsidR="002050E6">
        <w:rPr>
          <w:rFonts w:ascii="Arial" w:eastAsia="Arial" w:hAnsi="Arial"/>
          <w:color w:val="000000"/>
          <w:spacing w:val="-4"/>
          <w:sz w:val="22"/>
          <w:lang w:val="en-US"/>
        </w:rPr>
        <w:t xml:space="preserve"> the design drawings. Any adjustment required will be at the applicant’s expense.</w:t>
      </w:r>
    </w:p>
    <w:p w14:paraId="705325BE" w14:textId="77777777" w:rsidR="00EB4A54" w:rsidRPr="00720C3A" w:rsidRDefault="00EB4A54" w:rsidP="00EB4A54">
      <w:pPr>
        <w:pStyle w:val="ListParagraph"/>
        <w:tabs>
          <w:tab w:val="left" w:pos="1800"/>
        </w:tabs>
        <w:spacing w:before="4" w:line="253" w:lineRule="exact"/>
        <w:ind w:left="1004" w:right="432"/>
        <w:jc w:val="both"/>
        <w:textAlignment w:val="baseline"/>
        <w:rPr>
          <w:rFonts w:ascii="Arial" w:eastAsia="Arial" w:hAnsi="Arial" w:cs="Arial"/>
          <w:color w:val="000000"/>
          <w:sz w:val="22"/>
          <w:lang w:val="en-US"/>
        </w:rPr>
      </w:pPr>
    </w:p>
    <w:p w14:paraId="40DBD7A5" w14:textId="77777777" w:rsidR="00EB4A54" w:rsidRPr="00720C3A" w:rsidRDefault="00EB4A54" w:rsidP="00EB4A54">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stormwater works described above shall be constructed at </w:t>
      </w:r>
      <w:proofErr w:type="gramStart"/>
      <w:r w:rsidRPr="00720C3A">
        <w:rPr>
          <w:rFonts w:ascii="Arial" w:eastAsia="Arial" w:hAnsi="Arial" w:cs="Arial"/>
          <w:color w:val="000000"/>
          <w:sz w:val="22"/>
          <w:lang w:val="en-US"/>
        </w:rPr>
        <w:t>applicant’s</w:t>
      </w:r>
      <w:proofErr w:type="gramEnd"/>
      <w:r w:rsidRPr="00720C3A">
        <w:rPr>
          <w:rFonts w:ascii="Arial" w:eastAsia="Arial" w:hAnsi="Arial" w:cs="Arial"/>
          <w:color w:val="000000"/>
          <w:sz w:val="22"/>
          <w:lang w:val="en-US"/>
        </w:rPr>
        <w:t xml:space="preserve"> expense. The </w:t>
      </w:r>
      <w:proofErr w:type="gramStart"/>
      <w:r w:rsidRPr="00720C3A">
        <w:rPr>
          <w:rFonts w:ascii="Arial" w:eastAsia="Arial" w:hAnsi="Arial" w:cs="Arial"/>
          <w:color w:val="000000"/>
          <w:sz w:val="22"/>
          <w:lang w:val="en-US"/>
        </w:rPr>
        <w:t>bond as</w:t>
      </w:r>
      <w:proofErr w:type="gramEnd"/>
      <w:r w:rsidRPr="00720C3A">
        <w:rPr>
          <w:rFonts w:ascii="Arial" w:eastAsia="Arial" w:hAnsi="Arial" w:cs="Arial"/>
          <w:color w:val="000000"/>
          <w:sz w:val="22"/>
          <w:lang w:val="en-US"/>
        </w:rPr>
        <w:t xml:space="preserve"> listed in the Table of Fees shall be refunded after completion of the stormwater works described above as per Council’s satisfaction.</w:t>
      </w:r>
    </w:p>
    <w:p w14:paraId="4CECA4E4" w14:textId="77777777" w:rsidR="0052323A" w:rsidRPr="00720C3A" w:rsidRDefault="00285B56"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stormwater works on Council’s roadway, the development property and connection to Council's stormwater system are to be inspected during the entire construction by a competent practicing hydraulic/civil engineer. The inspections are to be carried out at the stages of construction listed in the following schedule. A compliance Certificate verifying that the construction is in accordance with the approved design, this development consent and satisfies the relevant Australian Standard is to be submitted to the Principal Certifying Authority before proceeding beyond the relevant stage of construction.</w:t>
      </w:r>
    </w:p>
    <w:p w14:paraId="2D7E9167" w14:textId="77777777" w:rsidR="0052323A" w:rsidRPr="00720C3A" w:rsidRDefault="00503D2C" w:rsidP="002050E6">
      <w:pPr>
        <w:tabs>
          <w:tab w:val="left" w:pos="720"/>
        </w:tabs>
        <w:spacing w:before="251" w:line="253" w:lineRule="exact"/>
        <w:ind w:left="510" w:right="505"/>
        <w:jc w:val="both"/>
        <w:textAlignment w:val="baseline"/>
        <w:rPr>
          <w:rFonts w:ascii="Arial" w:eastAsia="Arial" w:hAnsi="Arial" w:cs="Arial"/>
          <w:color w:val="000000"/>
          <w:sz w:val="22"/>
          <w:lang w:val="en-US"/>
        </w:rPr>
      </w:pPr>
      <w:r w:rsidRPr="0040191C">
        <w:rPr>
          <w:rFonts w:ascii="Arial" w:eastAsia="Arial" w:hAnsi="Arial" w:cs="Arial"/>
          <w:color w:val="000000"/>
          <w:sz w:val="22"/>
          <w:lang w:val="en-US"/>
        </w:rPr>
        <w:t>SCHEDULE OF CONSTRUCTION STAGES</w:t>
      </w:r>
      <w:r w:rsidRPr="00720C3A">
        <w:rPr>
          <w:rFonts w:ascii="Arial" w:eastAsia="Arial" w:hAnsi="Arial" w:cs="Arial"/>
          <w:color w:val="000000"/>
          <w:sz w:val="22"/>
          <w:lang w:val="en-US"/>
        </w:rPr>
        <w:t xml:space="preserve"> REQUIRING INSPECTION</w:t>
      </w:r>
    </w:p>
    <w:p w14:paraId="6B9CD656" w14:textId="77777777" w:rsidR="0052323A" w:rsidRPr="00720C3A" w:rsidRDefault="00B67D79" w:rsidP="000A3F8C">
      <w:pPr>
        <w:pStyle w:val="ListParagraph"/>
        <w:numPr>
          <w:ilvl w:val="0"/>
          <w:numId w:val="31"/>
        </w:numPr>
        <w:tabs>
          <w:tab w:val="left" w:pos="720"/>
        </w:tabs>
        <w:spacing w:before="251" w:line="253" w:lineRule="exact"/>
        <w:ind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Following placement of pipe bedding material. Confirm trench/pipe location, adequacy of depth of cover, bedding material and depth.</w:t>
      </w:r>
    </w:p>
    <w:p w14:paraId="7AD78ABD" w14:textId="77777777" w:rsidR="00B67D79" w:rsidRPr="00720C3A" w:rsidRDefault="00AC4E14" w:rsidP="00E65129">
      <w:pPr>
        <w:pStyle w:val="ListParagraph"/>
        <w:numPr>
          <w:ilvl w:val="0"/>
          <w:numId w:val="31"/>
        </w:numPr>
        <w:tabs>
          <w:tab w:val="left" w:pos="720"/>
        </w:tabs>
        <w:spacing w:before="240" w:line="240" w:lineRule="exact"/>
        <w:ind w:left="1066" w:right="505" w:hanging="357"/>
        <w:contextualSpacing w:val="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Following joining of pipes and connection to Council's stormwater system.</w:t>
      </w:r>
    </w:p>
    <w:p w14:paraId="39F26B46" w14:textId="77777777" w:rsidR="00AC4E14" w:rsidRPr="00720C3A" w:rsidRDefault="00AC4E14" w:rsidP="00E65129">
      <w:pPr>
        <w:pStyle w:val="ListParagraph"/>
        <w:numPr>
          <w:ilvl w:val="0"/>
          <w:numId w:val="31"/>
        </w:numPr>
        <w:tabs>
          <w:tab w:val="left" w:pos="720"/>
        </w:tabs>
        <w:spacing w:before="240" w:line="240" w:lineRule="exact"/>
        <w:ind w:left="1066" w:right="505" w:hanging="357"/>
        <w:contextualSpacing w:val="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For on-site detention systems:</w:t>
      </w:r>
    </w:p>
    <w:p w14:paraId="240A2496" w14:textId="77777777" w:rsidR="00AC4E14" w:rsidRPr="00720C3A" w:rsidRDefault="00AC4E14" w:rsidP="00E65129">
      <w:pPr>
        <w:pStyle w:val="ListParagraph"/>
        <w:numPr>
          <w:ilvl w:val="0"/>
          <w:numId w:val="32"/>
        </w:numPr>
        <w:tabs>
          <w:tab w:val="left" w:pos="1800"/>
        </w:tabs>
        <w:spacing w:before="240" w:line="240" w:lineRule="exact"/>
        <w:ind w:right="432"/>
        <w:contextualSpacing w:val="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Following set out of detention tank/area to confirm area and volume of storage.</w:t>
      </w:r>
    </w:p>
    <w:p w14:paraId="342A6543" w14:textId="77777777" w:rsidR="006F0021" w:rsidRPr="00720C3A" w:rsidRDefault="006F0021" w:rsidP="00E65129">
      <w:pPr>
        <w:pStyle w:val="ListParagraph"/>
        <w:numPr>
          <w:ilvl w:val="0"/>
          <w:numId w:val="32"/>
        </w:numPr>
        <w:tabs>
          <w:tab w:val="left" w:pos="1800"/>
        </w:tabs>
        <w:spacing w:before="240" w:line="240" w:lineRule="exact"/>
        <w:ind w:right="432"/>
        <w:contextualSpacing w:val="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Following placement of </w:t>
      </w:r>
      <w:proofErr w:type="gramStart"/>
      <w:r w:rsidRPr="00720C3A">
        <w:rPr>
          <w:rFonts w:ascii="Arial" w:eastAsia="Arial" w:hAnsi="Arial" w:cs="Arial"/>
          <w:color w:val="000000"/>
          <w:sz w:val="22"/>
          <w:lang w:val="en-US"/>
        </w:rPr>
        <w:t>weep-holes</w:t>
      </w:r>
      <w:proofErr w:type="gramEnd"/>
      <w:r w:rsidRPr="00720C3A">
        <w:rPr>
          <w:rFonts w:ascii="Arial" w:eastAsia="Arial" w:hAnsi="Arial" w:cs="Arial"/>
          <w:color w:val="000000"/>
          <w:sz w:val="22"/>
          <w:lang w:val="en-US"/>
        </w:rPr>
        <w:t>, orifice and/or weir flow control, outlet screen and overflow provision.</w:t>
      </w:r>
    </w:p>
    <w:p w14:paraId="714B4318" w14:textId="1CF360A5" w:rsidR="00A737E9" w:rsidRPr="00E65129" w:rsidRDefault="00A737E9" w:rsidP="00E65129">
      <w:pPr>
        <w:pStyle w:val="ListParagraph"/>
        <w:numPr>
          <w:ilvl w:val="0"/>
          <w:numId w:val="31"/>
        </w:numPr>
        <w:tabs>
          <w:tab w:val="left" w:pos="720"/>
        </w:tabs>
        <w:spacing w:before="240" w:line="240" w:lineRule="exact"/>
        <w:ind w:left="1066" w:right="505" w:hanging="357"/>
        <w:contextualSpacing w:val="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Following backfilling. Confirm adequacy of backfilling material and compaction.</w:t>
      </w:r>
    </w:p>
    <w:p w14:paraId="6F59D4F2" w14:textId="77777777" w:rsidR="00A737E9" w:rsidRPr="00720C3A" w:rsidRDefault="00A737E9"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Following completion of all drainage </w:t>
      </w:r>
      <w:proofErr w:type="gramStart"/>
      <w:r w:rsidRPr="00720C3A">
        <w:rPr>
          <w:rFonts w:ascii="Arial" w:eastAsia="Arial" w:hAnsi="Arial" w:cs="Arial"/>
          <w:color w:val="000000"/>
          <w:sz w:val="22"/>
          <w:lang w:val="en-US"/>
        </w:rPr>
        <w:t>works</w:t>
      </w:r>
      <w:proofErr w:type="gramEnd"/>
      <w:r w:rsidRPr="00720C3A">
        <w:rPr>
          <w:rFonts w:ascii="Arial" w:eastAsia="Arial" w:hAnsi="Arial" w:cs="Arial"/>
          <w:color w:val="000000"/>
          <w:sz w:val="22"/>
          <w:lang w:val="en-US"/>
        </w:rPr>
        <w:t>:</w:t>
      </w:r>
    </w:p>
    <w:p w14:paraId="644B3109" w14:textId="77777777" w:rsidR="00AC4E14" w:rsidRPr="00720C3A" w:rsidRDefault="00F20CF2" w:rsidP="00E65129">
      <w:pPr>
        <w:pStyle w:val="ListParagraph"/>
        <w:numPr>
          <w:ilvl w:val="0"/>
          <w:numId w:val="33"/>
        </w:numPr>
        <w:tabs>
          <w:tab w:val="left" w:pos="720"/>
        </w:tabs>
        <w:spacing w:before="240" w:line="240" w:lineRule="exact"/>
        <w:ind w:left="1066" w:right="505" w:hanging="357"/>
        <w:contextualSpacing w:val="0"/>
        <w:jc w:val="both"/>
        <w:textAlignment w:val="baseline"/>
        <w:rPr>
          <w:rFonts w:ascii="Arial" w:eastAsia="Arial" w:hAnsi="Arial" w:cs="Arial"/>
          <w:color w:val="000000"/>
          <w:sz w:val="22"/>
          <w:lang w:val="en-US"/>
        </w:rPr>
      </w:pPr>
      <w:proofErr w:type="gramStart"/>
      <w:r w:rsidRPr="00720C3A">
        <w:rPr>
          <w:rFonts w:ascii="Arial" w:eastAsia="Arial" w:hAnsi="Arial" w:cs="Arial"/>
          <w:color w:val="000000"/>
          <w:sz w:val="22"/>
          <w:lang w:val="en-US"/>
        </w:rPr>
        <w:t>Works-as-executed (WAE) plans,</w:t>
      </w:r>
      <w:proofErr w:type="gramEnd"/>
      <w:r w:rsidRPr="00720C3A">
        <w:rPr>
          <w:rFonts w:ascii="Arial" w:eastAsia="Arial" w:hAnsi="Arial" w:cs="Arial"/>
          <w:color w:val="000000"/>
          <w:sz w:val="22"/>
          <w:lang w:val="en-US"/>
        </w:rPr>
        <w:t xml:space="preserve"> shall be prepared and signed by a registered surveyor. These plans shall include</w:t>
      </w:r>
      <w:r w:rsidR="001B5A5B" w:rsidRPr="00720C3A">
        <w:rPr>
          <w:rFonts w:ascii="Arial" w:eastAsia="Arial" w:hAnsi="Arial" w:cs="Arial"/>
          <w:color w:val="000000"/>
          <w:sz w:val="22"/>
          <w:lang w:val="en-US"/>
        </w:rPr>
        <w:t xml:space="preserve"> levels and location for </w:t>
      </w:r>
      <w:r w:rsidR="001B5A5B" w:rsidRPr="00720C3A">
        <w:rPr>
          <w:rFonts w:ascii="Arial" w:eastAsia="Arial" w:hAnsi="Arial" w:cs="Arial"/>
          <w:color w:val="000000"/>
          <w:sz w:val="22"/>
          <w:lang w:val="en-US"/>
        </w:rPr>
        <w:lastRenderedPageBreak/>
        <w:t>all drainage structures and works, buildings (including floor levels) and finished ground and pavement surface levels. These plans are to be reviewed by the competent practicing hydraulic/civil engineer that inspected the works during construction.</w:t>
      </w:r>
    </w:p>
    <w:p w14:paraId="33A5207B" w14:textId="77777777" w:rsidR="00AC4E14" w:rsidRPr="00720C3A" w:rsidRDefault="00FC38CD" w:rsidP="00E65129">
      <w:pPr>
        <w:pStyle w:val="ListParagraph"/>
        <w:numPr>
          <w:ilvl w:val="0"/>
          <w:numId w:val="33"/>
        </w:numPr>
        <w:tabs>
          <w:tab w:val="left" w:pos="720"/>
        </w:tabs>
        <w:spacing w:before="240" w:line="240" w:lineRule="exact"/>
        <w:ind w:left="1066" w:right="505" w:hanging="357"/>
        <w:contextualSpacing w:val="0"/>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Principal Certifying Authority is to be provided with a Certificate from a competent practicing hydraulic/civil engineer. The </w:t>
      </w:r>
      <w:proofErr w:type="gramStart"/>
      <w:r w:rsidRPr="00720C3A">
        <w:rPr>
          <w:rFonts w:ascii="Arial" w:eastAsia="Arial" w:hAnsi="Arial" w:cs="Arial"/>
          <w:color w:val="000000"/>
          <w:sz w:val="22"/>
          <w:lang w:val="en-US"/>
        </w:rPr>
        <w:t>Certificate shall</w:t>
      </w:r>
      <w:proofErr w:type="gramEnd"/>
      <w:r w:rsidRPr="00720C3A">
        <w:rPr>
          <w:rFonts w:ascii="Arial" w:eastAsia="Arial" w:hAnsi="Arial" w:cs="Arial"/>
          <w:color w:val="000000"/>
          <w:sz w:val="22"/>
          <w:lang w:val="en-US"/>
        </w:rPr>
        <w:t xml:space="preserve"> state that all stormwater drainage and related work has been constructed in accordance with the approved plans and consent conditions as shown on the work-as-executed plans, prior to the issuing of Occupation Certification.</w:t>
      </w:r>
    </w:p>
    <w:p w14:paraId="60DBCBF9" w14:textId="77777777" w:rsidR="003F6E29" w:rsidRPr="00720C3A" w:rsidRDefault="003F6E29"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A Positive Covenant under section 88E of the </w:t>
      </w:r>
      <w:r w:rsidRPr="00494638">
        <w:rPr>
          <w:rFonts w:ascii="Arial" w:eastAsia="Arial" w:hAnsi="Arial" w:cs="Arial"/>
          <w:color w:val="000000"/>
          <w:sz w:val="22"/>
          <w:lang w:val="en-US"/>
        </w:rPr>
        <w:t>Conveyancing Act</w:t>
      </w:r>
      <w:r w:rsidRPr="00720C3A">
        <w:rPr>
          <w:rFonts w:ascii="Arial" w:eastAsia="Arial" w:hAnsi="Arial" w:cs="Arial"/>
          <w:color w:val="000000"/>
          <w:sz w:val="22"/>
          <w:lang w:val="en-US"/>
        </w:rPr>
        <w:t xml:space="preserve"> shall be created on the title of the property(s) detailing the</w:t>
      </w:r>
    </w:p>
    <w:p w14:paraId="6B2CFF9F" w14:textId="77777777" w:rsidR="003F6E29" w:rsidRPr="00720C3A" w:rsidRDefault="003F6E29" w:rsidP="000A3F8C">
      <w:pPr>
        <w:pStyle w:val="ListParagraph"/>
        <w:numPr>
          <w:ilvl w:val="0"/>
          <w:numId w:val="34"/>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i/>
          <w:color w:val="000000"/>
          <w:sz w:val="22"/>
          <w:lang w:val="en-US"/>
        </w:rPr>
        <w:t>Overland surface flow path</w:t>
      </w:r>
    </w:p>
    <w:p w14:paraId="385773BE" w14:textId="77777777" w:rsidR="003F6E29" w:rsidRPr="00720C3A" w:rsidRDefault="003F6E29" w:rsidP="003F6E29">
      <w:pPr>
        <w:pStyle w:val="ListParagraph"/>
        <w:tabs>
          <w:tab w:val="left" w:pos="1800"/>
        </w:tabs>
        <w:spacing w:before="240" w:line="253" w:lineRule="exact"/>
        <w:ind w:left="1429" w:right="431"/>
        <w:jc w:val="both"/>
        <w:textAlignment w:val="baseline"/>
        <w:rPr>
          <w:rFonts w:ascii="Arial" w:eastAsia="Arial" w:hAnsi="Arial" w:cs="Arial"/>
          <w:i/>
          <w:color w:val="000000"/>
          <w:sz w:val="22"/>
          <w:lang w:val="en-US"/>
        </w:rPr>
      </w:pPr>
    </w:p>
    <w:p w14:paraId="0E0018F7" w14:textId="77777777" w:rsidR="003F6E29" w:rsidRPr="00720C3A" w:rsidRDefault="003F6E29" w:rsidP="000A3F8C">
      <w:pPr>
        <w:pStyle w:val="ListParagraph"/>
        <w:numPr>
          <w:ilvl w:val="0"/>
          <w:numId w:val="34"/>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i/>
          <w:color w:val="000000"/>
          <w:sz w:val="22"/>
          <w:lang w:val="en-US"/>
        </w:rPr>
        <w:t>Finished pavement and ground levels</w:t>
      </w:r>
    </w:p>
    <w:p w14:paraId="34CA8683" w14:textId="77777777" w:rsidR="003F6E29" w:rsidRPr="00720C3A" w:rsidRDefault="003F6E29" w:rsidP="003F6E29">
      <w:pPr>
        <w:pStyle w:val="ListParagraph"/>
        <w:rPr>
          <w:rFonts w:ascii="Arial" w:eastAsia="Arial" w:hAnsi="Arial" w:cs="Arial"/>
          <w:i/>
          <w:color w:val="000000"/>
          <w:sz w:val="22"/>
          <w:lang w:val="en-US"/>
        </w:rPr>
      </w:pPr>
    </w:p>
    <w:p w14:paraId="58970DB4" w14:textId="77777777" w:rsidR="003F6E29" w:rsidRPr="00720C3A" w:rsidRDefault="003F6E29" w:rsidP="000A3F8C">
      <w:pPr>
        <w:pStyle w:val="ListParagraph"/>
        <w:numPr>
          <w:ilvl w:val="0"/>
          <w:numId w:val="34"/>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i/>
          <w:color w:val="000000"/>
          <w:sz w:val="22"/>
          <w:lang w:val="en-US"/>
        </w:rPr>
        <w:t>Prevention of the erection of any structures or fencing</w:t>
      </w:r>
    </w:p>
    <w:p w14:paraId="35F5A27C" w14:textId="77777777" w:rsidR="003F6E29" w:rsidRPr="00720C3A" w:rsidRDefault="003F6E29" w:rsidP="003F6E29">
      <w:pPr>
        <w:pStyle w:val="ListParagraph"/>
        <w:tabs>
          <w:tab w:val="left" w:pos="1800"/>
        </w:tabs>
        <w:spacing w:before="240" w:line="253" w:lineRule="exact"/>
        <w:ind w:left="1429" w:right="431"/>
        <w:jc w:val="both"/>
        <w:textAlignment w:val="baseline"/>
        <w:rPr>
          <w:rFonts w:ascii="Arial" w:eastAsia="Arial" w:hAnsi="Arial" w:cs="Arial"/>
          <w:i/>
          <w:color w:val="000000"/>
          <w:sz w:val="22"/>
          <w:lang w:val="en-US"/>
        </w:rPr>
      </w:pPr>
    </w:p>
    <w:p w14:paraId="2B673EB2" w14:textId="77777777" w:rsidR="003F6E29" w:rsidRPr="00720C3A" w:rsidRDefault="003F6E29" w:rsidP="000A3F8C">
      <w:pPr>
        <w:pStyle w:val="ListParagraph"/>
        <w:numPr>
          <w:ilvl w:val="0"/>
          <w:numId w:val="34"/>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i/>
          <w:color w:val="000000"/>
          <w:sz w:val="22"/>
          <w:lang w:val="en-US"/>
        </w:rPr>
        <w:t>On-site Stormwater Detention system</w:t>
      </w:r>
    </w:p>
    <w:p w14:paraId="32DD0FBA" w14:textId="77777777" w:rsidR="003F6E29" w:rsidRPr="00720C3A" w:rsidRDefault="003F6E29" w:rsidP="003F6E29">
      <w:pPr>
        <w:pStyle w:val="ListParagraph"/>
        <w:tabs>
          <w:tab w:val="left" w:pos="1800"/>
        </w:tabs>
        <w:spacing w:before="240" w:line="253" w:lineRule="exact"/>
        <w:ind w:left="1429" w:right="431"/>
        <w:jc w:val="both"/>
        <w:textAlignment w:val="baseline"/>
        <w:rPr>
          <w:rFonts w:ascii="Arial" w:eastAsia="Arial" w:hAnsi="Arial" w:cs="Arial"/>
          <w:i/>
          <w:color w:val="000000"/>
          <w:sz w:val="22"/>
          <w:lang w:val="en-US"/>
        </w:rPr>
      </w:pPr>
    </w:p>
    <w:p w14:paraId="65B11CF9" w14:textId="77777777" w:rsidR="003F6E29" w:rsidRPr="00720C3A" w:rsidRDefault="003F6E29" w:rsidP="000A3F8C">
      <w:pPr>
        <w:pStyle w:val="ListParagraph"/>
        <w:numPr>
          <w:ilvl w:val="0"/>
          <w:numId w:val="34"/>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i/>
          <w:color w:val="000000"/>
          <w:sz w:val="22"/>
          <w:lang w:val="en-US"/>
        </w:rPr>
        <w:t>Pump and rising main system</w:t>
      </w:r>
    </w:p>
    <w:p w14:paraId="56B16475" w14:textId="77777777" w:rsidR="003F6E29" w:rsidRPr="00A74139" w:rsidRDefault="003F6E29" w:rsidP="00A74139">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incorporated in the development. The wording of the Instrument shall include but not be limited to the following:</w:t>
      </w:r>
    </w:p>
    <w:p w14:paraId="6E67BAD6" w14:textId="77777777" w:rsidR="003F6E29" w:rsidRPr="00720C3A" w:rsidRDefault="004A4F37" w:rsidP="000A3F8C">
      <w:pPr>
        <w:pStyle w:val="ListParagraph"/>
        <w:numPr>
          <w:ilvl w:val="0"/>
          <w:numId w:val="35"/>
        </w:numPr>
        <w:tabs>
          <w:tab w:val="left" w:pos="720"/>
        </w:tabs>
        <w:spacing w:before="251" w:line="253" w:lineRule="exact"/>
        <w:ind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proprietor of the property agrees to be responsible for keeping clear and the maintenance of the facilities </w:t>
      </w:r>
      <w:proofErr w:type="gramStart"/>
      <w:r w:rsidRPr="00720C3A">
        <w:rPr>
          <w:rFonts w:ascii="Arial" w:eastAsia="Arial" w:hAnsi="Arial" w:cs="Arial"/>
          <w:color w:val="000000"/>
          <w:sz w:val="22"/>
          <w:lang w:val="en-US"/>
        </w:rPr>
        <w:t>consisting</w:t>
      </w:r>
      <w:proofErr w:type="gramEnd"/>
      <w:r w:rsidRPr="00720C3A">
        <w:rPr>
          <w:rFonts w:ascii="Arial" w:eastAsia="Arial" w:hAnsi="Arial" w:cs="Arial"/>
          <w:color w:val="000000"/>
          <w:sz w:val="22"/>
          <w:lang w:val="en-US"/>
        </w:rPr>
        <w:t xml:space="preserve"> of:</w:t>
      </w:r>
    </w:p>
    <w:p w14:paraId="1C7797E2" w14:textId="77777777" w:rsidR="003F6AC3" w:rsidRPr="00720C3A" w:rsidRDefault="003F6AC3" w:rsidP="003F6AC3">
      <w:pPr>
        <w:pStyle w:val="ListParagraph"/>
        <w:tabs>
          <w:tab w:val="left" w:pos="720"/>
        </w:tabs>
        <w:spacing w:before="251" w:line="253" w:lineRule="exact"/>
        <w:ind w:right="505"/>
        <w:jc w:val="both"/>
        <w:textAlignment w:val="baseline"/>
        <w:rPr>
          <w:rFonts w:ascii="Arial" w:eastAsia="Arial" w:hAnsi="Arial" w:cs="Arial"/>
          <w:color w:val="000000"/>
          <w:sz w:val="22"/>
          <w:lang w:val="en-US"/>
        </w:rPr>
      </w:pPr>
    </w:p>
    <w:p w14:paraId="330A818F" w14:textId="77777777" w:rsidR="003F6E29" w:rsidRPr="00720C3A" w:rsidRDefault="0029309C" w:rsidP="000A3F8C">
      <w:pPr>
        <w:pStyle w:val="ListParagraph"/>
        <w:numPr>
          <w:ilvl w:val="0"/>
          <w:numId w:val="36"/>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i/>
          <w:color w:val="000000"/>
          <w:sz w:val="22"/>
          <w:lang w:val="en-US"/>
        </w:rPr>
        <w:t>Overland surface flow path</w:t>
      </w:r>
    </w:p>
    <w:p w14:paraId="3519173A" w14:textId="77777777" w:rsidR="0029309C" w:rsidRPr="00720C3A" w:rsidRDefault="0029309C" w:rsidP="000A3F8C">
      <w:pPr>
        <w:numPr>
          <w:ilvl w:val="0"/>
          <w:numId w:val="36"/>
        </w:numPr>
        <w:tabs>
          <w:tab w:val="left" w:pos="2160"/>
        </w:tabs>
        <w:spacing w:before="185" w:line="247" w:lineRule="exact"/>
        <w:textAlignment w:val="baseline"/>
        <w:rPr>
          <w:rFonts w:ascii="Arial" w:eastAsia="Arial" w:hAnsi="Arial" w:cs="Arial"/>
          <w:i/>
          <w:color w:val="000000"/>
          <w:spacing w:val="10"/>
          <w:w w:val="90"/>
        </w:rPr>
      </w:pPr>
      <w:r w:rsidRPr="00720C3A">
        <w:rPr>
          <w:rFonts w:ascii="Arial" w:eastAsia="Arial" w:hAnsi="Arial" w:cs="Arial"/>
          <w:i/>
          <w:color w:val="000000"/>
          <w:spacing w:val="10"/>
          <w:w w:val="90"/>
          <w:sz w:val="22"/>
          <w:lang w:val="en-US"/>
        </w:rPr>
        <w:t>Finished pavement and ground levels</w:t>
      </w:r>
    </w:p>
    <w:p w14:paraId="1E9CE277" w14:textId="77777777" w:rsidR="0029309C" w:rsidRPr="00720C3A" w:rsidRDefault="0029309C" w:rsidP="000A3F8C">
      <w:pPr>
        <w:numPr>
          <w:ilvl w:val="0"/>
          <w:numId w:val="36"/>
        </w:numPr>
        <w:tabs>
          <w:tab w:val="left" w:pos="2160"/>
        </w:tabs>
        <w:spacing w:before="185" w:line="247" w:lineRule="exact"/>
        <w:textAlignment w:val="baseline"/>
        <w:rPr>
          <w:rFonts w:ascii="Arial" w:eastAsia="Arial" w:hAnsi="Arial" w:cs="Arial"/>
          <w:i/>
          <w:color w:val="000000"/>
          <w:spacing w:val="8"/>
          <w:w w:val="90"/>
        </w:rPr>
      </w:pPr>
      <w:r w:rsidRPr="00720C3A">
        <w:rPr>
          <w:rFonts w:ascii="Arial" w:eastAsia="Arial" w:hAnsi="Arial" w:cs="Arial"/>
          <w:i/>
          <w:color w:val="000000"/>
          <w:spacing w:val="8"/>
          <w:w w:val="90"/>
          <w:sz w:val="22"/>
          <w:lang w:val="en-US"/>
        </w:rPr>
        <w:t>Prevention of the erection of any structures or fencing</w:t>
      </w:r>
    </w:p>
    <w:p w14:paraId="03A8B345" w14:textId="77777777" w:rsidR="003F6AC3" w:rsidRPr="00720C3A" w:rsidRDefault="003F6AC3" w:rsidP="000A3F8C">
      <w:pPr>
        <w:numPr>
          <w:ilvl w:val="0"/>
          <w:numId w:val="36"/>
        </w:numPr>
        <w:tabs>
          <w:tab w:val="left" w:pos="2160"/>
        </w:tabs>
        <w:spacing w:before="190" w:line="247" w:lineRule="exact"/>
        <w:textAlignment w:val="baseline"/>
        <w:rPr>
          <w:rFonts w:ascii="Arial" w:eastAsia="Arial" w:hAnsi="Arial" w:cs="Arial"/>
          <w:i/>
          <w:color w:val="000000"/>
          <w:spacing w:val="10"/>
          <w:w w:val="90"/>
        </w:rPr>
      </w:pPr>
      <w:r w:rsidRPr="00720C3A">
        <w:rPr>
          <w:rFonts w:ascii="Arial" w:eastAsia="Arial" w:hAnsi="Arial" w:cs="Arial"/>
          <w:i/>
          <w:color w:val="000000"/>
          <w:spacing w:val="10"/>
          <w:w w:val="90"/>
          <w:sz w:val="22"/>
          <w:lang w:val="en-US"/>
        </w:rPr>
        <w:t>On-site Stormwater Detention system</w:t>
      </w:r>
    </w:p>
    <w:p w14:paraId="79F20ED7" w14:textId="77777777" w:rsidR="003F6AC3" w:rsidRPr="00720C3A" w:rsidRDefault="003F6AC3" w:rsidP="000A3F8C">
      <w:pPr>
        <w:numPr>
          <w:ilvl w:val="0"/>
          <w:numId w:val="36"/>
        </w:numPr>
        <w:tabs>
          <w:tab w:val="left" w:pos="2160"/>
        </w:tabs>
        <w:spacing w:before="185" w:line="247" w:lineRule="exact"/>
        <w:textAlignment w:val="baseline"/>
        <w:rPr>
          <w:rFonts w:ascii="Arial" w:eastAsia="Arial" w:hAnsi="Arial" w:cs="Arial"/>
          <w:i/>
          <w:color w:val="000000"/>
          <w:spacing w:val="10"/>
          <w:w w:val="90"/>
        </w:rPr>
      </w:pPr>
      <w:r w:rsidRPr="00720C3A">
        <w:rPr>
          <w:rFonts w:ascii="Arial" w:eastAsia="Arial" w:hAnsi="Arial" w:cs="Arial"/>
          <w:i/>
          <w:color w:val="000000"/>
          <w:spacing w:val="10"/>
          <w:w w:val="90"/>
          <w:sz w:val="22"/>
          <w:lang w:val="en-US"/>
        </w:rPr>
        <w:t>Pump and rising main system</w:t>
      </w:r>
    </w:p>
    <w:p w14:paraId="563057D3" w14:textId="45F8A56A" w:rsidR="008A40F7" w:rsidRDefault="003F6AC3" w:rsidP="000A3F8C">
      <w:pPr>
        <w:pStyle w:val="ListParagraph"/>
        <w:numPr>
          <w:ilvl w:val="0"/>
          <w:numId w:val="35"/>
        </w:numPr>
        <w:tabs>
          <w:tab w:val="left" w:pos="720"/>
        </w:tabs>
        <w:spacing w:before="251" w:line="253" w:lineRule="exact"/>
        <w:ind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proprietor agrees to have the facilities inspected annually by a competent practicing Hydraulic/Civil Engineer.</w:t>
      </w:r>
    </w:p>
    <w:p w14:paraId="6EEEB4FD" w14:textId="77777777" w:rsidR="00A74139" w:rsidRPr="00720C3A" w:rsidRDefault="00A74139" w:rsidP="00A74139">
      <w:pPr>
        <w:pStyle w:val="ListParagraph"/>
        <w:tabs>
          <w:tab w:val="left" w:pos="720"/>
        </w:tabs>
        <w:spacing w:before="251" w:line="253" w:lineRule="exact"/>
        <w:ind w:left="927" w:right="505"/>
        <w:jc w:val="both"/>
        <w:textAlignment w:val="baseline"/>
        <w:rPr>
          <w:rFonts w:ascii="Arial" w:eastAsia="Arial" w:hAnsi="Arial" w:cs="Arial"/>
          <w:color w:val="000000"/>
          <w:sz w:val="22"/>
          <w:lang w:val="en-US"/>
        </w:rPr>
      </w:pPr>
    </w:p>
    <w:p w14:paraId="164F2E79" w14:textId="53693768" w:rsidR="00A74139" w:rsidRPr="00A74139" w:rsidRDefault="008A40F7" w:rsidP="000A3F8C">
      <w:pPr>
        <w:pStyle w:val="ListParagraph"/>
        <w:numPr>
          <w:ilvl w:val="0"/>
          <w:numId w:val="35"/>
        </w:numPr>
        <w:tabs>
          <w:tab w:val="left" w:pos="720"/>
        </w:tabs>
        <w:spacing w:before="251" w:line="253" w:lineRule="exact"/>
        <w:ind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Council shall have the right to enter upon the land </w:t>
      </w:r>
      <w:r w:rsidRPr="00720C3A">
        <w:rPr>
          <w:rFonts w:ascii="Arial" w:eastAsia="Arial" w:hAnsi="Arial" w:cs="Arial"/>
          <w:color w:val="000000"/>
          <w:spacing w:val="-2"/>
          <w:sz w:val="22"/>
          <w:lang w:val="en-US"/>
        </w:rPr>
        <w:t xml:space="preserve">referred to </w:t>
      </w:r>
      <w:proofErr w:type="gramStart"/>
      <w:r w:rsidRPr="00720C3A">
        <w:rPr>
          <w:rFonts w:ascii="Arial" w:eastAsia="Arial" w:hAnsi="Arial" w:cs="Arial"/>
          <w:color w:val="000000"/>
          <w:spacing w:val="-2"/>
          <w:sz w:val="22"/>
          <w:lang w:val="en-US"/>
        </w:rPr>
        <w:t>above,</w:t>
      </w:r>
      <w:proofErr w:type="gramEnd"/>
      <w:r w:rsidRPr="00720C3A">
        <w:rPr>
          <w:rFonts w:ascii="Arial" w:eastAsia="Arial" w:hAnsi="Arial" w:cs="Arial"/>
          <w:color w:val="000000"/>
          <w:spacing w:val="-2"/>
          <w:sz w:val="22"/>
          <w:lang w:val="en-US"/>
        </w:rPr>
        <w:t xml:space="preserve"> at all reasonable times to inspect, construct, install, clean repair and </w:t>
      </w:r>
      <w:r w:rsidRPr="00720C3A">
        <w:rPr>
          <w:rFonts w:ascii="Arial" w:eastAsia="Arial" w:hAnsi="Arial" w:cs="Arial"/>
          <w:color w:val="000000"/>
          <w:spacing w:val="-2"/>
          <w:sz w:val="22"/>
          <w:lang w:val="en-US"/>
        </w:rPr>
        <w:lastRenderedPageBreak/>
        <w:t xml:space="preserve">maintain in good working order the facilities in or upon the said land; and recover the costs of any such </w:t>
      </w:r>
      <w:proofErr w:type="gramStart"/>
      <w:r w:rsidRPr="00720C3A">
        <w:rPr>
          <w:rFonts w:ascii="Arial" w:eastAsia="Arial" w:hAnsi="Arial" w:cs="Arial"/>
          <w:color w:val="000000"/>
          <w:spacing w:val="-2"/>
          <w:sz w:val="22"/>
          <w:lang w:val="en-US"/>
        </w:rPr>
        <w:t>works</w:t>
      </w:r>
      <w:proofErr w:type="gramEnd"/>
      <w:r w:rsidRPr="00720C3A">
        <w:rPr>
          <w:rFonts w:ascii="Arial" w:eastAsia="Arial" w:hAnsi="Arial" w:cs="Arial"/>
          <w:color w:val="000000"/>
          <w:spacing w:val="-2"/>
          <w:sz w:val="22"/>
          <w:lang w:val="en-US"/>
        </w:rPr>
        <w:t xml:space="preserve"> from the proprietor.</w:t>
      </w:r>
    </w:p>
    <w:p w14:paraId="2F80198F" w14:textId="77777777" w:rsidR="00A74139" w:rsidRPr="00A74139" w:rsidRDefault="00A74139" w:rsidP="00A74139">
      <w:pPr>
        <w:pStyle w:val="ListParagraph"/>
        <w:tabs>
          <w:tab w:val="left" w:pos="720"/>
        </w:tabs>
        <w:spacing w:before="251" w:line="253" w:lineRule="exact"/>
        <w:ind w:left="927" w:right="505"/>
        <w:jc w:val="both"/>
        <w:textAlignment w:val="baseline"/>
        <w:rPr>
          <w:rFonts w:ascii="Arial" w:eastAsia="Arial" w:hAnsi="Arial" w:cs="Arial"/>
          <w:color w:val="000000"/>
          <w:sz w:val="22"/>
          <w:lang w:val="en-US"/>
        </w:rPr>
      </w:pPr>
    </w:p>
    <w:p w14:paraId="5877A3C1" w14:textId="77777777" w:rsidR="008A40F7" w:rsidRPr="00720C3A" w:rsidRDefault="008A40F7" w:rsidP="000A3F8C">
      <w:pPr>
        <w:pStyle w:val="ListParagraph"/>
        <w:numPr>
          <w:ilvl w:val="0"/>
          <w:numId w:val="35"/>
        </w:numPr>
        <w:tabs>
          <w:tab w:val="left" w:pos="1368"/>
        </w:tabs>
        <w:spacing w:before="72" w:line="254" w:lineRule="exact"/>
        <w:ind w:right="576"/>
        <w:jc w:val="both"/>
        <w:textAlignment w:val="baseline"/>
        <w:rPr>
          <w:rFonts w:ascii="Arial" w:eastAsia="Arial" w:hAnsi="Arial" w:cs="Arial"/>
          <w:color w:val="000000"/>
        </w:rPr>
      </w:pPr>
      <w:r w:rsidRPr="00720C3A">
        <w:rPr>
          <w:rFonts w:ascii="Arial" w:eastAsia="Arial" w:hAnsi="Arial" w:cs="Arial"/>
          <w:color w:val="000000"/>
          <w:sz w:val="22"/>
          <w:lang w:val="en-US"/>
        </w:rPr>
        <w:t xml:space="preserve">The registered proprietor shall indemnify the Council and any adjoining </w:t>
      </w:r>
      <w:proofErr w:type="gramStart"/>
      <w:r w:rsidRPr="00720C3A">
        <w:rPr>
          <w:rFonts w:ascii="Arial" w:eastAsia="Arial" w:hAnsi="Arial" w:cs="Arial"/>
          <w:color w:val="000000"/>
          <w:sz w:val="22"/>
          <w:lang w:val="en-US"/>
        </w:rPr>
        <w:t>land owners</w:t>
      </w:r>
      <w:proofErr w:type="gramEnd"/>
      <w:r w:rsidRPr="00720C3A">
        <w:rPr>
          <w:rFonts w:ascii="Arial" w:eastAsia="Arial" w:hAnsi="Arial" w:cs="Arial"/>
          <w:color w:val="000000"/>
          <w:sz w:val="22"/>
          <w:lang w:val="en-US"/>
        </w:rPr>
        <w:t xml:space="preserve"> against damage to their land arising from failure of any component of the facilities.</w:t>
      </w:r>
    </w:p>
    <w:p w14:paraId="00D218AE" w14:textId="77777777" w:rsidR="008230B2" w:rsidRPr="004E73BA" w:rsidRDefault="008230B2" w:rsidP="004E73BA">
      <w:pPr>
        <w:tabs>
          <w:tab w:val="left" w:pos="720"/>
        </w:tabs>
        <w:spacing w:before="251" w:line="253" w:lineRule="exact"/>
        <w:ind w:left="528"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applicant shall bear all costs associated with the preparation of the 88E Instrument. The wording of the Instrument shall be submitted </w:t>
      </w:r>
      <w:proofErr w:type="gramStart"/>
      <w:r w:rsidRPr="00720C3A">
        <w:rPr>
          <w:rFonts w:ascii="Arial" w:eastAsia="Arial" w:hAnsi="Arial" w:cs="Arial"/>
          <w:color w:val="000000"/>
          <w:sz w:val="22"/>
          <w:lang w:val="en-US"/>
        </w:rPr>
        <w:t>to, and</w:t>
      </w:r>
      <w:proofErr w:type="gramEnd"/>
      <w:r w:rsidRPr="00720C3A">
        <w:rPr>
          <w:rFonts w:ascii="Arial" w:eastAsia="Arial" w:hAnsi="Arial" w:cs="Arial"/>
          <w:color w:val="000000"/>
          <w:sz w:val="22"/>
          <w:lang w:val="en-US"/>
        </w:rPr>
        <w:t xml:space="preserve"> approved by Council prior to lodgment at the Land and Registry Services (LRS). Evidence that the Instrument has been registered at the LRS shall be submitted to Council,</w:t>
      </w:r>
      <w:r w:rsidRPr="004E73BA">
        <w:rPr>
          <w:rFonts w:ascii="Arial" w:eastAsia="Arial" w:hAnsi="Arial" w:cs="Arial"/>
          <w:b/>
          <w:color w:val="000000"/>
          <w:sz w:val="22"/>
          <w:lang w:val="en-US"/>
        </w:rPr>
        <w:t xml:space="preserve"> prior to issuing of an Occupation Certificate</w:t>
      </w:r>
      <w:r w:rsidRPr="004E73BA">
        <w:rPr>
          <w:rFonts w:ascii="Arial" w:eastAsia="Arial" w:hAnsi="Arial" w:cs="Arial"/>
          <w:color w:val="000000"/>
          <w:sz w:val="22"/>
          <w:lang w:val="en-US"/>
        </w:rPr>
        <w:t>.</w:t>
      </w:r>
    </w:p>
    <w:p w14:paraId="17097E77" w14:textId="77777777" w:rsidR="00947D44" w:rsidRPr="00720C3A" w:rsidRDefault="00947D44" w:rsidP="00B80059">
      <w:pPr>
        <w:numPr>
          <w:ilvl w:val="0"/>
          <w:numId w:val="58"/>
        </w:numPr>
        <w:tabs>
          <w:tab w:val="left" w:pos="720"/>
        </w:tabs>
        <w:spacing w:before="251" w:line="253" w:lineRule="exact"/>
        <w:ind w:left="528" w:right="505" w:hanging="454"/>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pump system for the drainage of the basement areas shall satisfy the following conditions:</w:t>
      </w:r>
    </w:p>
    <w:p w14:paraId="624557FF" w14:textId="77777777" w:rsidR="008A40F7" w:rsidRPr="00720C3A" w:rsidRDefault="00166EC1" w:rsidP="000A3F8C">
      <w:pPr>
        <w:pStyle w:val="ListParagraph"/>
        <w:numPr>
          <w:ilvl w:val="0"/>
          <w:numId w:val="37"/>
        </w:numPr>
        <w:tabs>
          <w:tab w:val="left" w:pos="720"/>
        </w:tabs>
        <w:spacing w:before="251" w:line="253" w:lineRule="exact"/>
        <w:ind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Pumps and rising mains design shall be submitted to the Principal Certifying Authority and shall satisfy the following conditions:</w:t>
      </w:r>
    </w:p>
    <w:p w14:paraId="194DC2E5" w14:textId="77777777" w:rsidR="00820022" w:rsidRPr="00720C3A" w:rsidRDefault="00820022" w:rsidP="00820022">
      <w:pPr>
        <w:pStyle w:val="ListParagraph"/>
        <w:tabs>
          <w:tab w:val="left" w:pos="720"/>
        </w:tabs>
        <w:spacing w:before="251" w:line="253" w:lineRule="exact"/>
        <w:ind w:right="505"/>
        <w:jc w:val="both"/>
        <w:textAlignment w:val="baseline"/>
        <w:rPr>
          <w:rFonts w:ascii="Arial" w:eastAsia="Arial" w:hAnsi="Arial" w:cs="Arial"/>
          <w:color w:val="000000"/>
          <w:sz w:val="22"/>
          <w:lang w:val="en-US"/>
        </w:rPr>
      </w:pPr>
    </w:p>
    <w:p w14:paraId="573A808A" w14:textId="77777777" w:rsidR="00820022" w:rsidRPr="00720C3A" w:rsidRDefault="00820022" w:rsidP="000A3F8C">
      <w:pPr>
        <w:pStyle w:val="ListParagraph"/>
        <w:numPr>
          <w:ilvl w:val="0"/>
          <w:numId w:val="38"/>
        </w:numPr>
        <w:tabs>
          <w:tab w:val="left" w:pos="1800"/>
        </w:tabs>
        <w:spacing w:before="240" w:line="253" w:lineRule="exact"/>
        <w:ind w:right="431"/>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The holding tanks for the pump shall be capable of storing </w:t>
      </w:r>
      <w:proofErr w:type="gramStart"/>
      <w:r w:rsidRPr="00720C3A">
        <w:rPr>
          <w:rFonts w:ascii="Arial" w:eastAsia="Arial" w:hAnsi="Arial" w:cs="Arial"/>
          <w:color w:val="000000"/>
          <w:sz w:val="22"/>
          <w:lang w:val="en-US"/>
        </w:rPr>
        <w:t>runoff</w:t>
      </w:r>
      <w:proofErr w:type="gramEnd"/>
      <w:r w:rsidRPr="00720C3A">
        <w:rPr>
          <w:rFonts w:ascii="Arial" w:eastAsia="Arial" w:hAnsi="Arial" w:cs="Arial"/>
          <w:color w:val="000000"/>
          <w:sz w:val="22"/>
          <w:lang w:val="en-US"/>
        </w:rPr>
        <w:t xml:space="preserve"> </w:t>
      </w:r>
      <w:proofErr w:type="gramStart"/>
      <w:r w:rsidRPr="00720C3A">
        <w:rPr>
          <w:rFonts w:ascii="Arial" w:eastAsia="Arial" w:hAnsi="Arial" w:cs="Arial"/>
          <w:color w:val="000000"/>
          <w:sz w:val="22"/>
          <w:lang w:val="en-US"/>
        </w:rPr>
        <w:t>from</w:t>
      </w:r>
      <w:proofErr w:type="gramEnd"/>
      <w:r w:rsidRPr="00720C3A">
        <w:rPr>
          <w:rFonts w:ascii="Arial" w:eastAsia="Arial" w:hAnsi="Arial" w:cs="Arial"/>
          <w:color w:val="000000"/>
          <w:sz w:val="22"/>
          <w:lang w:val="en-US"/>
        </w:rPr>
        <w:t xml:space="preserve"> </w:t>
      </w:r>
      <w:proofErr w:type="gramStart"/>
      <w:r w:rsidRPr="00720C3A">
        <w:rPr>
          <w:rFonts w:ascii="Arial" w:eastAsia="Arial" w:hAnsi="Arial" w:cs="Arial"/>
          <w:color w:val="000000"/>
          <w:sz w:val="22"/>
          <w:lang w:val="en-US"/>
        </w:rPr>
        <w:t>a one</w:t>
      </w:r>
      <w:proofErr w:type="gramEnd"/>
      <w:r w:rsidRPr="00720C3A">
        <w:rPr>
          <w:rFonts w:ascii="Arial" w:eastAsia="Arial" w:hAnsi="Arial" w:cs="Arial"/>
          <w:color w:val="000000"/>
          <w:sz w:val="22"/>
          <w:lang w:val="en-US"/>
        </w:rPr>
        <w:t xml:space="preserve"> hour, 1 in </w:t>
      </w:r>
      <w:proofErr w:type="gramStart"/>
      <w:r w:rsidRPr="00720C3A">
        <w:rPr>
          <w:rFonts w:ascii="Arial" w:eastAsia="Arial" w:hAnsi="Arial" w:cs="Arial"/>
          <w:color w:val="000000"/>
          <w:sz w:val="22"/>
          <w:lang w:val="en-US"/>
        </w:rPr>
        <w:t>100 year</w:t>
      </w:r>
      <w:proofErr w:type="gramEnd"/>
      <w:r w:rsidRPr="00720C3A">
        <w:rPr>
          <w:rFonts w:ascii="Arial" w:eastAsia="Arial" w:hAnsi="Arial" w:cs="Arial"/>
          <w:color w:val="000000"/>
          <w:sz w:val="22"/>
          <w:lang w:val="en-US"/>
        </w:rPr>
        <w:t xml:space="preserve"> ARI storm event.</w:t>
      </w:r>
    </w:p>
    <w:p w14:paraId="7A62148E" w14:textId="77777777" w:rsidR="001A240E" w:rsidRPr="00720C3A" w:rsidRDefault="001A240E" w:rsidP="001A240E">
      <w:pPr>
        <w:pStyle w:val="ListParagraph"/>
        <w:tabs>
          <w:tab w:val="left" w:pos="1800"/>
        </w:tabs>
        <w:spacing w:before="240" w:line="253" w:lineRule="exact"/>
        <w:ind w:left="1429" w:right="431"/>
        <w:jc w:val="both"/>
        <w:textAlignment w:val="baseline"/>
        <w:rPr>
          <w:rFonts w:ascii="Arial" w:eastAsia="Arial" w:hAnsi="Arial" w:cs="Arial"/>
          <w:color w:val="000000"/>
          <w:sz w:val="22"/>
          <w:lang w:val="en-US"/>
        </w:rPr>
      </w:pPr>
    </w:p>
    <w:p w14:paraId="1FBB9768" w14:textId="77777777" w:rsidR="001A240E" w:rsidRPr="00720C3A" w:rsidRDefault="00820022" w:rsidP="000A3F8C">
      <w:pPr>
        <w:pStyle w:val="ListParagraph"/>
        <w:numPr>
          <w:ilvl w:val="0"/>
          <w:numId w:val="38"/>
        </w:numPr>
        <w:tabs>
          <w:tab w:val="left" w:pos="1800"/>
        </w:tabs>
        <w:spacing w:before="240" w:line="253" w:lineRule="exact"/>
        <w:ind w:right="431"/>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 xml:space="preserve">Every pump system shall consist of two (2) pumps, connected in parallel, with each pump being capable of emptying the holding tank at a rate equal to the lower of the allowable </w:t>
      </w:r>
      <w:proofErr w:type="gramStart"/>
      <w:r w:rsidRPr="00720C3A">
        <w:rPr>
          <w:rFonts w:ascii="Arial" w:eastAsia="Arial" w:hAnsi="Arial" w:cs="Arial"/>
          <w:color w:val="000000"/>
          <w:sz w:val="22"/>
          <w:lang w:val="en-US"/>
        </w:rPr>
        <w:t>on site</w:t>
      </w:r>
      <w:proofErr w:type="gramEnd"/>
      <w:r w:rsidRPr="00720C3A">
        <w:rPr>
          <w:rFonts w:ascii="Arial" w:eastAsia="Arial" w:hAnsi="Arial" w:cs="Arial"/>
          <w:color w:val="000000"/>
          <w:sz w:val="22"/>
          <w:lang w:val="en-US"/>
        </w:rPr>
        <w:t xml:space="preserve"> detention discharge rate, or the rate of inflow for the </w:t>
      </w:r>
      <w:proofErr w:type="gramStart"/>
      <w:r w:rsidRPr="00720C3A">
        <w:rPr>
          <w:rFonts w:ascii="Arial" w:eastAsia="Arial" w:hAnsi="Arial" w:cs="Arial"/>
          <w:color w:val="000000"/>
          <w:sz w:val="22"/>
          <w:lang w:val="en-US"/>
        </w:rPr>
        <w:t>one hour</w:t>
      </w:r>
      <w:proofErr w:type="gramEnd"/>
      <w:r w:rsidRPr="00720C3A">
        <w:rPr>
          <w:rFonts w:ascii="Arial" w:eastAsia="Arial" w:hAnsi="Arial" w:cs="Arial"/>
          <w:color w:val="000000"/>
          <w:sz w:val="22"/>
          <w:lang w:val="en-US"/>
        </w:rPr>
        <w:t xml:space="preserve"> duration storm. </w:t>
      </w:r>
    </w:p>
    <w:p w14:paraId="7AAC2228" w14:textId="77777777" w:rsidR="001A240E" w:rsidRPr="00720C3A" w:rsidRDefault="001A240E" w:rsidP="001A240E">
      <w:pPr>
        <w:pStyle w:val="ListParagraph"/>
        <w:rPr>
          <w:rFonts w:ascii="Arial" w:eastAsia="Arial" w:hAnsi="Arial" w:cs="Arial"/>
          <w:color w:val="000000"/>
          <w:sz w:val="22"/>
          <w:lang w:val="en-US"/>
        </w:rPr>
      </w:pPr>
    </w:p>
    <w:p w14:paraId="38A74D45" w14:textId="77777777" w:rsidR="001A240E" w:rsidRPr="00720C3A" w:rsidRDefault="001A240E" w:rsidP="000A3F8C">
      <w:pPr>
        <w:pStyle w:val="ListParagraph"/>
        <w:numPr>
          <w:ilvl w:val="0"/>
          <w:numId w:val="38"/>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color w:val="000000"/>
          <w:sz w:val="22"/>
          <w:lang w:val="en-US"/>
        </w:rPr>
        <w:t xml:space="preserve">An overflow, flashing light and audible alarm are to be provided, to warn of pump failure. </w:t>
      </w:r>
    </w:p>
    <w:p w14:paraId="054C29E9" w14:textId="77777777" w:rsidR="001A240E" w:rsidRPr="00720C3A" w:rsidRDefault="001A240E" w:rsidP="001A240E">
      <w:pPr>
        <w:pStyle w:val="ListParagraph"/>
        <w:tabs>
          <w:tab w:val="left" w:pos="1800"/>
        </w:tabs>
        <w:spacing w:before="240" w:line="253" w:lineRule="exact"/>
        <w:ind w:left="1429" w:right="431"/>
        <w:jc w:val="both"/>
        <w:textAlignment w:val="baseline"/>
        <w:rPr>
          <w:rFonts w:ascii="Arial" w:eastAsia="Arial" w:hAnsi="Arial" w:cs="Arial"/>
          <w:color w:val="000000"/>
          <w:sz w:val="22"/>
          <w:lang w:val="en-US"/>
        </w:rPr>
      </w:pPr>
    </w:p>
    <w:p w14:paraId="55F07AF4" w14:textId="77777777" w:rsidR="001A240E" w:rsidRPr="00720C3A" w:rsidRDefault="00CA6B1C" w:rsidP="000A3F8C">
      <w:pPr>
        <w:pStyle w:val="ListParagraph"/>
        <w:numPr>
          <w:ilvl w:val="0"/>
          <w:numId w:val="38"/>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color w:val="000000"/>
          <w:sz w:val="22"/>
          <w:lang w:val="en-US"/>
        </w:rPr>
        <w:t>Full details of the holding tank, pump type, discharge rate and the delivery line size are to be documented.</w:t>
      </w:r>
      <w:r w:rsidR="001A240E" w:rsidRPr="00720C3A">
        <w:rPr>
          <w:rFonts w:ascii="Arial" w:eastAsia="Arial" w:hAnsi="Arial" w:cs="Arial"/>
          <w:color w:val="000000"/>
          <w:sz w:val="22"/>
          <w:lang w:val="en-US"/>
        </w:rPr>
        <w:t xml:space="preserve"> </w:t>
      </w:r>
    </w:p>
    <w:p w14:paraId="05A9BC09" w14:textId="77777777" w:rsidR="001A240E" w:rsidRPr="00720C3A" w:rsidRDefault="001A240E" w:rsidP="001A240E">
      <w:pPr>
        <w:pStyle w:val="ListParagraph"/>
        <w:tabs>
          <w:tab w:val="left" w:pos="1800"/>
        </w:tabs>
        <w:spacing w:before="240" w:line="253" w:lineRule="exact"/>
        <w:ind w:left="1429" w:right="431"/>
        <w:jc w:val="both"/>
        <w:textAlignment w:val="baseline"/>
        <w:rPr>
          <w:rFonts w:ascii="Arial" w:eastAsia="Arial" w:hAnsi="Arial" w:cs="Arial"/>
          <w:i/>
          <w:color w:val="000000"/>
          <w:sz w:val="22"/>
          <w:lang w:val="en-US"/>
        </w:rPr>
      </w:pPr>
    </w:p>
    <w:p w14:paraId="5B9F4D21" w14:textId="77777777" w:rsidR="00654C2A" w:rsidRPr="00720C3A" w:rsidRDefault="001A240E" w:rsidP="000A3F8C">
      <w:pPr>
        <w:pStyle w:val="ListParagraph"/>
        <w:numPr>
          <w:ilvl w:val="0"/>
          <w:numId w:val="38"/>
        </w:numPr>
        <w:tabs>
          <w:tab w:val="left" w:pos="1800"/>
        </w:tabs>
        <w:spacing w:before="240" w:line="253" w:lineRule="exact"/>
        <w:ind w:right="431"/>
        <w:jc w:val="both"/>
        <w:textAlignment w:val="baseline"/>
        <w:rPr>
          <w:rFonts w:ascii="Arial" w:eastAsia="Arial" w:hAnsi="Arial" w:cs="Arial"/>
          <w:i/>
          <w:color w:val="000000"/>
          <w:sz w:val="22"/>
          <w:lang w:val="en-US"/>
        </w:rPr>
      </w:pPr>
      <w:r w:rsidRPr="00720C3A">
        <w:rPr>
          <w:rFonts w:ascii="Arial" w:eastAsia="Arial" w:hAnsi="Arial" w:cs="Arial"/>
          <w:color w:val="000000"/>
          <w:sz w:val="22"/>
          <w:lang w:val="en-US"/>
        </w:rPr>
        <w:t xml:space="preserve">Any drainage disposal to the street gutter, from a pump system must have a stilling sump provided at the property </w:t>
      </w:r>
      <w:proofErr w:type="gramStart"/>
      <w:r w:rsidRPr="00720C3A">
        <w:rPr>
          <w:rFonts w:ascii="Arial" w:eastAsia="Arial" w:hAnsi="Arial" w:cs="Arial"/>
          <w:color w:val="000000"/>
          <w:sz w:val="22"/>
          <w:lang w:val="en-US"/>
        </w:rPr>
        <w:t>line, and</w:t>
      </w:r>
      <w:proofErr w:type="gramEnd"/>
      <w:r w:rsidRPr="00720C3A">
        <w:rPr>
          <w:rFonts w:ascii="Arial" w:eastAsia="Arial" w:hAnsi="Arial" w:cs="Arial"/>
          <w:color w:val="000000"/>
          <w:sz w:val="22"/>
          <w:lang w:val="en-US"/>
        </w:rPr>
        <w:t xml:space="preserve"> connected to the street gutter by a suitable gravity line.</w:t>
      </w:r>
    </w:p>
    <w:p w14:paraId="095EDD1C" w14:textId="77777777" w:rsidR="00654C2A" w:rsidRPr="00720C3A" w:rsidRDefault="00654C2A" w:rsidP="00654C2A">
      <w:pPr>
        <w:pStyle w:val="ListParagraph"/>
        <w:rPr>
          <w:rFonts w:ascii="Arial" w:eastAsia="Arial" w:hAnsi="Arial" w:cs="Arial"/>
          <w:i/>
          <w:color w:val="000000"/>
          <w:sz w:val="22"/>
          <w:lang w:val="en-US"/>
        </w:rPr>
      </w:pPr>
    </w:p>
    <w:p w14:paraId="175520CA" w14:textId="77777777" w:rsidR="00654C2A" w:rsidRPr="00720C3A" w:rsidRDefault="00654C2A" w:rsidP="000A3F8C">
      <w:pPr>
        <w:pStyle w:val="ListParagraph"/>
        <w:numPr>
          <w:ilvl w:val="0"/>
          <w:numId w:val="38"/>
        </w:numPr>
        <w:tabs>
          <w:tab w:val="left" w:pos="1800"/>
        </w:tabs>
        <w:spacing w:before="240" w:line="253" w:lineRule="exact"/>
        <w:ind w:right="431"/>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The capacity of the stilling sump and outlet pump shall be determined and verified by calculations which are to be documented.</w:t>
      </w:r>
    </w:p>
    <w:p w14:paraId="37D79FE7" w14:textId="77777777" w:rsidR="00654C2A" w:rsidRPr="00720C3A" w:rsidRDefault="00654C2A" w:rsidP="00654C2A">
      <w:pPr>
        <w:pStyle w:val="ListParagraph"/>
        <w:rPr>
          <w:rFonts w:ascii="Arial" w:eastAsia="Arial" w:hAnsi="Arial" w:cs="Arial"/>
          <w:color w:val="000000"/>
          <w:sz w:val="22"/>
          <w:lang w:val="en-US"/>
        </w:rPr>
      </w:pPr>
    </w:p>
    <w:p w14:paraId="661E356F" w14:textId="77777777" w:rsidR="00654C2A" w:rsidRPr="00720C3A" w:rsidRDefault="00654C2A" w:rsidP="000A3F8C">
      <w:pPr>
        <w:pStyle w:val="ListParagraph"/>
        <w:numPr>
          <w:ilvl w:val="0"/>
          <w:numId w:val="37"/>
        </w:numPr>
        <w:tabs>
          <w:tab w:val="left" w:pos="720"/>
        </w:tabs>
        <w:spacing w:before="251" w:line="253" w:lineRule="exact"/>
        <w:ind w:right="505"/>
        <w:jc w:val="both"/>
        <w:textAlignment w:val="baseline"/>
        <w:rPr>
          <w:rFonts w:ascii="Arial" w:eastAsia="Arial" w:hAnsi="Arial" w:cs="Arial"/>
          <w:color w:val="000000"/>
          <w:sz w:val="22"/>
          <w:lang w:val="en-US"/>
        </w:rPr>
      </w:pPr>
      <w:r w:rsidRPr="00720C3A">
        <w:rPr>
          <w:rFonts w:ascii="Arial" w:eastAsia="Arial" w:hAnsi="Arial" w:cs="Arial"/>
          <w:color w:val="000000"/>
          <w:sz w:val="22"/>
          <w:lang w:val="en-US"/>
        </w:rPr>
        <w:t>Pumping system details shall be submitted to Council or an Accredited Certifier</w:t>
      </w:r>
      <w:r w:rsidR="00C76DBF" w:rsidRPr="00720C3A">
        <w:rPr>
          <w:rFonts w:ascii="Arial" w:eastAsia="Arial" w:hAnsi="Arial" w:cs="Arial"/>
          <w:color w:val="000000"/>
          <w:sz w:val="22"/>
          <w:lang w:val="en-US"/>
        </w:rPr>
        <w:t>.</w:t>
      </w:r>
    </w:p>
    <w:p w14:paraId="2FF4DF55" w14:textId="77777777" w:rsidR="00C76DBF" w:rsidRPr="00720C3A" w:rsidRDefault="00C76DBF" w:rsidP="00600F84">
      <w:pPr>
        <w:pStyle w:val="ListParagraph"/>
        <w:spacing w:line="251" w:lineRule="exact"/>
        <w:textAlignment w:val="baseline"/>
        <w:rPr>
          <w:rFonts w:ascii="Arial" w:eastAsia="Arial" w:hAnsi="Arial" w:cs="Arial"/>
          <w:b/>
          <w:color w:val="000000"/>
          <w:spacing w:val="-3"/>
          <w:sz w:val="22"/>
          <w:lang w:val="en-US"/>
        </w:rPr>
      </w:pPr>
      <w:r w:rsidRPr="00720C3A">
        <w:rPr>
          <w:rFonts w:ascii="Arial" w:eastAsia="Arial" w:hAnsi="Arial" w:cs="Arial"/>
          <w:color w:val="000000"/>
          <w:spacing w:val="6"/>
          <w:sz w:val="22"/>
          <w:lang w:val="en-US"/>
        </w:rPr>
        <w:lastRenderedPageBreak/>
        <w:t xml:space="preserve">- Civil Engineering, </w:t>
      </w:r>
      <w:r w:rsidRPr="00720C3A">
        <w:rPr>
          <w:rFonts w:ascii="Arial" w:eastAsia="Arial" w:hAnsi="Arial" w:cs="Arial"/>
          <w:b/>
          <w:color w:val="000000"/>
          <w:spacing w:val="6"/>
          <w:sz w:val="22"/>
          <w:lang w:val="en-US"/>
        </w:rPr>
        <w:t xml:space="preserve">prior to the issuing of a Construction </w:t>
      </w:r>
      <w:r w:rsidRPr="00720C3A">
        <w:rPr>
          <w:rFonts w:ascii="Arial" w:eastAsia="Arial" w:hAnsi="Arial" w:cs="Arial"/>
          <w:b/>
          <w:color w:val="000000"/>
          <w:spacing w:val="-3"/>
          <w:sz w:val="22"/>
          <w:lang w:val="en-US"/>
        </w:rPr>
        <w:t>Certificate.</w:t>
      </w:r>
    </w:p>
    <w:p w14:paraId="0E67B2FF" w14:textId="21F96409" w:rsidR="00600F84" w:rsidRPr="0040191C" w:rsidRDefault="00600F84" w:rsidP="00B80059">
      <w:pPr>
        <w:numPr>
          <w:ilvl w:val="0"/>
          <w:numId w:val="58"/>
        </w:numPr>
        <w:tabs>
          <w:tab w:val="left" w:pos="720"/>
        </w:tabs>
        <w:spacing w:before="251" w:line="253" w:lineRule="exact"/>
        <w:ind w:left="528" w:right="505" w:hanging="454"/>
        <w:jc w:val="both"/>
        <w:textAlignment w:val="baseline"/>
        <w:rPr>
          <w:rFonts w:ascii="Arial" w:eastAsia="Arial" w:hAnsi="Arial" w:cs="Arial"/>
          <w:b/>
          <w:color w:val="000000"/>
          <w:sz w:val="22"/>
          <w:lang w:val="en-US"/>
        </w:rPr>
      </w:pPr>
      <w:r w:rsidRPr="00494638">
        <w:rPr>
          <w:rFonts w:ascii="Arial" w:eastAsia="Arial" w:hAnsi="Arial" w:cs="Arial"/>
          <w:b/>
          <w:color w:val="000000"/>
          <w:sz w:val="22"/>
          <w:lang w:val="en-US"/>
        </w:rPr>
        <w:t>Public Domain Conditions</w:t>
      </w:r>
    </w:p>
    <w:p w14:paraId="3B4A99E2" w14:textId="77777777" w:rsidR="00167323" w:rsidRPr="00720C3A" w:rsidRDefault="00167323" w:rsidP="000A3F8C">
      <w:pPr>
        <w:numPr>
          <w:ilvl w:val="0"/>
          <w:numId w:val="39"/>
        </w:numPr>
        <w:tabs>
          <w:tab w:val="clear" w:pos="288"/>
          <w:tab w:val="left" w:pos="720"/>
        </w:tabs>
        <w:spacing w:before="329" w:line="253" w:lineRule="exact"/>
        <w:ind w:left="720" w:right="504" w:hanging="288"/>
        <w:jc w:val="both"/>
        <w:textAlignment w:val="baseline"/>
        <w:rPr>
          <w:rFonts w:ascii="Arial" w:eastAsia="Arial" w:hAnsi="Arial" w:cs="Arial"/>
          <w:color w:val="000000"/>
          <w:spacing w:val="-3"/>
        </w:rPr>
      </w:pPr>
      <w:r w:rsidRPr="00720C3A">
        <w:rPr>
          <w:rFonts w:ascii="Arial" w:eastAsia="Arial" w:hAnsi="Arial" w:cs="Arial"/>
          <w:color w:val="000000"/>
          <w:spacing w:val="-3"/>
          <w:sz w:val="22"/>
          <w:lang w:val="en-US"/>
        </w:rPr>
        <w:t>Extensive public domain improvement shall be undertaken and completed at applicant’s cost encompassing entire street frontages on Railway Parade, Wynne Avenue, Clarendon Place, Unity Place and Belmore Street (Only to the extent where the development fronts the relevant space), Public domain plans shall be prepared with reference to Burwood Council DCP and Public Works Element Manual.</w:t>
      </w:r>
    </w:p>
    <w:p w14:paraId="37FE4440" w14:textId="77777777" w:rsidR="002D7B93" w:rsidRPr="00720C3A" w:rsidRDefault="002D7B93" w:rsidP="000A3F8C">
      <w:pPr>
        <w:numPr>
          <w:ilvl w:val="0"/>
          <w:numId w:val="39"/>
        </w:numPr>
        <w:tabs>
          <w:tab w:val="clear" w:pos="288"/>
          <w:tab w:val="left" w:pos="720"/>
        </w:tabs>
        <w:spacing w:before="271" w:line="253" w:lineRule="exact"/>
        <w:ind w:left="720" w:right="504" w:hanging="288"/>
        <w:jc w:val="both"/>
        <w:textAlignment w:val="baseline"/>
        <w:rPr>
          <w:rFonts w:ascii="Arial" w:eastAsia="Arial" w:hAnsi="Arial" w:cs="Arial"/>
          <w:color w:val="000000"/>
          <w:spacing w:val="-2"/>
        </w:rPr>
      </w:pPr>
      <w:r w:rsidRPr="00720C3A">
        <w:rPr>
          <w:rFonts w:ascii="Arial" w:eastAsia="Arial" w:hAnsi="Arial" w:cs="Arial"/>
          <w:color w:val="000000"/>
          <w:spacing w:val="-2"/>
          <w:sz w:val="22"/>
          <w:lang w:val="en-US"/>
        </w:rPr>
        <w:t xml:space="preserve">Detailed </w:t>
      </w:r>
      <w:proofErr w:type="gramStart"/>
      <w:r w:rsidRPr="00720C3A">
        <w:rPr>
          <w:rFonts w:ascii="Arial" w:eastAsia="Arial" w:hAnsi="Arial" w:cs="Arial"/>
          <w:color w:val="000000"/>
          <w:spacing w:val="-2"/>
          <w:sz w:val="22"/>
          <w:lang w:val="en-US"/>
        </w:rPr>
        <w:t>public domain</w:t>
      </w:r>
      <w:proofErr w:type="gramEnd"/>
      <w:r w:rsidRPr="00720C3A">
        <w:rPr>
          <w:rFonts w:ascii="Arial" w:eastAsia="Arial" w:hAnsi="Arial" w:cs="Arial"/>
          <w:color w:val="000000"/>
          <w:spacing w:val="-2"/>
          <w:sz w:val="22"/>
          <w:lang w:val="en-US"/>
        </w:rPr>
        <w:t xml:space="preserve"> plans shall be prepared that extend to all frontages or works on Council land. They must be drawn at 1:100 scales, compatible for civil construction e.g. quantity surveying, tendering, supervising and quality control etc. shall be prepared and certified by a qualified civil engineer, landscape architect or urban designer and shall be submitted to and approved by Council </w:t>
      </w:r>
      <w:r w:rsidRPr="00720C3A">
        <w:rPr>
          <w:rFonts w:ascii="Arial" w:eastAsia="Arial" w:hAnsi="Arial" w:cs="Arial"/>
          <w:b/>
          <w:color w:val="000000"/>
          <w:spacing w:val="-2"/>
          <w:sz w:val="22"/>
          <w:lang w:val="en-US"/>
        </w:rPr>
        <w:t>prior to the issue of a relevant Construction Certificate</w:t>
      </w:r>
      <w:r w:rsidRPr="00720C3A">
        <w:rPr>
          <w:rFonts w:ascii="Arial" w:eastAsia="Arial" w:hAnsi="Arial" w:cs="Arial"/>
          <w:color w:val="000000"/>
          <w:spacing w:val="-2"/>
          <w:sz w:val="22"/>
          <w:lang w:val="en-US"/>
        </w:rPr>
        <w:t>.</w:t>
      </w:r>
    </w:p>
    <w:p w14:paraId="308D1A3A" w14:textId="77777777" w:rsidR="004C4289" w:rsidRPr="00720C3A" w:rsidRDefault="004C4289" w:rsidP="000A3F8C">
      <w:pPr>
        <w:numPr>
          <w:ilvl w:val="0"/>
          <w:numId w:val="39"/>
        </w:numPr>
        <w:tabs>
          <w:tab w:val="clear" w:pos="288"/>
          <w:tab w:val="left" w:pos="720"/>
        </w:tabs>
        <w:spacing w:before="158" w:line="253" w:lineRule="exact"/>
        <w:ind w:left="720" w:right="504" w:hanging="288"/>
        <w:jc w:val="both"/>
        <w:textAlignment w:val="baseline"/>
        <w:rPr>
          <w:rFonts w:ascii="Arial" w:eastAsia="Arial" w:hAnsi="Arial" w:cs="Arial"/>
          <w:color w:val="000000"/>
          <w:spacing w:val="-2"/>
        </w:rPr>
      </w:pPr>
      <w:r w:rsidRPr="00720C3A">
        <w:rPr>
          <w:rFonts w:ascii="Arial" w:eastAsia="Arial" w:hAnsi="Arial" w:cs="Arial"/>
          <w:color w:val="000000"/>
          <w:spacing w:val="-2"/>
          <w:sz w:val="22"/>
          <w:lang w:val="en-US"/>
        </w:rPr>
        <w:t xml:space="preserve">The plan shall incorporate sectional details, technical specifications and Council’s standard drawings and specifications. </w:t>
      </w:r>
      <w:proofErr w:type="gramStart"/>
      <w:r w:rsidRPr="00720C3A">
        <w:rPr>
          <w:rFonts w:ascii="Arial" w:eastAsia="Arial" w:hAnsi="Arial" w:cs="Arial"/>
          <w:color w:val="000000"/>
          <w:spacing w:val="-2"/>
          <w:sz w:val="22"/>
          <w:lang w:val="en-US"/>
        </w:rPr>
        <w:t xml:space="preserve">Cross </w:t>
      </w:r>
      <w:proofErr w:type="gramEnd"/>
      <w:r w:rsidRPr="00720C3A">
        <w:rPr>
          <w:rFonts w:ascii="Arial" w:eastAsia="Arial" w:hAnsi="Arial" w:cs="Arial"/>
          <w:color w:val="000000"/>
          <w:spacing w:val="-2"/>
          <w:sz w:val="22"/>
          <w:lang w:val="en-US"/>
        </w:rPr>
        <w:t>sectional view of the proposed works at every 5m intervals and at every critical feature like pits or conflicting services, etc. shall be provided. The cross sections should cover the features extending from the road center line on one side to the property boundary on the other side. The view should include chainage, pits/pipe invert levels, existing &amp; proposed road infrastructures surface levels, conflicting/non-conflicting services. The proposed works should comply with Council’s all Standard Drawings from BSD 01 to BDS14, revision E.</w:t>
      </w:r>
    </w:p>
    <w:p w14:paraId="3033E7C8" w14:textId="77777777" w:rsidR="002D7B93" w:rsidRPr="00720C3A" w:rsidRDefault="00142C92" w:rsidP="000A3F8C">
      <w:pPr>
        <w:numPr>
          <w:ilvl w:val="0"/>
          <w:numId w:val="39"/>
        </w:numPr>
        <w:tabs>
          <w:tab w:val="clear" w:pos="288"/>
          <w:tab w:val="left" w:pos="720"/>
        </w:tabs>
        <w:spacing w:before="158" w:line="253" w:lineRule="exact"/>
        <w:ind w:left="720" w:right="504" w:hanging="288"/>
        <w:jc w:val="both"/>
        <w:textAlignment w:val="baseline"/>
        <w:rPr>
          <w:rFonts w:ascii="Arial" w:eastAsia="Arial" w:hAnsi="Arial" w:cs="Arial"/>
          <w:color w:val="000000"/>
          <w:spacing w:val="-2"/>
          <w:sz w:val="22"/>
          <w:lang w:val="en-US"/>
        </w:rPr>
      </w:pPr>
      <w:r w:rsidRPr="00720C3A">
        <w:rPr>
          <w:rFonts w:ascii="Arial" w:eastAsia="Arial" w:hAnsi="Arial" w:cs="Arial"/>
          <w:color w:val="000000"/>
          <w:spacing w:val="-2"/>
          <w:sz w:val="22"/>
          <w:lang w:val="en-US"/>
        </w:rPr>
        <w:t>The plan shall include all existing service authority assets on street frontage and in and around the areas as per the survey report. This should include, but not be limited to, high and low voltage electricity, water, stormwater, sewer, gas, telecommunications, street lighting and drainage assets, etc.</w:t>
      </w:r>
    </w:p>
    <w:p w14:paraId="524FACC9" w14:textId="77777777" w:rsidR="002D7B93" w:rsidRPr="00720C3A" w:rsidRDefault="007E7177" w:rsidP="000A3F8C">
      <w:pPr>
        <w:numPr>
          <w:ilvl w:val="0"/>
          <w:numId w:val="39"/>
        </w:numPr>
        <w:tabs>
          <w:tab w:val="clear" w:pos="288"/>
          <w:tab w:val="left" w:pos="720"/>
        </w:tabs>
        <w:spacing w:before="158" w:line="253" w:lineRule="exact"/>
        <w:ind w:left="720" w:right="504" w:hanging="288"/>
        <w:jc w:val="both"/>
        <w:textAlignment w:val="baseline"/>
        <w:rPr>
          <w:rFonts w:ascii="Arial" w:eastAsia="Arial" w:hAnsi="Arial" w:cs="Arial"/>
          <w:color w:val="000000"/>
          <w:spacing w:val="-2"/>
          <w:sz w:val="22"/>
          <w:lang w:val="en-US"/>
        </w:rPr>
      </w:pPr>
      <w:r w:rsidRPr="00720C3A">
        <w:rPr>
          <w:rFonts w:ascii="Arial" w:eastAsia="Arial" w:hAnsi="Arial" w:cs="Arial"/>
          <w:color w:val="000000"/>
          <w:spacing w:val="-2"/>
          <w:sz w:val="22"/>
          <w:lang w:val="en-US"/>
        </w:rPr>
        <w:t xml:space="preserve">The plan shall show the entire street frontages of the properties for improvement e.g. footpath paving, </w:t>
      </w:r>
      <w:proofErr w:type="spellStart"/>
      <w:r w:rsidRPr="00720C3A">
        <w:rPr>
          <w:rFonts w:ascii="Arial" w:eastAsia="Arial" w:hAnsi="Arial" w:cs="Arial"/>
          <w:color w:val="000000"/>
          <w:spacing w:val="-2"/>
          <w:sz w:val="22"/>
          <w:lang w:val="en-US"/>
        </w:rPr>
        <w:t>kerb</w:t>
      </w:r>
      <w:proofErr w:type="spellEnd"/>
      <w:r w:rsidRPr="00720C3A">
        <w:rPr>
          <w:rFonts w:ascii="Arial" w:eastAsia="Arial" w:hAnsi="Arial" w:cs="Arial"/>
          <w:color w:val="000000"/>
          <w:spacing w:val="-2"/>
          <w:sz w:val="22"/>
          <w:lang w:val="en-US"/>
        </w:rPr>
        <w:t xml:space="preserve"> &amp; gutter, pram ramps, bollards, service pits, stormwater pit &amp; lintel including mill &amp; re-sheeting of road pavement of the front streets.</w:t>
      </w:r>
    </w:p>
    <w:p w14:paraId="55A47FA6" w14:textId="77777777" w:rsidR="007E7177" w:rsidRPr="00720C3A" w:rsidRDefault="00466FAB" w:rsidP="000A3F8C">
      <w:pPr>
        <w:numPr>
          <w:ilvl w:val="0"/>
          <w:numId w:val="39"/>
        </w:numPr>
        <w:tabs>
          <w:tab w:val="clear" w:pos="288"/>
          <w:tab w:val="left" w:pos="720"/>
        </w:tabs>
        <w:spacing w:before="158" w:line="253" w:lineRule="exact"/>
        <w:ind w:left="720" w:right="504" w:hanging="288"/>
        <w:jc w:val="both"/>
        <w:textAlignment w:val="baseline"/>
        <w:rPr>
          <w:rFonts w:ascii="Arial" w:eastAsia="Arial" w:hAnsi="Arial" w:cs="Arial"/>
          <w:color w:val="000000"/>
          <w:spacing w:val="-2"/>
          <w:sz w:val="22"/>
          <w:lang w:val="en-US"/>
        </w:rPr>
      </w:pPr>
      <w:r w:rsidRPr="00720C3A">
        <w:rPr>
          <w:rFonts w:ascii="Arial" w:eastAsia="Arial" w:hAnsi="Arial" w:cs="Arial"/>
          <w:color w:val="000000"/>
          <w:spacing w:val="-2"/>
          <w:sz w:val="22"/>
          <w:lang w:val="en-US"/>
        </w:rPr>
        <w:t>The Applicant shall liaise with all relevant service authorities to satisfy all requirements of the service authority providers in respect of protection, termination or relocation of existing assets prior to construction. A written consent shall be required where a service authority asset will be affected.</w:t>
      </w:r>
    </w:p>
    <w:p w14:paraId="22C1DAF9" w14:textId="400E5E01" w:rsidR="00442FD3" w:rsidRPr="00720C3A" w:rsidRDefault="00442FD3" w:rsidP="00442FD3">
      <w:pPr>
        <w:spacing w:before="435" w:line="251" w:lineRule="exact"/>
        <w:ind w:right="36"/>
        <w:textAlignment w:val="baseline"/>
        <w:rPr>
          <w:rFonts w:ascii="Arial" w:eastAsia="Arial" w:hAnsi="Arial" w:cs="Arial"/>
          <w:b/>
          <w:color w:val="000000"/>
          <w:spacing w:val="-1"/>
          <w:sz w:val="22"/>
          <w:lang w:val="en-US"/>
        </w:rPr>
      </w:pPr>
      <w:r w:rsidRPr="00720C3A">
        <w:rPr>
          <w:rFonts w:ascii="Arial" w:eastAsia="Arial" w:hAnsi="Arial" w:cs="Arial"/>
          <w:b/>
          <w:color w:val="000000"/>
          <w:spacing w:val="-1"/>
          <w:sz w:val="22"/>
          <w:lang w:val="en-US"/>
        </w:rPr>
        <w:lastRenderedPageBreak/>
        <w:t>SYDNEY TRAINS CONDITION</w:t>
      </w:r>
      <w:r w:rsidR="00B43F19">
        <w:rPr>
          <w:rFonts w:ascii="Arial" w:eastAsia="Arial" w:hAnsi="Arial" w:cs="Arial"/>
          <w:b/>
          <w:color w:val="000000"/>
          <w:spacing w:val="-1"/>
          <w:sz w:val="22"/>
          <w:lang w:val="en-US"/>
        </w:rPr>
        <w:t>\S</w:t>
      </w:r>
    </w:p>
    <w:p w14:paraId="6D3FC044" w14:textId="7919CE6A" w:rsidR="003B6772" w:rsidRPr="002C160B" w:rsidRDefault="003B6772" w:rsidP="00B80059">
      <w:pPr>
        <w:numPr>
          <w:ilvl w:val="0"/>
          <w:numId w:val="58"/>
        </w:numPr>
        <w:tabs>
          <w:tab w:val="left" w:pos="720"/>
        </w:tabs>
        <w:spacing w:before="251" w:line="253" w:lineRule="exact"/>
        <w:ind w:left="454" w:right="340" w:hanging="454"/>
        <w:jc w:val="both"/>
        <w:textAlignment w:val="baseline"/>
        <w:rPr>
          <w:rFonts w:ascii="Arial" w:eastAsia="Arial" w:hAnsi="Arial" w:cs="Arial"/>
          <w:color w:val="000000"/>
          <w:sz w:val="22"/>
          <w:szCs w:val="22"/>
          <w:lang w:val="en-US"/>
        </w:rPr>
      </w:pPr>
      <w:r w:rsidRPr="0040191C">
        <w:rPr>
          <w:rFonts w:ascii="Arial" w:eastAsia="Arial" w:hAnsi="Arial" w:cs="Arial"/>
          <w:color w:val="000000"/>
          <w:sz w:val="22"/>
          <w:szCs w:val="22"/>
          <w:lang w:val="en-US"/>
        </w:rPr>
        <w:t>The design, installation and use of lights, signs and reflective materials, whether permanent or temporary, which are (or from which reflected light might be) visible from the rail corridor must limit glare and reflectivity to the satisfaction of the rail operator. The Accredited Certifier is not to issue the Construction Certificate until written confirmation has been received from Sydney Trains confirming that this condition has been satisfied. Sydney Trains is a NSW Government agency Level Three - East, 36-46 George Street, Burwood NSW 2134 - PO Box 459 Burwood NSW 1805</w:t>
      </w:r>
      <w:r w:rsidR="002C160B">
        <w:rPr>
          <w:rFonts w:ascii="Arial" w:eastAsia="Arial" w:hAnsi="Arial" w:cs="Arial"/>
          <w:color w:val="000000"/>
          <w:sz w:val="22"/>
          <w:szCs w:val="22"/>
          <w:lang w:val="en-US"/>
        </w:rPr>
        <w:t xml:space="preserve"> </w:t>
      </w:r>
      <w:r w:rsidRPr="002C160B">
        <w:rPr>
          <w:rFonts w:ascii="Arial" w:eastAsia="Arial" w:hAnsi="Arial" w:cs="Arial"/>
          <w:color w:val="000000"/>
          <w:sz w:val="22"/>
          <w:szCs w:val="22"/>
          <w:lang w:val="en-US"/>
        </w:rPr>
        <w:t>Email</w:t>
      </w:r>
      <w:r w:rsidRPr="002C160B">
        <w:rPr>
          <w:rFonts w:ascii="Arial" w:eastAsia="Arial" w:hAnsi="Arial" w:cs="Arial"/>
          <w:color w:val="000000"/>
          <w:sz w:val="22"/>
          <w:szCs w:val="22"/>
          <w:lang w:val="en-US"/>
        </w:rPr>
        <w:tab/>
      </w:r>
      <w:hyperlink r:id="rId23">
        <w:r w:rsidR="000B0E87" w:rsidRPr="002C160B">
          <w:rPr>
            <w:rStyle w:val="Hyperlink"/>
            <w:sz w:val="22"/>
            <w:szCs w:val="22"/>
            <w:lang w:val="en-US"/>
          </w:rPr>
          <w:t>DA_sydneytrains@transport.nsw.gov.au</w:t>
        </w:r>
      </w:hyperlink>
      <w:r w:rsidR="000B0E87" w:rsidRPr="002C160B">
        <w:rPr>
          <w:sz w:val="22"/>
          <w:szCs w:val="22"/>
          <w:lang w:val="en-US"/>
        </w:rPr>
        <w:t xml:space="preserve"> </w:t>
      </w:r>
      <w:hyperlink r:id="rId24">
        <w:r w:rsidR="000B0E87" w:rsidRPr="002C160B">
          <w:rPr>
            <w:rStyle w:val="Hyperlink"/>
            <w:sz w:val="22"/>
            <w:szCs w:val="22"/>
            <w:lang w:val="en-US"/>
          </w:rPr>
          <w:t xml:space="preserve">www.transport.nsw.gov.au/sydneytrains </w:t>
        </w:r>
      </w:hyperlink>
      <w:r w:rsidRPr="002C160B">
        <w:rPr>
          <w:rFonts w:ascii="Arial" w:eastAsia="Arial" w:hAnsi="Arial" w:cs="Arial"/>
          <w:color w:val="000000"/>
          <w:sz w:val="22"/>
          <w:szCs w:val="22"/>
          <w:lang w:val="en-US"/>
        </w:rPr>
        <w:t>ABN 38 284 779 682</w:t>
      </w:r>
    </w:p>
    <w:p w14:paraId="3E1110BB" w14:textId="4981D640" w:rsidR="007E5E8C" w:rsidRPr="0040191C" w:rsidRDefault="00F46128" w:rsidP="00B80059">
      <w:pPr>
        <w:numPr>
          <w:ilvl w:val="0"/>
          <w:numId w:val="58"/>
        </w:numPr>
        <w:tabs>
          <w:tab w:val="left" w:pos="720"/>
        </w:tabs>
        <w:spacing w:before="251" w:line="253" w:lineRule="exact"/>
        <w:ind w:left="454" w:right="340" w:hanging="454"/>
        <w:jc w:val="both"/>
        <w:textAlignment w:val="baseline"/>
        <w:rPr>
          <w:rFonts w:ascii="Arial" w:eastAsia="Arial" w:hAnsi="Arial" w:cs="Arial"/>
          <w:color w:val="000000"/>
          <w:sz w:val="22"/>
          <w:szCs w:val="22"/>
          <w:lang w:val="en-US"/>
        </w:rPr>
      </w:pPr>
      <w:r w:rsidRPr="0040191C">
        <w:rPr>
          <w:rFonts w:ascii="Arial" w:eastAsia="Arial" w:hAnsi="Arial" w:cs="Arial"/>
          <w:color w:val="000000"/>
          <w:sz w:val="22"/>
          <w:szCs w:val="22"/>
          <w:lang w:val="en-US"/>
        </w:rPr>
        <w:t>Any</w:t>
      </w:r>
      <w:r w:rsidRPr="0040191C">
        <w:rPr>
          <w:rFonts w:ascii="Arial" w:eastAsia="Arial" w:hAnsi="Arial" w:cs="Arial"/>
          <w:color w:val="000000"/>
          <w:sz w:val="22"/>
          <w:szCs w:val="22"/>
          <w:lang w:val="en-US"/>
        </w:rPr>
        <w:tab/>
        <w:t>conditions</w:t>
      </w:r>
      <w:r w:rsidRPr="0040191C">
        <w:rPr>
          <w:rFonts w:ascii="Arial" w:eastAsia="Arial" w:hAnsi="Arial" w:cs="Arial"/>
          <w:color w:val="000000"/>
          <w:sz w:val="22"/>
          <w:szCs w:val="22"/>
          <w:lang w:val="en-US"/>
        </w:rPr>
        <w:tab/>
        <w:t>issued</w:t>
      </w:r>
      <w:r w:rsidRPr="0040191C">
        <w:rPr>
          <w:rFonts w:ascii="Arial" w:eastAsia="Arial" w:hAnsi="Arial" w:cs="Arial"/>
          <w:color w:val="000000"/>
          <w:sz w:val="22"/>
          <w:szCs w:val="22"/>
          <w:lang w:val="en-US"/>
        </w:rPr>
        <w:tab/>
        <w:t>as</w:t>
      </w:r>
      <w:r w:rsidRPr="0040191C">
        <w:rPr>
          <w:rFonts w:ascii="Arial" w:eastAsia="Arial" w:hAnsi="Arial" w:cs="Arial"/>
          <w:color w:val="000000"/>
          <w:sz w:val="22"/>
          <w:szCs w:val="22"/>
          <w:lang w:val="en-US"/>
        </w:rPr>
        <w:tab/>
        <w:t>part</w:t>
      </w:r>
      <w:r w:rsidRPr="0040191C">
        <w:rPr>
          <w:rFonts w:ascii="Arial" w:eastAsia="Arial" w:hAnsi="Arial" w:cs="Arial"/>
          <w:color w:val="000000"/>
          <w:sz w:val="22"/>
          <w:szCs w:val="22"/>
          <w:lang w:val="en-US"/>
        </w:rPr>
        <w:tab/>
        <w:t>of</w:t>
      </w:r>
      <w:r w:rsidRPr="0040191C">
        <w:rPr>
          <w:rFonts w:ascii="Arial" w:eastAsia="Arial" w:hAnsi="Arial" w:cs="Arial"/>
          <w:color w:val="000000"/>
          <w:sz w:val="22"/>
          <w:szCs w:val="22"/>
          <w:lang w:val="en-US"/>
        </w:rPr>
        <w:tab/>
        <w:t>Sydney</w:t>
      </w:r>
      <w:r w:rsidRPr="0040191C">
        <w:rPr>
          <w:rFonts w:ascii="Arial" w:eastAsia="Arial" w:hAnsi="Arial" w:cs="Arial"/>
          <w:color w:val="000000"/>
          <w:sz w:val="22"/>
          <w:szCs w:val="22"/>
          <w:lang w:val="en-US"/>
        </w:rPr>
        <w:tab/>
        <w:t>Trains approval/certification of any documentation for compliance with the Sydney Trains conditions of consent, those approval/certification conditions will also form part of the consent conditions that the Applicant is required to comply with. Sydney Trains is a NSW Government agency Level Three - East, 36-46 George Street, Burwood NSW 2134 - PO Box 459 Burwood NSW 1805 Email</w:t>
      </w:r>
      <w:hyperlink r:id="rId25" w:history="1">
        <w:r w:rsidR="003E040D" w:rsidRPr="0040191C">
          <w:rPr>
            <w:rStyle w:val="Hyperlink"/>
            <w:rFonts w:ascii="Arial" w:eastAsia="Arial" w:hAnsi="Arial" w:cs="Arial"/>
            <w:sz w:val="22"/>
            <w:szCs w:val="22"/>
            <w:lang w:val="en-US"/>
          </w:rPr>
          <w:t>DA_sydneytrains@transport.nsw.gov.au</w:t>
        </w:r>
      </w:hyperlink>
      <w:r w:rsidR="003E040D" w:rsidRPr="0040191C">
        <w:rPr>
          <w:rFonts w:ascii="Arial" w:eastAsia="Arial" w:hAnsi="Arial" w:cs="Arial"/>
          <w:color w:val="000000"/>
          <w:sz w:val="22"/>
          <w:szCs w:val="22"/>
          <w:lang w:val="en-US"/>
        </w:rPr>
        <w:t xml:space="preserve">   </w:t>
      </w:r>
      <w:hyperlink r:id="rId26" w:history="1">
        <w:r w:rsidR="007E5E8C" w:rsidRPr="0040191C">
          <w:rPr>
            <w:rStyle w:val="Hyperlink"/>
            <w:rFonts w:ascii="Arial" w:eastAsia="Arial" w:hAnsi="Arial" w:cs="Arial"/>
            <w:sz w:val="22"/>
            <w:szCs w:val="22"/>
            <w:lang w:val="en-US"/>
          </w:rPr>
          <w:t>www.transport.nsw.gov.au/sydneytrains</w:t>
        </w:r>
      </w:hyperlink>
      <w:r w:rsidR="007E5E8C" w:rsidRPr="0040191C">
        <w:rPr>
          <w:rFonts w:ascii="Arial" w:eastAsia="Arial" w:hAnsi="Arial" w:cs="Arial"/>
          <w:color w:val="000000"/>
          <w:sz w:val="22"/>
          <w:szCs w:val="22"/>
          <w:lang w:val="en-US"/>
        </w:rPr>
        <w:t xml:space="preserve"> ABN 38 284 779 682</w:t>
      </w:r>
    </w:p>
    <w:p w14:paraId="1E8DDF2A" w14:textId="50FBF519" w:rsidR="00D17A61" w:rsidRPr="00720C3A" w:rsidRDefault="00D17A61" w:rsidP="00D17A61">
      <w:pPr>
        <w:spacing w:before="435" w:line="251" w:lineRule="exact"/>
        <w:ind w:right="36"/>
        <w:textAlignment w:val="baseline"/>
        <w:rPr>
          <w:rFonts w:ascii="Arial" w:eastAsia="Arial" w:hAnsi="Arial" w:cs="Arial"/>
          <w:b/>
          <w:color w:val="000000"/>
          <w:spacing w:val="-1"/>
          <w:sz w:val="22"/>
          <w:lang w:val="en-US"/>
        </w:rPr>
      </w:pPr>
      <w:r w:rsidRPr="00720C3A">
        <w:rPr>
          <w:rFonts w:ascii="Arial" w:eastAsia="Arial" w:hAnsi="Arial" w:cs="Arial"/>
          <w:b/>
          <w:color w:val="000000"/>
          <w:spacing w:val="-1"/>
          <w:sz w:val="22"/>
          <w:lang w:val="en-US"/>
        </w:rPr>
        <w:t>LANDSCAPING AND TREE PROTECTION</w:t>
      </w:r>
    </w:p>
    <w:p w14:paraId="43B718AA" w14:textId="77777777" w:rsidR="003311C2" w:rsidRPr="0040191C" w:rsidRDefault="00A20AA9"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0191C">
        <w:rPr>
          <w:rFonts w:ascii="Arial" w:hAnsi="Arial" w:cs="Arial"/>
          <w:sz w:val="22"/>
        </w:rPr>
        <w:t xml:space="preserve">All existing trees within the footprint of the proposed development must be removed, including the two tallowwood trees (Eucalyptus </w:t>
      </w:r>
      <w:proofErr w:type="spellStart"/>
      <w:r w:rsidRPr="0040191C">
        <w:rPr>
          <w:rFonts w:ascii="Arial" w:hAnsi="Arial" w:cs="Arial"/>
          <w:sz w:val="22"/>
        </w:rPr>
        <w:t>microcorys</w:t>
      </w:r>
      <w:proofErr w:type="spellEnd"/>
      <w:r w:rsidRPr="0040191C">
        <w:rPr>
          <w:rFonts w:ascii="Arial" w:hAnsi="Arial" w:cs="Arial"/>
          <w:sz w:val="22"/>
        </w:rPr>
        <w:t>) located within the public footway of Wynne Avenue.</w:t>
      </w:r>
    </w:p>
    <w:p w14:paraId="623A01C8" w14:textId="77777777" w:rsidR="00A20AA9" w:rsidRPr="0040191C" w:rsidRDefault="00A20AA9"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0191C">
        <w:rPr>
          <w:rFonts w:ascii="Arial" w:hAnsi="Arial" w:cs="Arial"/>
          <w:sz w:val="22"/>
        </w:rPr>
        <w:t>All trees adjacent to the site not approved for removal must be protected at all times during demolition and construction, in accordance with the recommendations of the Arboriculture Impact Assessment prepared by Australia Tree Management, dated 20 May 2022 (reference 20211754.3), unless removal of those trees is otherwise separately approved.</w:t>
      </w:r>
    </w:p>
    <w:p w14:paraId="66632F32" w14:textId="77777777" w:rsidR="00A20AA9" w:rsidRPr="0040191C" w:rsidRDefault="00EE460D"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0191C">
        <w:rPr>
          <w:rFonts w:ascii="Arial" w:hAnsi="Arial" w:cs="Arial"/>
          <w:sz w:val="22"/>
        </w:rPr>
        <w:t>All landscaping associated with each building must be completed prior to the issue of an Occupation Certificate.</w:t>
      </w:r>
    </w:p>
    <w:p w14:paraId="06166D54" w14:textId="77777777" w:rsidR="00EE460D" w:rsidRPr="0040191C" w:rsidRDefault="00EE460D"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0191C">
        <w:rPr>
          <w:rFonts w:ascii="Arial" w:hAnsi="Arial" w:cs="Arial"/>
          <w:sz w:val="22"/>
        </w:rPr>
        <w:t>Landscaping within the site must be maintained at all times following installation, including the replacement of any plants that are dead, damaged, diseased or stolen, with like for like.</w:t>
      </w:r>
    </w:p>
    <w:p w14:paraId="7C1D6F87" w14:textId="77777777" w:rsidR="004F7AFB" w:rsidRDefault="004F7AFB" w:rsidP="00EE460D">
      <w:pPr>
        <w:spacing w:before="435" w:line="251" w:lineRule="exact"/>
        <w:ind w:right="36"/>
        <w:textAlignment w:val="baseline"/>
        <w:rPr>
          <w:rFonts w:ascii="Arial" w:eastAsia="Arial" w:hAnsi="Arial" w:cs="Arial"/>
          <w:b/>
          <w:color w:val="000000"/>
          <w:spacing w:val="-1"/>
          <w:sz w:val="22"/>
          <w:lang w:val="en-US"/>
        </w:rPr>
      </w:pPr>
    </w:p>
    <w:p w14:paraId="256CF307" w14:textId="104C81BC" w:rsidR="00A20AA9" w:rsidRPr="00720C3A" w:rsidRDefault="00EE460D" w:rsidP="00EE460D">
      <w:pPr>
        <w:spacing w:before="435" w:line="251" w:lineRule="exact"/>
        <w:ind w:right="36"/>
        <w:textAlignment w:val="baseline"/>
        <w:rPr>
          <w:rFonts w:ascii="Arial" w:eastAsia="Arial" w:hAnsi="Arial" w:cs="Arial"/>
          <w:b/>
          <w:color w:val="000000"/>
          <w:spacing w:val="-1"/>
          <w:sz w:val="22"/>
          <w:lang w:val="en-US"/>
        </w:rPr>
      </w:pPr>
      <w:r w:rsidRPr="00720C3A">
        <w:rPr>
          <w:rFonts w:ascii="Arial" w:eastAsia="Arial" w:hAnsi="Arial" w:cs="Arial"/>
          <w:b/>
          <w:color w:val="000000"/>
          <w:spacing w:val="-1"/>
          <w:sz w:val="22"/>
          <w:lang w:val="en-US"/>
        </w:rPr>
        <w:lastRenderedPageBreak/>
        <w:t>TRAFFIC</w:t>
      </w:r>
    </w:p>
    <w:p w14:paraId="5FB42045" w14:textId="77777777" w:rsidR="00A20AA9" w:rsidRPr="008A04DC" w:rsidRDefault="00B3624B"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All owners, tenants and occupiers of this development are not eligible to participate in any existing or proposed Council on-street Permit parking schemes.</w:t>
      </w:r>
    </w:p>
    <w:p w14:paraId="1C46D0E8" w14:textId="77777777" w:rsidR="00A20AA9" w:rsidRPr="008A04DC" w:rsidRDefault="00B3624B" w:rsidP="00B80059">
      <w:pPr>
        <w:numPr>
          <w:ilvl w:val="0"/>
          <w:numId w:val="58"/>
        </w:numPr>
        <w:tabs>
          <w:tab w:val="left" w:pos="720"/>
        </w:tabs>
        <w:spacing w:before="251" w:line="253" w:lineRule="exact"/>
        <w:ind w:left="454" w:right="340" w:hanging="454"/>
        <w:jc w:val="both"/>
        <w:textAlignment w:val="baseline"/>
        <w:rPr>
          <w:rFonts w:ascii="Arial" w:hAnsi="Arial" w:cs="Arial"/>
          <w:b/>
          <w:i/>
          <w:sz w:val="22"/>
        </w:rPr>
      </w:pPr>
      <w:r w:rsidRPr="008A04DC">
        <w:rPr>
          <w:rFonts w:ascii="Arial" w:hAnsi="Arial" w:cs="Arial"/>
          <w:sz w:val="22"/>
        </w:rPr>
        <w:t xml:space="preserve">Signs reading ‘all owners, tenants and occupiers of this building are advised that they are not eligible to obtain an on-street resident parking permit from Council’ must </w:t>
      </w:r>
      <w:r w:rsidRPr="008A04DC">
        <w:rPr>
          <w:rFonts w:ascii="Arial" w:hAnsi="Arial" w:cs="Arial"/>
          <w:b/>
          <w:i/>
          <w:sz w:val="22"/>
        </w:rPr>
        <w:t>be permanently displayed and located</w:t>
      </w:r>
      <w:r w:rsidRPr="008A04DC">
        <w:rPr>
          <w:rFonts w:ascii="Arial" w:hAnsi="Arial" w:cs="Arial"/>
          <w:sz w:val="22"/>
        </w:rPr>
        <w:t xml:space="preserve"> in prominent places such on all directory boards or notice boards, where they can easily be observed and read by people entering the building. The signs must be erected prior to an Occupation Certificate being issued and must be maintained in good order at all times </w:t>
      </w:r>
      <w:r w:rsidRPr="008A04DC">
        <w:rPr>
          <w:rFonts w:ascii="Arial" w:hAnsi="Arial" w:cs="Arial"/>
          <w:b/>
          <w:i/>
          <w:sz w:val="22"/>
        </w:rPr>
        <w:t>by the Owners Corporation.</w:t>
      </w:r>
    </w:p>
    <w:p w14:paraId="63C925F4" w14:textId="6A1B30E2" w:rsidR="00A20AA9" w:rsidRDefault="00553ABD"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 xml:space="preserve">A total of </w:t>
      </w:r>
      <w:r w:rsidRPr="00417A2C">
        <w:rPr>
          <w:rFonts w:ascii="Arial" w:hAnsi="Arial" w:cs="Arial"/>
          <w:b/>
          <w:bCs/>
          <w:strike/>
          <w:sz w:val="22"/>
        </w:rPr>
        <w:t>1,757</w:t>
      </w:r>
      <w:r w:rsidRPr="00417A2C">
        <w:rPr>
          <w:rFonts w:ascii="Arial" w:hAnsi="Arial" w:cs="Arial"/>
          <w:b/>
          <w:bCs/>
          <w:i/>
          <w:iCs/>
          <w:strike/>
          <w:sz w:val="22"/>
        </w:rPr>
        <w:t xml:space="preserve"> </w:t>
      </w:r>
      <w:r w:rsidR="00417A2C" w:rsidRPr="00417A2C">
        <w:rPr>
          <w:rFonts w:ascii="Arial" w:hAnsi="Arial" w:cs="Arial"/>
          <w:b/>
          <w:bCs/>
          <w:i/>
          <w:iCs/>
          <w:sz w:val="22"/>
        </w:rPr>
        <w:t>1,811</w:t>
      </w:r>
      <w:r w:rsidR="00604502" w:rsidRPr="00417A2C">
        <w:rPr>
          <w:rFonts w:ascii="Arial" w:hAnsi="Arial" w:cs="Arial"/>
          <w:b/>
          <w:bCs/>
          <w:i/>
          <w:iCs/>
          <w:sz w:val="22"/>
        </w:rPr>
        <w:t xml:space="preserve"> </w:t>
      </w:r>
      <w:r w:rsidRPr="008A04DC">
        <w:rPr>
          <w:rFonts w:ascii="Arial" w:hAnsi="Arial" w:cs="Arial"/>
          <w:sz w:val="22"/>
        </w:rPr>
        <w:t>off-</w:t>
      </w:r>
      <w:proofErr w:type="gramStart"/>
      <w:r w:rsidRPr="008A04DC">
        <w:rPr>
          <w:rFonts w:ascii="Arial" w:hAnsi="Arial" w:cs="Arial"/>
          <w:sz w:val="22"/>
        </w:rPr>
        <w:t>street car</w:t>
      </w:r>
      <w:proofErr w:type="gramEnd"/>
      <w:r w:rsidRPr="008A04DC">
        <w:rPr>
          <w:rFonts w:ascii="Arial" w:hAnsi="Arial" w:cs="Arial"/>
          <w:sz w:val="22"/>
        </w:rPr>
        <w:t xml:space="preserve"> parking spaces shall be provided. The design, layout, signage, line marking, lighting and physical controls of all off-street parking facilities must comply with the minimum requirements of Australian Standard AS/NZS 2890.1 - 2004 Parking facilities Part 1: Off-</w:t>
      </w:r>
      <w:proofErr w:type="gramStart"/>
      <w:r w:rsidRPr="008A04DC">
        <w:rPr>
          <w:rFonts w:ascii="Arial" w:hAnsi="Arial" w:cs="Arial"/>
          <w:sz w:val="22"/>
        </w:rPr>
        <w:t>street car</w:t>
      </w:r>
      <w:proofErr w:type="gramEnd"/>
      <w:r w:rsidRPr="008A04DC">
        <w:rPr>
          <w:rFonts w:ascii="Arial" w:hAnsi="Arial" w:cs="Arial"/>
          <w:sz w:val="22"/>
        </w:rPr>
        <w:t xml:space="preserve"> parking and Council’s Development Control Plan. The layout, design and security of bicycle facilities either on-street or off-street must comply with the minimum requirements of Australian Standard AS 2890.3 – 2015 Parking Facilities Part 3: Bicycle Parking Facilities.</w:t>
      </w:r>
    </w:p>
    <w:p w14:paraId="7E6F332E" w14:textId="1A752C62" w:rsidR="00417A2C" w:rsidRPr="008A04DC" w:rsidRDefault="00DA6C5C" w:rsidP="00417A2C">
      <w:pPr>
        <w:tabs>
          <w:tab w:val="left" w:pos="720"/>
        </w:tabs>
        <w:spacing w:before="251"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36C1DB08" w14:textId="77777777" w:rsidR="00955FC0" w:rsidRPr="008A04DC" w:rsidRDefault="00955FC0"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The approved parking spaces must be allocated as detailed below. All spaces must be appropriately line-marked and labelled according to this requirement prior to the issue of an Occupation Certificate. If the development is to be strata subdivided, the car park layout must respect the required allocation:</w:t>
      </w:r>
    </w:p>
    <w:p w14:paraId="45FC9022" w14:textId="6C75AEB3" w:rsidR="00955FC0" w:rsidRPr="00720C3A" w:rsidRDefault="00955FC0" w:rsidP="00922E68">
      <w:pPr>
        <w:numPr>
          <w:ilvl w:val="0"/>
          <w:numId w:val="40"/>
        </w:numPr>
        <w:tabs>
          <w:tab w:val="left" w:pos="1728"/>
        </w:tabs>
        <w:spacing w:before="240" w:line="240" w:lineRule="exact"/>
        <w:ind w:right="284"/>
        <w:textAlignment w:val="baseline"/>
        <w:rPr>
          <w:rFonts w:ascii="Arial" w:eastAsia="Arial" w:hAnsi="Arial" w:cs="Arial"/>
          <w:color w:val="000000"/>
        </w:rPr>
      </w:pPr>
      <w:r w:rsidRPr="007D6F04">
        <w:rPr>
          <w:rFonts w:ascii="Arial" w:eastAsia="Arial" w:hAnsi="Arial" w:cs="Arial"/>
          <w:b/>
          <w:bCs/>
          <w:strike/>
          <w:color w:val="000000"/>
          <w:sz w:val="22"/>
          <w:lang w:val="en-US"/>
        </w:rPr>
        <w:t>761</w:t>
      </w:r>
      <w:r w:rsidR="007D6F04" w:rsidRPr="007D6F04">
        <w:rPr>
          <w:rFonts w:ascii="Arial" w:eastAsia="Arial" w:hAnsi="Arial" w:cs="Arial"/>
          <w:b/>
          <w:bCs/>
          <w:color w:val="000000"/>
          <w:sz w:val="22"/>
          <w:lang w:val="en-US"/>
        </w:rPr>
        <w:t xml:space="preserve"> </w:t>
      </w:r>
      <w:r w:rsidR="007D6F04" w:rsidRPr="007D6F04">
        <w:rPr>
          <w:rFonts w:ascii="Arial" w:eastAsia="Arial" w:hAnsi="Arial" w:cs="Arial"/>
          <w:b/>
          <w:bCs/>
          <w:i/>
          <w:iCs/>
          <w:color w:val="000000"/>
          <w:sz w:val="22"/>
          <w:lang w:val="en-US"/>
        </w:rPr>
        <w:t>766</w:t>
      </w:r>
      <w:r w:rsidRPr="00720C3A">
        <w:rPr>
          <w:rFonts w:ascii="Arial" w:eastAsia="Arial" w:hAnsi="Arial" w:cs="Arial"/>
          <w:color w:val="000000"/>
          <w:sz w:val="22"/>
          <w:lang w:val="en-US"/>
        </w:rPr>
        <w:t xml:space="preserve"> residential parking spaces (including 22 mobility parking spaces</w:t>
      </w:r>
      <w:proofErr w:type="gramStart"/>
      <w:r w:rsidRPr="00720C3A">
        <w:rPr>
          <w:rFonts w:ascii="Arial" w:eastAsia="Arial" w:hAnsi="Arial" w:cs="Arial"/>
          <w:color w:val="000000"/>
          <w:sz w:val="22"/>
          <w:lang w:val="en-US"/>
        </w:rPr>
        <w:t>);</w:t>
      </w:r>
      <w:proofErr w:type="gramEnd"/>
    </w:p>
    <w:p w14:paraId="0532341C" w14:textId="19AF2B18" w:rsidR="00955FC0" w:rsidRPr="00720C3A" w:rsidRDefault="00955FC0" w:rsidP="00922E68">
      <w:pPr>
        <w:numPr>
          <w:ilvl w:val="0"/>
          <w:numId w:val="40"/>
        </w:numPr>
        <w:tabs>
          <w:tab w:val="left" w:pos="1728"/>
        </w:tabs>
        <w:spacing w:before="220" w:after="120" w:line="180" w:lineRule="exact"/>
        <w:textAlignment w:val="baseline"/>
        <w:rPr>
          <w:rFonts w:ascii="Arial" w:eastAsia="Arial" w:hAnsi="Arial" w:cs="Arial"/>
          <w:color w:val="000000"/>
        </w:rPr>
      </w:pPr>
      <w:r w:rsidRPr="00B8418D">
        <w:rPr>
          <w:rFonts w:ascii="Arial" w:eastAsia="Arial" w:hAnsi="Arial" w:cs="Arial"/>
          <w:b/>
          <w:bCs/>
          <w:strike/>
          <w:color w:val="000000"/>
          <w:sz w:val="22"/>
          <w:lang w:val="en-US"/>
        </w:rPr>
        <w:t>149</w:t>
      </w:r>
      <w:r w:rsidR="00B8418D" w:rsidRPr="00B8418D">
        <w:rPr>
          <w:rFonts w:ascii="Arial" w:eastAsia="Arial" w:hAnsi="Arial" w:cs="Arial"/>
          <w:b/>
          <w:bCs/>
          <w:color w:val="000000"/>
          <w:sz w:val="22"/>
          <w:lang w:val="en-US"/>
        </w:rPr>
        <w:t xml:space="preserve"> </w:t>
      </w:r>
      <w:r w:rsidR="00B8418D" w:rsidRPr="00B8418D">
        <w:rPr>
          <w:rFonts w:ascii="Arial" w:eastAsia="Arial" w:hAnsi="Arial" w:cs="Arial"/>
          <w:b/>
          <w:bCs/>
          <w:i/>
          <w:iCs/>
          <w:color w:val="000000"/>
          <w:sz w:val="22"/>
          <w:lang w:val="en-US"/>
        </w:rPr>
        <w:t>150</w:t>
      </w:r>
      <w:r w:rsidRPr="00720C3A">
        <w:rPr>
          <w:rFonts w:ascii="Arial" w:eastAsia="Arial" w:hAnsi="Arial" w:cs="Arial"/>
          <w:color w:val="000000"/>
          <w:sz w:val="22"/>
          <w:lang w:val="en-US"/>
        </w:rPr>
        <w:t xml:space="preserve"> residential visitor parking </w:t>
      </w:r>
      <w:proofErr w:type="gramStart"/>
      <w:r w:rsidRPr="00720C3A">
        <w:rPr>
          <w:rFonts w:ascii="Arial" w:eastAsia="Arial" w:hAnsi="Arial" w:cs="Arial"/>
          <w:color w:val="000000"/>
          <w:sz w:val="22"/>
          <w:lang w:val="en-US"/>
        </w:rPr>
        <w:t>spaces;</w:t>
      </w:r>
      <w:proofErr w:type="gramEnd"/>
    </w:p>
    <w:p w14:paraId="7205BBC8" w14:textId="23FE538B" w:rsidR="00955FC0" w:rsidRPr="00720C3A" w:rsidRDefault="00955FC0" w:rsidP="00922E68">
      <w:pPr>
        <w:numPr>
          <w:ilvl w:val="0"/>
          <w:numId w:val="40"/>
        </w:numPr>
        <w:tabs>
          <w:tab w:val="left" w:pos="1728"/>
        </w:tabs>
        <w:spacing w:before="220" w:after="120" w:line="180" w:lineRule="exact"/>
        <w:textAlignment w:val="baseline"/>
        <w:rPr>
          <w:rFonts w:ascii="Arial" w:eastAsia="Arial" w:hAnsi="Arial" w:cs="Arial"/>
          <w:color w:val="000000"/>
          <w:spacing w:val="-4"/>
        </w:rPr>
      </w:pPr>
      <w:r w:rsidRPr="00B8418D">
        <w:rPr>
          <w:rFonts w:ascii="Arial" w:eastAsia="Arial" w:hAnsi="Arial" w:cs="Arial"/>
          <w:b/>
          <w:bCs/>
          <w:strike/>
          <w:color w:val="000000"/>
          <w:spacing w:val="-4"/>
          <w:sz w:val="22"/>
          <w:lang w:val="en-US"/>
        </w:rPr>
        <w:t>125</w:t>
      </w:r>
      <w:r w:rsidR="00B8418D" w:rsidRPr="00B8418D">
        <w:rPr>
          <w:rFonts w:ascii="Arial" w:eastAsia="Arial" w:hAnsi="Arial" w:cs="Arial"/>
          <w:b/>
          <w:bCs/>
          <w:color w:val="000000"/>
          <w:spacing w:val="-4"/>
          <w:sz w:val="22"/>
          <w:lang w:val="en-US"/>
        </w:rPr>
        <w:t xml:space="preserve"> </w:t>
      </w:r>
      <w:r w:rsidR="00B8418D" w:rsidRPr="00B8418D">
        <w:rPr>
          <w:rFonts w:ascii="Arial" w:eastAsia="Arial" w:hAnsi="Arial" w:cs="Arial"/>
          <w:b/>
          <w:bCs/>
          <w:i/>
          <w:iCs/>
          <w:color w:val="000000"/>
          <w:spacing w:val="-4"/>
          <w:sz w:val="22"/>
          <w:lang w:val="en-US"/>
        </w:rPr>
        <w:t>159</w:t>
      </w:r>
      <w:r w:rsidRPr="00720C3A">
        <w:rPr>
          <w:rFonts w:ascii="Arial" w:eastAsia="Arial" w:hAnsi="Arial" w:cs="Arial"/>
          <w:color w:val="000000"/>
          <w:spacing w:val="-4"/>
          <w:sz w:val="22"/>
          <w:lang w:val="en-US"/>
        </w:rPr>
        <w:t xml:space="preserve"> commercial parking spaces (including 2 mobility parking spaces</w:t>
      </w:r>
      <w:proofErr w:type="gramStart"/>
      <w:r w:rsidRPr="00720C3A">
        <w:rPr>
          <w:rFonts w:ascii="Arial" w:eastAsia="Arial" w:hAnsi="Arial" w:cs="Arial"/>
          <w:color w:val="000000"/>
          <w:spacing w:val="-4"/>
          <w:sz w:val="22"/>
          <w:lang w:val="en-US"/>
        </w:rPr>
        <w:t>);</w:t>
      </w:r>
      <w:proofErr w:type="gramEnd"/>
    </w:p>
    <w:p w14:paraId="6101EEE6" w14:textId="4FC0EFAE" w:rsidR="00955FC0" w:rsidRPr="00720C3A" w:rsidRDefault="00955FC0" w:rsidP="00922E68">
      <w:pPr>
        <w:numPr>
          <w:ilvl w:val="0"/>
          <w:numId w:val="40"/>
        </w:numPr>
        <w:tabs>
          <w:tab w:val="left" w:pos="1728"/>
        </w:tabs>
        <w:spacing w:before="220" w:after="120" w:line="180" w:lineRule="exact"/>
        <w:textAlignment w:val="baseline"/>
        <w:rPr>
          <w:rFonts w:ascii="Arial" w:eastAsia="Arial" w:hAnsi="Arial" w:cs="Arial"/>
          <w:color w:val="000000"/>
          <w:spacing w:val="-4"/>
          <w:sz w:val="22"/>
          <w:lang w:val="en-US"/>
        </w:rPr>
      </w:pPr>
      <w:r w:rsidRPr="009359A8">
        <w:rPr>
          <w:rFonts w:ascii="Arial" w:eastAsia="Arial" w:hAnsi="Arial" w:cs="Arial"/>
          <w:b/>
          <w:bCs/>
          <w:strike/>
          <w:color w:val="000000"/>
          <w:spacing w:val="-4"/>
          <w:sz w:val="22"/>
          <w:lang w:val="en-US"/>
        </w:rPr>
        <w:t>656</w:t>
      </w:r>
      <w:r w:rsidR="009359A8" w:rsidRPr="009359A8">
        <w:rPr>
          <w:rFonts w:ascii="Arial" w:eastAsia="Arial" w:hAnsi="Arial" w:cs="Arial"/>
          <w:b/>
          <w:bCs/>
          <w:color w:val="000000"/>
          <w:spacing w:val="-4"/>
          <w:sz w:val="22"/>
          <w:lang w:val="en-US"/>
        </w:rPr>
        <w:t xml:space="preserve"> </w:t>
      </w:r>
      <w:r w:rsidR="009359A8" w:rsidRPr="009359A8">
        <w:rPr>
          <w:rFonts w:ascii="Arial" w:eastAsia="Arial" w:hAnsi="Arial" w:cs="Arial"/>
          <w:b/>
          <w:bCs/>
          <w:i/>
          <w:iCs/>
          <w:color w:val="000000"/>
          <w:spacing w:val="-4"/>
          <w:sz w:val="22"/>
          <w:lang w:val="en-US"/>
        </w:rPr>
        <w:t>677</w:t>
      </w:r>
      <w:r w:rsidRPr="00720C3A">
        <w:rPr>
          <w:rFonts w:ascii="Arial" w:eastAsia="Arial" w:hAnsi="Arial" w:cs="Arial"/>
          <w:color w:val="000000"/>
          <w:spacing w:val="-4"/>
          <w:sz w:val="22"/>
          <w:lang w:val="en-US"/>
        </w:rPr>
        <w:t xml:space="preserve"> retail parking spaces (including 10 mobility parking spaces</w:t>
      </w:r>
      <w:proofErr w:type="gramStart"/>
      <w:r w:rsidRPr="00720C3A">
        <w:rPr>
          <w:rFonts w:ascii="Arial" w:eastAsia="Arial" w:hAnsi="Arial" w:cs="Arial"/>
          <w:color w:val="000000"/>
          <w:spacing w:val="-4"/>
          <w:sz w:val="22"/>
          <w:lang w:val="en-US"/>
        </w:rPr>
        <w:t>);</w:t>
      </w:r>
      <w:proofErr w:type="gramEnd"/>
    </w:p>
    <w:p w14:paraId="2236E884" w14:textId="5A316915" w:rsidR="00955FC0" w:rsidRPr="00720C3A" w:rsidRDefault="00955FC0" w:rsidP="00922E68">
      <w:pPr>
        <w:numPr>
          <w:ilvl w:val="0"/>
          <w:numId w:val="40"/>
        </w:numPr>
        <w:tabs>
          <w:tab w:val="left" w:pos="1728"/>
        </w:tabs>
        <w:spacing w:before="220" w:after="120" w:line="180" w:lineRule="exact"/>
        <w:textAlignment w:val="baseline"/>
        <w:rPr>
          <w:rFonts w:ascii="Arial" w:eastAsia="Arial" w:hAnsi="Arial" w:cs="Arial"/>
          <w:color w:val="000000"/>
          <w:spacing w:val="-4"/>
          <w:sz w:val="22"/>
          <w:lang w:val="en-US"/>
        </w:rPr>
      </w:pPr>
      <w:r w:rsidRPr="009359A8">
        <w:rPr>
          <w:rFonts w:ascii="Arial" w:eastAsia="Arial" w:hAnsi="Arial" w:cs="Arial"/>
          <w:b/>
          <w:bCs/>
          <w:strike/>
          <w:color w:val="000000"/>
          <w:spacing w:val="-4"/>
          <w:sz w:val="22"/>
          <w:lang w:val="en-US"/>
        </w:rPr>
        <w:t>32</w:t>
      </w:r>
      <w:r w:rsidR="009359A8" w:rsidRPr="009359A8">
        <w:rPr>
          <w:rFonts w:ascii="Arial" w:eastAsia="Arial" w:hAnsi="Arial" w:cs="Arial"/>
          <w:b/>
          <w:bCs/>
          <w:color w:val="000000"/>
          <w:spacing w:val="-4"/>
          <w:sz w:val="22"/>
          <w:lang w:val="en-US"/>
        </w:rPr>
        <w:t xml:space="preserve"> </w:t>
      </w:r>
      <w:r w:rsidR="009359A8" w:rsidRPr="009359A8">
        <w:rPr>
          <w:rFonts w:ascii="Arial" w:eastAsia="Arial" w:hAnsi="Arial" w:cs="Arial"/>
          <w:b/>
          <w:bCs/>
          <w:i/>
          <w:iCs/>
          <w:color w:val="000000"/>
          <w:spacing w:val="-4"/>
          <w:sz w:val="22"/>
          <w:lang w:val="en-US"/>
        </w:rPr>
        <w:t>24</w:t>
      </w:r>
      <w:r w:rsidRPr="00720C3A">
        <w:rPr>
          <w:rFonts w:ascii="Arial" w:eastAsia="Arial" w:hAnsi="Arial" w:cs="Arial"/>
          <w:color w:val="000000"/>
          <w:spacing w:val="-4"/>
          <w:sz w:val="22"/>
          <w:lang w:val="en-US"/>
        </w:rPr>
        <w:t xml:space="preserve"> Retail car wash parking </w:t>
      </w:r>
      <w:proofErr w:type="gramStart"/>
      <w:r w:rsidRPr="00720C3A">
        <w:rPr>
          <w:rFonts w:ascii="Arial" w:eastAsia="Arial" w:hAnsi="Arial" w:cs="Arial"/>
          <w:color w:val="000000"/>
          <w:spacing w:val="-4"/>
          <w:sz w:val="22"/>
          <w:lang w:val="en-US"/>
        </w:rPr>
        <w:t>spaces;</w:t>
      </w:r>
      <w:proofErr w:type="gramEnd"/>
    </w:p>
    <w:p w14:paraId="2F82C634" w14:textId="77777777" w:rsidR="00412D64" w:rsidRPr="00720C3A" w:rsidRDefault="00955FC0" w:rsidP="00922E68">
      <w:pPr>
        <w:numPr>
          <w:ilvl w:val="0"/>
          <w:numId w:val="40"/>
        </w:numPr>
        <w:tabs>
          <w:tab w:val="left" w:pos="1728"/>
        </w:tabs>
        <w:spacing w:before="220" w:after="120" w:line="180" w:lineRule="exact"/>
        <w:textAlignment w:val="baseline"/>
        <w:rPr>
          <w:rFonts w:ascii="Arial" w:eastAsia="Arial" w:hAnsi="Arial" w:cs="Arial"/>
          <w:color w:val="000000"/>
          <w:spacing w:val="-4"/>
          <w:sz w:val="22"/>
          <w:lang w:val="en-US"/>
        </w:rPr>
      </w:pPr>
      <w:r w:rsidRPr="00720C3A">
        <w:rPr>
          <w:rFonts w:ascii="Arial" w:eastAsia="Arial" w:hAnsi="Arial" w:cs="Arial"/>
          <w:color w:val="000000"/>
          <w:spacing w:val="-4"/>
          <w:sz w:val="22"/>
          <w:lang w:val="en-US"/>
        </w:rPr>
        <w:t xml:space="preserve">20 </w:t>
      </w:r>
      <w:proofErr w:type="gramStart"/>
      <w:r w:rsidRPr="00720C3A">
        <w:rPr>
          <w:rFonts w:ascii="Arial" w:eastAsia="Arial" w:hAnsi="Arial" w:cs="Arial"/>
          <w:color w:val="000000"/>
          <w:spacing w:val="-4"/>
          <w:sz w:val="22"/>
          <w:lang w:val="en-US"/>
        </w:rPr>
        <w:t>car</w:t>
      </w:r>
      <w:proofErr w:type="gramEnd"/>
      <w:r w:rsidR="00412D64" w:rsidRPr="00720C3A">
        <w:rPr>
          <w:rFonts w:ascii="Arial" w:eastAsia="Arial" w:hAnsi="Arial" w:cs="Arial"/>
          <w:color w:val="000000"/>
          <w:spacing w:val="-4"/>
          <w:sz w:val="22"/>
          <w:lang w:val="en-US"/>
        </w:rPr>
        <w:t xml:space="preserve"> share parking spaces; and </w:t>
      </w:r>
    </w:p>
    <w:p w14:paraId="46FA7FD9" w14:textId="28DF7A68" w:rsidR="00955FC0" w:rsidRDefault="00955FC0" w:rsidP="00922E68">
      <w:pPr>
        <w:numPr>
          <w:ilvl w:val="0"/>
          <w:numId w:val="40"/>
        </w:numPr>
        <w:tabs>
          <w:tab w:val="left" w:pos="1728"/>
        </w:tabs>
        <w:spacing w:before="220" w:after="120" w:line="180" w:lineRule="exact"/>
        <w:textAlignment w:val="baseline"/>
        <w:rPr>
          <w:rFonts w:ascii="Arial" w:eastAsia="Arial" w:hAnsi="Arial" w:cs="Arial"/>
          <w:color w:val="000000"/>
          <w:spacing w:val="-4"/>
          <w:sz w:val="22"/>
          <w:lang w:val="en-US"/>
        </w:rPr>
      </w:pPr>
      <w:r w:rsidRPr="00BE0AFE">
        <w:rPr>
          <w:rFonts w:ascii="Arial" w:eastAsia="Arial" w:hAnsi="Arial" w:cs="Arial"/>
          <w:b/>
          <w:bCs/>
          <w:strike/>
          <w:color w:val="000000"/>
          <w:spacing w:val="-4"/>
          <w:sz w:val="22"/>
          <w:lang w:val="en-US"/>
        </w:rPr>
        <w:t>14</w:t>
      </w:r>
      <w:r w:rsidR="00BE0AFE" w:rsidRPr="00BE0AFE">
        <w:rPr>
          <w:rFonts w:ascii="Arial" w:eastAsia="Arial" w:hAnsi="Arial" w:cs="Arial"/>
          <w:b/>
          <w:bCs/>
          <w:color w:val="000000"/>
          <w:spacing w:val="-4"/>
          <w:sz w:val="22"/>
          <w:lang w:val="en-US"/>
        </w:rPr>
        <w:t xml:space="preserve"> </w:t>
      </w:r>
      <w:r w:rsidR="00BE0AFE" w:rsidRPr="00BE0AFE">
        <w:rPr>
          <w:rFonts w:ascii="Arial" w:eastAsia="Arial" w:hAnsi="Arial" w:cs="Arial"/>
          <w:b/>
          <w:bCs/>
          <w:i/>
          <w:iCs/>
          <w:color w:val="000000"/>
          <w:spacing w:val="-4"/>
          <w:sz w:val="22"/>
          <w:lang w:val="en-US"/>
        </w:rPr>
        <w:t>29</w:t>
      </w:r>
      <w:r w:rsidRPr="00720C3A">
        <w:rPr>
          <w:rFonts w:ascii="Arial" w:eastAsia="Arial" w:hAnsi="Arial" w:cs="Arial"/>
          <w:color w:val="000000"/>
          <w:spacing w:val="-4"/>
          <w:sz w:val="22"/>
          <w:lang w:val="en-US"/>
        </w:rPr>
        <w:t xml:space="preserve"> </w:t>
      </w:r>
      <w:proofErr w:type="gramStart"/>
      <w:r w:rsidRPr="00720C3A">
        <w:rPr>
          <w:rFonts w:ascii="Arial" w:eastAsia="Arial" w:hAnsi="Arial" w:cs="Arial"/>
          <w:color w:val="000000"/>
          <w:spacing w:val="-4"/>
          <w:sz w:val="22"/>
          <w:lang w:val="en-US"/>
        </w:rPr>
        <w:t>child care</w:t>
      </w:r>
      <w:proofErr w:type="gramEnd"/>
      <w:r w:rsidRPr="00720C3A">
        <w:rPr>
          <w:rFonts w:ascii="Arial" w:eastAsia="Arial" w:hAnsi="Arial" w:cs="Arial"/>
          <w:color w:val="000000"/>
          <w:spacing w:val="-4"/>
          <w:sz w:val="22"/>
          <w:lang w:val="en-US"/>
        </w:rPr>
        <w:t xml:space="preserve"> </w:t>
      </w:r>
      <w:proofErr w:type="spellStart"/>
      <w:r w:rsidRPr="00720C3A">
        <w:rPr>
          <w:rFonts w:ascii="Arial" w:eastAsia="Arial" w:hAnsi="Arial" w:cs="Arial"/>
          <w:color w:val="000000"/>
          <w:spacing w:val="-4"/>
          <w:sz w:val="22"/>
          <w:lang w:val="en-US"/>
        </w:rPr>
        <w:t>centre</w:t>
      </w:r>
      <w:proofErr w:type="spellEnd"/>
      <w:r w:rsidRPr="00720C3A">
        <w:rPr>
          <w:rFonts w:ascii="Arial" w:eastAsia="Arial" w:hAnsi="Arial" w:cs="Arial"/>
          <w:color w:val="000000"/>
          <w:spacing w:val="-4"/>
          <w:sz w:val="22"/>
          <w:lang w:val="en-US"/>
        </w:rPr>
        <w:t xml:space="preserve"> spaces.</w:t>
      </w:r>
    </w:p>
    <w:p w14:paraId="48AD8D7F" w14:textId="6D5D5A89" w:rsidR="00B24A72" w:rsidRPr="004F7AFB" w:rsidRDefault="00B24A72" w:rsidP="00922E68">
      <w:pPr>
        <w:numPr>
          <w:ilvl w:val="0"/>
          <w:numId w:val="40"/>
        </w:numPr>
        <w:tabs>
          <w:tab w:val="left" w:pos="1728"/>
        </w:tabs>
        <w:spacing w:before="220" w:after="120" w:line="180" w:lineRule="exact"/>
        <w:textAlignment w:val="baseline"/>
        <w:rPr>
          <w:rFonts w:ascii="Arial" w:eastAsia="Arial" w:hAnsi="Arial" w:cs="Arial"/>
          <w:i/>
          <w:iCs/>
          <w:color w:val="000000"/>
          <w:spacing w:val="-4"/>
          <w:sz w:val="22"/>
          <w:lang w:val="en-US"/>
        </w:rPr>
      </w:pPr>
      <w:r w:rsidRPr="00B24A72">
        <w:rPr>
          <w:rFonts w:ascii="Arial" w:eastAsia="Arial" w:hAnsi="Arial" w:cs="Arial"/>
          <w:b/>
          <w:bCs/>
          <w:i/>
          <w:iCs/>
          <w:color w:val="000000"/>
          <w:spacing w:val="-4"/>
          <w:sz w:val="22"/>
          <w:lang w:val="en-US"/>
        </w:rPr>
        <w:t xml:space="preserve">6 car </w:t>
      </w:r>
      <w:proofErr w:type="gramStart"/>
      <w:r w:rsidRPr="00B24A72">
        <w:rPr>
          <w:rFonts w:ascii="Arial" w:eastAsia="Arial" w:hAnsi="Arial" w:cs="Arial"/>
          <w:b/>
          <w:bCs/>
          <w:i/>
          <w:iCs/>
          <w:color w:val="000000"/>
          <w:spacing w:val="-4"/>
          <w:sz w:val="22"/>
          <w:lang w:val="en-US"/>
        </w:rPr>
        <w:t>share</w:t>
      </w:r>
      <w:proofErr w:type="gramEnd"/>
    </w:p>
    <w:p w14:paraId="69628539" w14:textId="6875A1F9" w:rsidR="009B0606" w:rsidRDefault="009B0606" w:rsidP="009B0606">
      <w:pPr>
        <w:tabs>
          <w:tab w:val="left" w:pos="720"/>
        </w:tabs>
        <w:spacing w:line="253" w:lineRule="exact"/>
        <w:ind w:left="567" w:right="340"/>
        <w:jc w:val="both"/>
        <w:textAlignment w:val="baseline"/>
        <w:rPr>
          <w:rFonts w:ascii="Arial" w:hAnsi="Arial" w:cs="Arial"/>
          <w:b/>
          <w:bCs/>
          <w:i/>
          <w:iCs/>
          <w:sz w:val="22"/>
        </w:rPr>
      </w:pPr>
      <w:r w:rsidRPr="009B0606">
        <w:rPr>
          <w:rFonts w:ascii="Arial" w:eastAsia="Arial" w:hAnsi="Arial" w:cs="Arial"/>
          <w:b/>
          <w:bCs/>
          <w:i/>
          <w:iCs/>
          <w:color w:val="000000"/>
          <w:sz w:val="22"/>
          <w:szCs w:val="22"/>
          <w:lang w:val="en-US"/>
        </w:rPr>
        <w:t xml:space="preserve">Amended by </w:t>
      </w:r>
      <w:r w:rsidRPr="009B0606">
        <w:rPr>
          <w:rFonts w:ascii="Arial" w:hAnsi="Arial" w:cs="Arial"/>
          <w:b/>
          <w:bCs/>
          <w:i/>
          <w:iCs/>
          <w:sz w:val="22"/>
        </w:rPr>
        <w:t>Section 4.55(2) – DA.2021.44, Issued on 18 September 2025</w:t>
      </w:r>
    </w:p>
    <w:p w14:paraId="221A9441" w14:textId="77777777" w:rsidR="00A20AA9" w:rsidRPr="008A04DC" w:rsidRDefault="00955FC0"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lastRenderedPageBreak/>
        <w:t>Courier spaces and loading docks must be located close to the service entrance and away from other parking areas.</w:t>
      </w:r>
    </w:p>
    <w:p w14:paraId="70B63E27" w14:textId="77777777" w:rsidR="00A20AA9" w:rsidRPr="008A04DC" w:rsidRDefault="005D3C1B"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No part of the common property, apart from the residential visitor vehicle spaces which are to be used only by residential visitors to the building, and service vehicle spaces which are to be used only by service vehicles, is to be used for the parking or storage of vehicles or trailers.</w:t>
      </w:r>
    </w:p>
    <w:p w14:paraId="1A7B5562" w14:textId="77777777" w:rsidR="00A20AA9" w:rsidRPr="008A04DC" w:rsidRDefault="0034142F"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Any stacked parking spaces (maximum 2 spaces, nose to tail) must be attached to the same strata title comprising a single dwelling unit or commercial/retail tenancy, subject to the maximum parking limit applying. The stacked parking spaces must be designated (with appropriate signage) for employee or tenant parking only (not visitor parking).</w:t>
      </w:r>
    </w:p>
    <w:p w14:paraId="088743C8" w14:textId="77777777" w:rsidR="00A20AA9" w:rsidRPr="008A04DC" w:rsidRDefault="0034142F"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Residential visitor parking spaces must not at any time be allocated, sold or leased to an individual owner/occupier and must be strictly retained as common property by the Owners Corporation for use by building residential visitors.</w:t>
      </w:r>
    </w:p>
    <w:p w14:paraId="48400574" w14:textId="77777777" w:rsidR="00A20AA9" w:rsidRPr="008A04DC" w:rsidRDefault="0034142F"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All residential visitor spaces must be clearly line-marked and signposted ‘visitor’ prior to the issue of an Occupation Certificate. All signs must be maintained in good order at all times.</w:t>
      </w:r>
    </w:p>
    <w:p w14:paraId="5B1E1D03" w14:textId="77777777" w:rsidR="00A20AA9" w:rsidRPr="008A04DC" w:rsidRDefault="00AF4D7F"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 xml:space="preserve">Where a </w:t>
      </w:r>
      <w:proofErr w:type="spellStart"/>
      <w:r w:rsidRPr="008A04DC">
        <w:rPr>
          <w:rFonts w:ascii="Arial" w:hAnsi="Arial" w:cs="Arial"/>
          <w:sz w:val="22"/>
        </w:rPr>
        <w:t>boomgate</w:t>
      </w:r>
      <w:proofErr w:type="spellEnd"/>
      <w:r w:rsidRPr="008A04DC">
        <w:rPr>
          <w:rFonts w:ascii="Arial" w:hAnsi="Arial" w:cs="Arial"/>
          <w:sz w:val="22"/>
        </w:rPr>
        <w:t xml:space="preserve"> or barrier control is in place, the visitor spaces must be accessible to visitors by the location of an intercom (or card controller system) at the car park entry and at least 6m clear of the property boundary, wired to all units. The intercom must comply with 'Australian Standard </w:t>
      </w:r>
      <w:r w:rsidRPr="008A04DC">
        <w:rPr>
          <w:rFonts w:ascii="Arial" w:hAnsi="Arial" w:cs="Arial"/>
          <w:i/>
          <w:sz w:val="22"/>
        </w:rPr>
        <w:t>AS 1428.2-1992: Design for access and mobility - Enhance and additional requirements - Building and facilities Sections 22 and 23'.</w:t>
      </w:r>
    </w:p>
    <w:p w14:paraId="2D4BEF2E" w14:textId="77777777" w:rsidR="00A20AA9" w:rsidRPr="008A04DC" w:rsidRDefault="00AF4D7F"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Of the required car parking spaces, at least 34 must be designed and provided for accessible car parking for people with mobility impairment in accordance with Australian Standard AS/NZS 2890.6 - 2009 Parking facilities Part 6: Off-street parking for people with</w:t>
      </w:r>
      <w:r w:rsidR="00CB0486" w:rsidRPr="008A04DC">
        <w:rPr>
          <w:rFonts w:ascii="Arial" w:hAnsi="Arial" w:cs="Arial"/>
          <w:sz w:val="22"/>
        </w:rPr>
        <w:t xml:space="preserve"> disabilities. Accessible car parking spaces must have a minimum headroom of 2.5m and must be clearly marked and appropriately located as accessible parking for people with mobility impairment.</w:t>
      </w:r>
    </w:p>
    <w:p w14:paraId="5523918D" w14:textId="77777777" w:rsidR="00AF4D7F" w:rsidRPr="008A04DC" w:rsidRDefault="00E628E0" w:rsidP="00B80059">
      <w:pPr>
        <w:numPr>
          <w:ilvl w:val="0"/>
          <w:numId w:val="58"/>
        </w:numPr>
        <w:tabs>
          <w:tab w:val="left" w:pos="720"/>
        </w:tabs>
        <w:spacing w:before="251" w:line="253" w:lineRule="exact"/>
        <w:ind w:left="454" w:right="340" w:hanging="454"/>
        <w:jc w:val="both"/>
        <w:textAlignment w:val="baseline"/>
        <w:rPr>
          <w:rFonts w:ascii="Arial" w:hAnsi="Arial" w:cs="Arial"/>
          <w:b/>
          <w:sz w:val="22"/>
        </w:rPr>
      </w:pPr>
      <w:r w:rsidRPr="008A04DC">
        <w:rPr>
          <w:rFonts w:ascii="Arial" w:hAnsi="Arial" w:cs="Arial"/>
          <w:b/>
          <w:sz w:val="22"/>
        </w:rPr>
        <w:t>Electric vehicle charging:</w:t>
      </w:r>
    </w:p>
    <w:p w14:paraId="50939FE5" w14:textId="77777777" w:rsidR="00451114" w:rsidRPr="008A04DC" w:rsidRDefault="00451114" w:rsidP="000A3F8C">
      <w:pPr>
        <w:pStyle w:val="ListParagraph"/>
        <w:numPr>
          <w:ilvl w:val="0"/>
          <w:numId w:val="41"/>
        </w:numPr>
        <w:tabs>
          <w:tab w:val="left" w:pos="720"/>
        </w:tabs>
        <w:spacing w:before="251" w:line="253" w:lineRule="exact"/>
        <w:ind w:right="505"/>
        <w:jc w:val="both"/>
        <w:textAlignment w:val="baseline"/>
        <w:rPr>
          <w:rFonts w:ascii="Arial" w:eastAsia="Arial" w:hAnsi="Arial" w:cs="Arial"/>
          <w:color w:val="000000"/>
          <w:sz w:val="22"/>
          <w:lang w:val="en-US"/>
        </w:rPr>
      </w:pPr>
      <w:r w:rsidRPr="008A04DC">
        <w:rPr>
          <w:rFonts w:ascii="Arial" w:eastAsia="Arial" w:hAnsi="Arial" w:cs="Arial"/>
          <w:color w:val="000000"/>
          <w:sz w:val="22"/>
          <w:lang w:val="en-US"/>
        </w:rPr>
        <w:t xml:space="preserve">Every residential car </w:t>
      </w:r>
      <w:proofErr w:type="gramStart"/>
      <w:r w:rsidRPr="008A04DC">
        <w:rPr>
          <w:rFonts w:ascii="Arial" w:eastAsia="Arial" w:hAnsi="Arial" w:cs="Arial"/>
          <w:color w:val="000000"/>
          <w:sz w:val="22"/>
          <w:lang w:val="en-US"/>
        </w:rPr>
        <w:t>parking space</w:t>
      </w:r>
      <w:proofErr w:type="gramEnd"/>
      <w:r w:rsidRPr="008A04DC">
        <w:rPr>
          <w:rFonts w:ascii="Arial" w:eastAsia="Arial" w:hAnsi="Arial" w:cs="Arial"/>
          <w:color w:val="000000"/>
          <w:sz w:val="22"/>
          <w:lang w:val="en-US"/>
        </w:rPr>
        <w:t xml:space="preserve"> (excluding visitor spaces) shall have the necessary </w:t>
      </w:r>
      <w:proofErr w:type="gramStart"/>
      <w:r w:rsidRPr="008A04DC">
        <w:rPr>
          <w:rFonts w:ascii="Arial" w:eastAsia="Arial" w:hAnsi="Arial" w:cs="Arial"/>
          <w:color w:val="000000"/>
          <w:sz w:val="22"/>
          <w:lang w:val="en-US"/>
        </w:rPr>
        <w:t>cabling</w:t>
      </w:r>
      <w:proofErr w:type="gramEnd"/>
      <w:r w:rsidRPr="008A04DC">
        <w:rPr>
          <w:rFonts w:ascii="Arial" w:eastAsia="Arial" w:hAnsi="Arial" w:cs="Arial"/>
          <w:color w:val="000000"/>
          <w:sz w:val="22"/>
          <w:lang w:val="en-US"/>
        </w:rPr>
        <w:t xml:space="preserve"> and associated infrastructure installed to enable an electric vehicle (EV) charger to be installed, if requested by owners/residents. Installation of the necessary cabling shall be verified </w:t>
      </w:r>
      <w:r w:rsidRPr="008A04DC">
        <w:rPr>
          <w:rFonts w:ascii="Arial" w:eastAsia="Arial" w:hAnsi="Arial" w:cs="Arial"/>
          <w:color w:val="000000"/>
          <w:sz w:val="22"/>
          <w:lang w:val="en-US"/>
        </w:rPr>
        <w:lastRenderedPageBreak/>
        <w:t xml:space="preserve">by the Accredited Certifier, </w:t>
      </w:r>
      <w:r w:rsidRPr="008A04DC">
        <w:rPr>
          <w:rFonts w:ascii="Arial" w:eastAsia="Arial" w:hAnsi="Arial" w:cs="Arial"/>
          <w:b/>
          <w:color w:val="000000"/>
          <w:sz w:val="22"/>
          <w:lang w:val="en-US"/>
        </w:rPr>
        <w:t>prior to the issuing of an Occupation Certificate.</w:t>
      </w:r>
    </w:p>
    <w:p w14:paraId="4A69ED95" w14:textId="77777777" w:rsidR="00451114" w:rsidRPr="008A04DC" w:rsidRDefault="00451114" w:rsidP="00451114">
      <w:pPr>
        <w:pStyle w:val="ListParagraph"/>
        <w:tabs>
          <w:tab w:val="left" w:pos="720"/>
        </w:tabs>
        <w:spacing w:before="251" w:line="253" w:lineRule="exact"/>
        <w:ind w:right="505"/>
        <w:jc w:val="both"/>
        <w:textAlignment w:val="baseline"/>
        <w:rPr>
          <w:rFonts w:ascii="Arial" w:eastAsia="Arial" w:hAnsi="Arial" w:cs="Arial"/>
          <w:color w:val="000000"/>
          <w:sz w:val="22"/>
          <w:lang w:val="en-US"/>
        </w:rPr>
      </w:pPr>
    </w:p>
    <w:p w14:paraId="5CCC3B5A" w14:textId="77777777" w:rsidR="00451114" w:rsidRPr="008A04DC" w:rsidRDefault="00451114" w:rsidP="000A3F8C">
      <w:pPr>
        <w:pStyle w:val="ListParagraph"/>
        <w:numPr>
          <w:ilvl w:val="0"/>
          <w:numId w:val="41"/>
        </w:numPr>
        <w:tabs>
          <w:tab w:val="left" w:pos="720"/>
        </w:tabs>
        <w:spacing w:before="251" w:line="253" w:lineRule="exact"/>
        <w:ind w:right="505"/>
        <w:jc w:val="both"/>
        <w:textAlignment w:val="baseline"/>
        <w:rPr>
          <w:rFonts w:ascii="Arial" w:eastAsia="Arial" w:hAnsi="Arial" w:cs="Arial"/>
          <w:color w:val="000000"/>
          <w:sz w:val="22"/>
          <w:lang w:val="en-US"/>
        </w:rPr>
      </w:pPr>
      <w:r w:rsidRPr="008A04DC">
        <w:rPr>
          <w:rFonts w:ascii="Arial" w:eastAsia="Arial" w:hAnsi="Arial" w:cs="Arial"/>
          <w:color w:val="000000"/>
          <w:sz w:val="22"/>
          <w:lang w:val="en-US"/>
        </w:rPr>
        <w:t>The proposed 14 EV spaces within the retail parking, as detailed in the Transport and Traffic Impact Assessment prepared by Road Delay Solutions (Rev 7.2 September 2022), shall be installed as fast charging EV spaces.</w:t>
      </w:r>
    </w:p>
    <w:p w14:paraId="220DDDD0" w14:textId="77777777" w:rsidR="00451114" w:rsidRPr="008A04DC" w:rsidRDefault="00451114" w:rsidP="00451114">
      <w:pPr>
        <w:pStyle w:val="ListParagraph"/>
        <w:rPr>
          <w:rFonts w:ascii="Arial" w:eastAsia="Arial" w:hAnsi="Arial" w:cs="Arial"/>
          <w:color w:val="000000"/>
          <w:sz w:val="22"/>
          <w:lang w:val="en-US"/>
        </w:rPr>
      </w:pPr>
    </w:p>
    <w:p w14:paraId="0903408B" w14:textId="77777777" w:rsidR="00451114" w:rsidRPr="008A04DC" w:rsidRDefault="00451114" w:rsidP="000A3F8C">
      <w:pPr>
        <w:pStyle w:val="ListParagraph"/>
        <w:numPr>
          <w:ilvl w:val="0"/>
          <w:numId w:val="41"/>
        </w:numPr>
        <w:tabs>
          <w:tab w:val="left" w:pos="720"/>
        </w:tabs>
        <w:spacing w:before="251" w:line="253" w:lineRule="exact"/>
        <w:ind w:right="505"/>
        <w:jc w:val="both"/>
        <w:textAlignment w:val="baseline"/>
        <w:rPr>
          <w:rFonts w:ascii="Arial" w:eastAsia="Arial" w:hAnsi="Arial" w:cs="Arial"/>
          <w:color w:val="000000"/>
          <w:sz w:val="22"/>
          <w:lang w:val="en-US"/>
        </w:rPr>
      </w:pPr>
      <w:r w:rsidRPr="008A04DC">
        <w:rPr>
          <w:rFonts w:ascii="Arial" w:eastAsia="Arial" w:hAnsi="Arial" w:cs="Arial"/>
          <w:b/>
          <w:color w:val="000000"/>
          <w:sz w:val="22"/>
          <w:lang w:val="en-US"/>
        </w:rPr>
        <w:t>Prior to the issue of the relevant Construction Certificate for the above ground works</w:t>
      </w:r>
      <w:r w:rsidRPr="008A04DC">
        <w:rPr>
          <w:rFonts w:ascii="Arial" w:eastAsia="Arial" w:hAnsi="Arial" w:cs="Arial"/>
          <w:color w:val="000000"/>
          <w:sz w:val="22"/>
          <w:lang w:val="en-US"/>
        </w:rPr>
        <w:t>, the architectural plans must be modified, to the satisfaction of the Manager, City Development following consultation as appropriate with the Burwood Design Review Panel, to provide appropriate space and the necessary enhancements to the electrical substation infrastructure to enable the provision of EV chargers in accordance with (a) and (b) above.</w:t>
      </w:r>
    </w:p>
    <w:p w14:paraId="5CCFCF03" w14:textId="77777777" w:rsidR="00AF4D7F" w:rsidRPr="008A04DC" w:rsidRDefault="00412D64"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The following signs must be provided and maintained within the site at the point(s) of vehicle egress:</w:t>
      </w:r>
    </w:p>
    <w:p w14:paraId="2B45A0F9" w14:textId="5DE60FDE" w:rsidR="00412D64" w:rsidRPr="008A04DC" w:rsidRDefault="00412D64" w:rsidP="000A3F8C">
      <w:pPr>
        <w:pStyle w:val="ListParagraph"/>
        <w:numPr>
          <w:ilvl w:val="0"/>
          <w:numId w:val="46"/>
        </w:numPr>
        <w:tabs>
          <w:tab w:val="left" w:pos="720"/>
        </w:tabs>
        <w:spacing w:before="251" w:line="253" w:lineRule="exact"/>
        <w:ind w:right="284"/>
        <w:jc w:val="both"/>
        <w:textAlignment w:val="baseline"/>
        <w:rPr>
          <w:rFonts w:ascii="Arial" w:hAnsi="Arial" w:cs="Arial"/>
          <w:sz w:val="22"/>
        </w:rPr>
      </w:pPr>
      <w:r w:rsidRPr="008A04DC">
        <w:rPr>
          <w:rFonts w:ascii="Arial" w:hAnsi="Arial" w:cs="Arial"/>
          <w:sz w:val="22"/>
        </w:rPr>
        <w:t>Regulatory “STOP” sign (R1-1) compelling drivers to stop before proceeding onto the footway; and</w:t>
      </w:r>
    </w:p>
    <w:p w14:paraId="5DFB948F" w14:textId="77777777" w:rsidR="00EA7811" w:rsidRPr="008A04DC" w:rsidRDefault="00EA7811" w:rsidP="00EA7811">
      <w:pPr>
        <w:pStyle w:val="ListParagraph"/>
        <w:tabs>
          <w:tab w:val="left" w:pos="720"/>
        </w:tabs>
        <w:spacing w:before="251" w:line="253" w:lineRule="exact"/>
        <w:ind w:left="1134" w:right="284"/>
        <w:jc w:val="both"/>
        <w:textAlignment w:val="baseline"/>
        <w:rPr>
          <w:rFonts w:ascii="Arial" w:hAnsi="Arial" w:cs="Arial"/>
          <w:sz w:val="22"/>
        </w:rPr>
      </w:pPr>
    </w:p>
    <w:p w14:paraId="2188AD0C" w14:textId="22EBB6E3" w:rsidR="006B66E4" w:rsidRPr="00D74033" w:rsidRDefault="00412D64" w:rsidP="00D74033">
      <w:pPr>
        <w:pStyle w:val="ListParagraph"/>
        <w:numPr>
          <w:ilvl w:val="0"/>
          <w:numId w:val="46"/>
        </w:numPr>
        <w:tabs>
          <w:tab w:val="left" w:pos="720"/>
        </w:tabs>
        <w:spacing w:before="251" w:line="253" w:lineRule="exact"/>
        <w:ind w:right="284"/>
        <w:jc w:val="both"/>
        <w:textAlignment w:val="baseline"/>
        <w:rPr>
          <w:rFonts w:ascii="Arial" w:hAnsi="Arial" w:cs="Arial"/>
          <w:sz w:val="22"/>
        </w:rPr>
      </w:pPr>
      <w:r w:rsidRPr="008A04DC">
        <w:rPr>
          <w:rFonts w:ascii="Arial" w:hAnsi="Arial" w:cs="Arial"/>
          <w:sz w:val="22"/>
        </w:rPr>
        <w:t>“Give Way to Pedestrians” sign compelling drivers to give way to pedestrians before crossing the footway.</w:t>
      </w:r>
    </w:p>
    <w:p w14:paraId="5AE8C592" w14:textId="243F9EBD" w:rsidR="00CA7C25" w:rsidRPr="007D5014" w:rsidRDefault="00CA7C25"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7D5014">
        <w:rPr>
          <w:rFonts w:ascii="Arial" w:hAnsi="Arial" w:cs="Arial"/>
          <w:sz w:val="22"/>
        </w:rPr>
        <w:t xml:space="preserve">A system of traffic lights and/or mirrors must be installed at the ends of any single lane ramp(s), to indicate traffic movement on the ramp(s). This system must be detailed in the application for a Construction Certificate. Any system using traffic light signals must maintain a green signal to entering vehicles at the point of </w:t>
      </w:r>
      <w:proofErr w:type="gramStart"/>
      <w:r w:rsidRPr="007D5014">
        <w:rPr>
          <w:rFonts w:ascii="Arial" w:hAnsi="Arial" w:cs="Arial"/>
          <w:sz w:val="22"/>
        </w:rPr>
        <w:t>entry, and</w:t>
      </w:r>
      <w:proofErr w:type="gramEnd"/>
      <w:r w:rsidRPr="007D5014">
        <w:rPr>
          <w:rFonts w:ascii="Arial" w:hAnsi="Arial" w:cs="Arial"/>
          <w:sz w:val="22"/>
        </w:rPr>
        <w:t xml:space="preserve"> must maintain a red signal when an exiting vehicle is detected upon the ramp or driveway.</w:t>
      </w:r>
    </w:p>
    <w:p w14:paraId="10936E16" w14:textId="003B2888" w:rsidR="00CD2EDB" w:rsidRPr="008A04DC" w:rsidRDefault="006B66E4"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 xml:space="preserve">Solid walls immediately adjacent to the basement entry and exit must not exceed 0.6m in height for the first 2.5m within the boundary so as to ensure adequate sight lines for motorists and pedestrians. </w:t>
      </w:r>
    </w:p>
    <w:p w14:paraId="51F90C57" w14:textId="5EBE13CA" w:rsidR="006B66E4" w:rsidRPr="008A04DC" w:rsidRDefault="006B66E4"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All loading and unloading operations associated with servicing the site must be carried out within the confines of the site, at all times and must not obstruct other properties/units or the public way.</w:t>
      </w:r>
    </w:p>
    <w:p w14:paraId="3D0A12A9" w14:textId="15ED792E" w:rsidR="00CA7C25" w:rsidRPr="008A04DC" w:rsidRDefault="00CA7C25"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At all times the service vehicle docks, car parking spaces and access driveways must be kept clear of goods and must not be used for storage purposes, including garbage storage.</w:t>
      </w:r>
    </w:p>
    <w:p w14:paraId="56FCE2A6" w14:textId="1BBFAE98" w:rsidR="003E6AFD" w:rsidRPr="008A04DC" w:rsidRDefault="003E6AFD"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lastRenderedPageBreak/>
        <w:t>Any proposals for alterations to the public road, involving changes to speed limits within the Wynne Avenue high pedestrian activity zone, traffic facilities and/or parking re-strictions, excluding the construction of a vehicular crossing, must be designed in ac-</w:t>
      </w:r>
      <w:proofErr w:type="spellStart"/>
      <w:r w:rsidRPr="008A04DC">
        <w:rPr>
          <w:rFonts w:ascii="Arial" w:hAnsi="Arial" w:cs="Arial"/>
          <w:sz w:val="22"/>
        </w:rPr>
        <w:t>cordance</w:t>
      </w:r>
      <w:proofErr w:type="spellEnd"/>
      <w:r w:rsidRPr="008A04DC">
        <w:rPr>
          <w:rFonts w:ascii="Arial" w:hAnsi="Arial" w:cs="Arial"/>
          <w:sz w:val="22"/>
        </w:rPr>
        <w:t xml:space="preserve"> with Transport for NSW Technical Directives and must be referred to and agreed to by the Traffic Committee and Council prior to any work commencing on site.</w:t>
      </w:r>
    </w:p>
    <w:p w14:paraId="2399CF44" w14:textId="78F31A3B" w:rsidR="003E6AFD" w:rsidRPr="008A04DC" w:rsidRDefault="003E6AFD"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All costs associated with the construction of any new road works including kerb and gutter, road pavement, street lighting, drainage system and footway shall be borne by the developer. The new road works must be designed and constructed in accordance with any relevant Australian Standards, Austroads Guides and RMS Technical Directions.</w:t>
      </w:r>
    </w:p>
    <w:p w14:paraId="02F2EA9B" w14:textId="77777777" w:rsidR="00467BDC" w:rsidRPr="008A04DC" w:rsidRDefault="00C31DE1"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084CB4">
        <w:rPr>
          <w:rFonts w:ascii="Arial" w:hAnsi="Arial" w:cs="Arial"/>
          <w:sz w:val="22"/>
        </w:rPr>
        <w:t xml:space="preserve">All costs associated </w:t>
      </w:r>
      <w:r w:rsidRPr="008A04DC">
        <w:rPr>
          <w:rFonts w:ascii="Arial" w:hAnsi="Arial" w:cs="Arial"/>
          <w:sz w:val="22"/>
        </w:rPr>
        <w:t>with signposting for any kerbside parking restrictions and traffic management measures, including any relocation of parking meters, associated with the development shall be borne by the developer.</w:t>
      </w:r>
    </w:p>
    <w:p w14:paraId="3C1F0105" w14:textId="0A42D3D5" w:rsidR="00CD2EDB" w:rsidRDefault="00B24EFA"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 Construction Traffic Management Plan must be submitted to and approved by Council’s Manager, City Development prior to the commencement of demolition and excavation or issuing of any relevant Construction Certificate (whichever occurs first). The Construction Traffic Management Plan must be complied with at all times. The following matters should be addressed in the plan (where applicable):</w:t>
      </w:r>
    </w:p>
    <w:p w14:paraId="0C76E5F4" w14:textId="77777777" w:rsidR="00CD2EDB" w:rsidRDefault="00277E51" w:rsidP="000A3F8C">
      <w:pPr>
        <w:numPr>
          <w:ilvl w:val="0"/>
          <w:numId w:val="42"/>
        </w:numPr>
        <w:tabs>
          <w:tab w:val="clear" w:pos="713"/>
          <w:tab w:val="left" w:pos="720"/>
        </w:tabs>
        <w:spacing w:before="329" w:line="253" w:lineRule="exact"/>
        <w:ind w:right="504"/>
        <w:jc w:val="both"/>
        <w:textAlignment w:val="baseline"/>
      </w:pPr>
      <w:r w:rsidRPr="00277E51">
        <w:rPr>
          <w:rFonts w:ascii="Arial" w:eastAsia="Arial" w:hAnsi="Arial" w:cs="Arial"/>
          <w:color w:val="000000"/>
          <w:spacing w:val="-3"/>
          <w:sz w:val="22"/>
          <w:lang w:val="en-US"/>
        </w:rPr>
        <w:t xml:space="preserve">A </w:t>
      </w:r>
      <w:proofErr w:type="gramStart"/>
      <w:r w:rsidRPr="00277E51">
        <w:rPr>
          <w:rFonts w:ascii="Arial" w:eastAsia="Arial" w:hAnsi="Arial" w:cs="Arial"/>
          <w:color w:val="000000"/>
          <w:spacing w:val="-3"/>
          <w:sz w:val="22"/>
          <w:lang w:val="en-US"/>
        </w:rPr>
        <w:t>plan</w:t>
      </w:r>
      <w:proofErr w:type="gramEnd"/>
      <w:r w:rsidRPr="00277E51">
        <w:rPr>
          <w:rFonts w:ascii="Arial" w:eastAsia="Arial" w:hAnsi="Arial" w:cs="Arial"/>
          <w:color w:val="000000"/>
          <w:spacing w:val="-3"/>
          <w:sz w:val="22"/>
          <w:lang w:val="en-US"/>
        </w:rPr>
        <w:t xml:space="preserve"> view of the entire site and frontage roadways indicating:</w:t>
      </w:r>
    </w:p>
    <w:p w14:paraId="4860708C" w14:textId="77777777" w:rsidR="00277E51" w:rsidRPr="008A04DC" w:rsidRDefault="00277E51" w:rsidP="00D74033">
      <w:pPr>
        <w:pStyle w:val="ListParagraph"/>
        <w:numPr>
          <w:ilvl w:val="0"/>
          <w:numId w:val="43"/>
        </w:numPr>
        <w:tabs>
          <w:tab w:val="left" w:pos="576"/>
          <w:tab w:val="left" w:pos="720"/>
        </w:tabs>
        <w:spacing w:before="60"/>
        <w:ind w:right="284"/>
        <w:contextualSpacing w:val="0"/>
        <w:jc w:val="both"/>
        <w:textAlignment w:val="baseline"/>
        <w:rPr>
          <w:rFonts w:ascii="Arial" w:hAnsi="Arial" w:cs="Arial"/>
          <w:sz w:val="22"/>
        </w:rPr>
      </w:pPr>
      <w:r w:rsidRPr="008A04DC">
        <w:rPr>
          <w:rFonts w:ascii="Arial" w:hAnsi="Arial" w:cs="Arial"/>
          <w:sz w:val="22"/>
        </w:rPr>
        <w:t xml:space="preserve">Dedicated construction truck routes to and from the </w:t>
      </w:r>
      <w:proofErr w:type="gramStart"/>
      <w:r w:rsidRPr="008A04DC">
        <w:rPr>
          <w:rFonts w:ascii="Arial" w:hAnsi="Arial" w:cs="Arial"/>
          <w:sz w:val="22"/>
        </w:rPr>
        <w:t>site;</w:t>
      </w:r>
      <w:proofErr w:type="gramEnd"/>
    </w:p>
    <w:p w14:paraId="36CA7976" w14:textId="24BD2458" w:rsidR="00277E51" w:rsidRPr="008A04DC" w:rsidRDefault="00277E51" w:rsidP="00D74033">
      <w:pPr>
        <w:pStyle w:val="ListParagraph"/>
        <w:numPr>
          <w:ilvl w:val="0"/>
          <w:numId w:val="43"/>
        </w:numPr>
        <w:tabs>
          <w:tab w:val="left" w:pos="576"/>
          <w:tab w:val="left" w:pos="720"/>
        </w:tabs>
        <w:spacing w:before="60"/>
        <w:ind w:right="284"/>
        <w:contextualSpacing w:val="0"/>
        <w:jc w:val="both"/>
        <w:textAlignment w:val="baseline"/>
        <w:rPr>
          <w:rFonts w:ascii="Arial" w:hAnsi="Arial" w:cs="Arial"/>
          <w:sz w:val="22"/>
        </w:rPr>
      </w:pPr>
      <w:r w:rsidRPr="008A04DC">
        <w:rPr>
          <w:rFonts w:ascii="Arial" w:hAnsi="Arial" w:cs="Arial"/>
          <w:sz w:val="22"/>
        </w:rPr>
        <w:t xml:space="preserve">Dedicated construction site entrances and exits, controlled by a certified traffic controller, to safely manage pedestrians and all vehicles in the frontage </w:t>
      </w:r>
      <w:proofErr w:type="gramStart"/>
      <w:r w:rsidRPr="008A04DC">
        <w:rPr>
          <w:rFonts w:ascii="Arial" w:hAnsi="Arial" w:cs="Arial"/>
          <w:sz w:val="22"/>
        </w:rPr>
        <w:t>roadways;</w:t>
      </w:r>
      <w:proofErr w:type="gramEnd"/>
    </w:p>
    <w:p w14:paraId="10A26C1A" w14:textId="3FF891FA" w:rsidR="00277E51" w:rsidRPr="008A04DC" w:rsidRDefault="00277E51" w:rsidP="00D74033">
      <w:pPr>
        <w:pStyle w:val="ListParagraph"/>
        <w:numPr>
          <w:ilvl w:val="0"/>
          <w:numId w:val="43"/>
        </w:numPr>
        <w:tabs>
          <w:tab w:val="left" w:pos="576"/>
          <w:tab w:val="left" w:pos="720"/>
        </w:tabs>
        <w:spacing w:before="60"/>
        <w:ind w:right="284"/>
        <w:contextualSpacing w:val="0"/>
        <w:jc w:val="both"/>
        <w:textAlignment w:val="baseline"/>
        <w:rPr>
          <w:rFonts w:ascii="Arial" w:hAnsi="Arial" w:cs="Arial"/>
          <w:sz w:val="22"/>
        </w:rPr>
      </w:pPr>
      <w:r w:rsidRPr="008A04DC">
        <w:rPr>
          <w:rFonts w:ascii="Arial" w:hAnsi="Arial" w:cs="Arial"/>
          <w:sz w:val="22"/>
        </w:rPr>
        <w:t xml:space="preserve">Turning areas within the site for construction and spoil removal vehicles, allowing a forward egress for all vehicles on the </w:t>
      </w:r>
      <w:proofErr w:type="gramStart"/>
      <w:r w:rsidRPr="008A04DC">
        <w:rPr>
          <w:rFonts w:ascii="Arial" w:hAnsi="Arial" w:cs="Arial"/>
          <w:sz w:val="22"/>
        </w:rPr>
        <w:t>site;</w:t>
      </w:r>
      <w:proofErr w:type="gramEnd"/>
    </w:p>
    <w:p w14:paraId="4219D8D1" w14:textId="7FCB8DFA" w:rsidR="00277E51" w:rsidRPr="008A04DC" w:rsidRDefault="00277E51" w:rsidP="00D74033">
      <w:pPr>
        <w:pStyle w:val="ListParagraph"/>
        <w:numPr>
          <w:ilvl w:val="0"/>
          <w:numId w:val="43"/>
        </w:numPr>
        <w:tabs>
          <w:tab w:val="left" w:pos="576"/>
          <w:tab w:val="left" w:pos="720"/>
        </w:tabs>
        <w:spacing w:before="60"/>
        <w:ind w:right="284"/>
        <w:contextualSpacing w:val="0"/>
        <w:jc w:val="both"/>
        <w:textAlignment w:val="baseline"/>
        <w:rPr>
          <w:rFonts w:ascii="Arial" w:hAnsi="Arial" w:cs="Arial"/>
          <w:sz w:val="22"/>
        </w:rPr>
      </w:pPr>
      <w:r w:rsidRPr="008A04DC">
        <w:rPr>
          <w:rFonts w:ascii="Arial" w:hAnsi="Arial" w:cs="Arial"/>
          <w:sz w:val="22"/>
        </w:rPr>
        <w:t>The proposed locations of work zones where it is not possible for loading/unloading to occur on the site in the frontage roadways (which will require separate approval by Council</w:t>
      </w:r>
      <w:proofErr w:type="gramStart"/>
      <w:r w:rsidRPr="008A04DC">
        <w:rPr>
          <w:rFonts w:ascii="Arial" w:hAnsi="Arial" w:cs="Arial"/>
          <w:sz w:val="22"/>
        </w:rPr>
        <w:t>);</w:t>
      </w:r>
      <w:proofErr w:type="gramEnd"/>
    </w:p>
    <w:p w14:paraId="749FACAE" w14:textId="3DDB98E5" w:rsidR="00277E51" w:rsidRPr="008A04DC" w:rsidRDefault="00277E51" w:rsidP="00D74033">
      <w:pPr>
        <w:pStyle w:val="ListParagraph"/>
        <w:numPr>
          <w:ilvl w:val="0"/>
          <w:numId w:val="43"/>
        </w:numPr>
        <w:tabs>
          <w:tab w:val="left" w:pos="576"/>
          <w:tab w:val="left" w:pos="720"/>
        </w:tabs>
        <w:spacing w:before="60"/>
        <w:ind w:right="284"/>
        <w:contextualSpacing w:val="0"/>
        <w:jc w:val="both"/>
        <w:textAlignment w:val="baseline"/>
        <w:rPr>
          <w:rFonts w:ascii="Arial" w:hAnsi="Arial" w:cs="Arial"/>
          <w:sz w:val="22"/>
        </w:rPr>
      </w:pPr>
      <w:r w:rsidRPr="008A04DC">
        <w:rPr>
          <w:rFonts w:ascii="Arial" w:hAnsi="Arial" w:cs="Arial"/>
          <w:sz w:val="22"/>
        </w:rPr>
        <w:t>Location of any proposed crane and concrete pump and truck standing areas on and off the site (which will require separate approval by Council</w:t>
      </w:r>
      <w:proofErr w:type="gramStart"/>
      <w:r w:rsidRPr="008A04DC">
        <w:rPr>
          <w:rFonts w:ascii="Arial" w:hAnsi="Arial" w:cs="Arial"/>
          <w:sz w:val="22"/>
        </w:rPr>
        <w:t>);</w:t>
      </w:r>
      <w:proofErr w:type="gramEnd"/>
    </w:p>
    <w:p w14:paraId="2CB0787D" w14:textId="5412EF6A" w:rsidR="00277E51" w:rsidRPr="008A04DC" w:rsidRDefault="00277E51" w:rsidP="00D74033">
      <w:pPr>
        <w:pStyle w:val="ListParagraph"/>
        <w:numPr>
          <w:ilvl w:val="0"/>
          <w:numId w:val="43"/>
        </w:numPr>
        <w:tabs>
          <w:tab w:val="left" w:pos="576"/>
          <w:tab w:val="left" w:pos="720"/>
        </w:tabs>
        <w:spacing w:before="60"/>
        <w:ind w:right="284"/>
        <w:contextualSpacing w:val="0"/>
        <w:jc w:val="both"/>
        <w:textAlignment w:val="baseline"/>
        <w:rPr>
          <w:rFonts w:ascii="Arial" w:hAnsi="Arial" w:cs="Arial"/>
          <w:sz w:val="22"/>
        </w:rPr>
      </w:pPr>
      <w:r w:rsidRPr="008A04DC">
        <w:rPr>
          <w:rFonts w:ascii="Arial" w:hAnsi="Arial" w:cs="Arial"/>
          <w:sz w:val="22"/>
        </w:rPr>
        <w:t>A dedicated unloading and loading point within the site for all construction vehicles, plant and deliveries; and</w:t>
      </w:r>
    </w:p>
    <w:p w14:paraId="0844B66F" w14:textId="2E04940B" w:rsidR="00277E51" w:rsidRPr="00D74033" w:rsidRDefault="00277E51" w:rsidP="00D74033">
      <w:pPr>
        <w:pStyle w:val="ListParagraph"/>
        <w:numPr>
          <w:ilvl w:val="0"/>
          <w:numId w:val="43"/>
        </w:numPr>
        <w:tabs>
          <w:tab w:val="left" w:pos="576"/>
          <w:tab w:val="left" w:pos="720"/>
        </w:tabs>
        <w:spacing w:before="60"/>
        <w:ind w:right="284"/>
        <w:contextualSpacing w:val="0"/>
        <w:jc w:val="both"/>
        <w:textAlignment w:val="baseline"/>
        <w:rPr>
          <w:rFonts w:ascii="Arial" w:hAnsi="Arial" w:cs="Arial"/>
          <w:sz w:val="22"/>
        </w:rPr>
      </w:pPr>
      <w:r w:rsidRPr="008A04DC">
        <w:rPr>
          <w:rFonts w:ascii="Arial" w:hAnsi="Arial" w:cs="Arial"/>
          <w:sz w:val="22"/>
        </w:rPr>
        <w:t>Traffic routes to and from the site from the closest arterial road in all directions.</w:t>
      </w:r>
    </w:p>
    <w:p w14:paraId="4F176484" w14:textId="77777777" w:rsidR="00277E51" w:rsidRPr="00B078E2" w:rsidRDefault="00B078E2" w:rsidP="000A3F8C">
      <w:pPr>
        <w:numPr>
          <w:ilvl w:val="0"/>
          <w:numId w:val="42"/>
        </w:numPr>
        <w:tabs>
          <w:tab w:val="clear" w:pos="713"/>
          <w:tab w:val="left" w:pos="720"/>
        </w:tabs>
        <w:spacing w:before="329" w:line="253" w:lineRule="exact"/>
        <w:ind w:left="709" w:right="505" w:hanging="284"/>
        <w:jc w:val="both"/>
        <w:textAlignment w:val="baseline"/>
        <w:rPr>
          <w:rFonts w:ascii="Arial" w:eastAsia="Arial" w:hAnsi="Arial" w:cs="Arial"/>
          <w:color w:val="000000"/>
          <w:spacing w:val="-3"/>
          <w:sz w:val="22"/>
          <w:lang w:val="en-US"/>
        </w:rPr>
      </w:pPr>
      <w:r w:rsidRPr="00B078E2">
        <w:rPr>
          <w:rFonts w:ascii="Arial" w:eastAsia="Arial" w:hAnsi="Arial" w:cs="Arial"/>
          <w:color w:val="000000"/>
          <w:spacing w:val="-3"/>
          <w:sz w:val="22"/>
          <w:lang w:val="en-US"/>
        </w:rPr>
        <w:lastRenderedPageBreak/>
        <w:t>Traffic control plan(s) for the site must be in accordance with the Roads and Maritime Services publication “Traffic Control Worksite Manual” and prepared by a suitably qualified person. The main stages of the development requiring specific construction management measures are to be identified and specific traffic control measures identified for each stage.</w:t>
      </w:r>
    </w:p>
    <w:p w14:paraId="4F77EB87" w14:textId="77777777" w:rsidR="00B078E2" w:rsidRPr="008A04DC" w:rsidRDefault="005B5697"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All works carried out in conjunction with the development including during the course of demolition, excavation and construction must be implemented in accordance with the approved Construction Traffic Management Plan (CTMP) and/or approved permits from Council or any other Road authority.</w:t>
      </w:r>
    </w:p>
    <w:p w14:paraId="46937023" w14:textId="77777777" w:rsidR="005B5697" w:rsidRPr="008A04DC" w:rsidRDefault="005B5697"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Heavy vehicles approaching, entering and exiting the site must approach, enter and exit the site in accordance with the approved route(s) as set out in the Construction Traffic Management Plan (CTMP).</w:t>
      </w:r>
    </w:p>
    <w:p w14:paraId="2141BD3E" w14:textId="77777777" w:rsidR="005B5697" w:rsidRPr="008A04DC" w:rsidRDefault="005B5697"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All heavy vehicles must comply with the approved CTMP, once heavy vehicles have exited the Burwood LGA via the approved routes stated in the CTMP, only State Roads (Parramatta Road, The Boulevarde, Coronation Parade, Liverpool Road and Georges River Road) are permitted to be used on re-entry into Burwood LGA.</w:t>
      </w:r>
    </w:p>
    <w:p w14:paraId="0F0CCD14" w14:textId="4F69A0CD" w:rsidR="00D74033" w:rsidRPr="00D74033" w:rsidRDefault="005B5697"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Should works require any of the following on public property (footpaths, roads, reserves), an application shall be submitted and approved by Council prior to the commencement of the works associated with such activity:</w:t>
      </w:r>
    </w:p>
    <w:p w14:paraId="5FF564E0" w14:textId="77777777" w:rsidR="005B5697" w:rsidRPr="00D74033" w:rsidRDefault="005B5697" w:rsidP="00D74033">
      <w:pPr>
        <w:pStyle w:val="ListParagraph"/>
        <w:numPr>
          <w:ilvl w:val="0"/>
          <w:numId w:val="44"/>
        </w:numPr>
        <w:tabs>
          <w:tab w:val="left" w:pos="576"/>
          <w:tab w:val="left" w:pos="720"/>
        </w:tabs>
        <w:spacing w:before="120" w:line="220" w:lineRule="exact"/>
        <w:ind w:right="284"/>
        <w:contextualSpacing w:val="0"/>
        <w:jc w:val="both"/>
        <w:textAlignment w:val="baseline"/>
        <w:rPr>
          <w:rFonts w:ascii="Arial" w:hAnsi="Arial" w:cs="Arial"/>
          <w:sz w:val="22"/>
        </w:rPr>
      </w:pPr>
      <w:r w:rsidRPr="00D74033">
        <w:rPr>
          <w:rFonts w:ascii="Arial" w:hAnsi="Arial" w:cs="Arial"/>
          <w:sz w:val="22"/>
        </w:rPr>
        <w:t>Temporary closure of roadway/</w:t>
      </w:r>
      <w:proofErr w:type="gramStart"/>
      <w:r w:rsidRPr="00D74033">
        <w:rPr>
          <w:rFonts w:ascii="Arial" w:hAnsi="Arial" w:cs="Arial"/>
          <w:sz w:val="22"/>
        </w:rPr>
        <w:t>footpath;</w:t>
      </w:r>
      <w:proofErr w:type="gramEnd"/>
    </w:p>
    <w:p w14:paraId="642BC7E7" w14:textId="77777777" w:rsidR="005B5697" w:rsidRPr="00D74033" w:rsidRDefault="005B5697" w:rsidP="00D74033">
      <w:pPr>
        <w:pStyle w:val="ListParagraph"/>
        <w:numPr>
          <w:ilvl w:val="0"/>
          <w:numId w:val="44"/>
        </w:numPr>
        <w:tabs>
          <w:tab w:val="left" w:pos="576"/>
          <w:tab w:val="left" w:pos="720"/>
        </w:tabs>
        <w:spacing w:before="120" w:line="220" w:lineRule="exact"/>
        <w:ind w:right="284"/>
        <w:contextualSpacing w:val="0"/>
        <w:jc w:val="both"/>
        <w:textAlignment w:val="baseline"/>
        <w:rPr>
          <w:rFonts w:ascii="Arial" w:hAnsi="Arial" w:cs="Arial"/>
          <w:sz w:val="22"/>
        </w:rPr>
      </w:pPr>
      <w:r w:rsidRPr="00D74033">
        <w:rPr>
          <w:rFonts w:ascii="Arial" w:hAnsi="Arial" w:cs="Arial"/>
          <w:sz w:val="22"/>
        </w:rPr>
        <w:t xml:space="preserve">Mobile crane or any standing </w:t>
      </w:r>
      <w:proofErr w:type="gramStart"/>
      <w:r w:rsidRPr="00D74033">
        <w:rPr>
          <w:rFonts w:ascii="Arial" w:hAnsi="Arial" w:cs="Arial"/>
          <w:sz w:val="22"/>
        </w:rPr>
        <w:t>plant;</w:t>
      </w:r>
      <w:proofErr w:type="gramEnd"/>
    </w:p>
    <w:p w14:paraId="7EA0E3A6" w14:textId="77777777" w:rsidR="005B5697" w:rsidRPr="00D74033" w:rsidRDefault="005B5697" w:rsidP="00D74033">
      <w:pPr>
        <w:pStyle w:val="ListParagraph"/>
        <w:numPr>
          <w:ilvl w:val="0"/>
          <w:numId w:val="44"/>
        </w:numPr>
        <w:tabs>
          <w:tab w:val="left" w:pos="576"/>
          <w:tab w:val="left" w:pos="720"/>
        </w:tabs>
        <w:spacing w:before="120" w:line="220" w:lineRule="exact"/>
        <w:ind w:right="284"/>
        <w:contextualSpacing w:val="0"/>
        <w:jc w:val="both"/>
        <w:textAlignment w:val="baseline"/>
        <w:rPr>
          <w:rFonts w:ascii="Arial" w:hAnsi="Arial" w:cs="Arial"/>
          <w:sz w:val="22"/>
        </w:rPr>
      </w:pPr>
      <w:r w:rsidRPr="00D74033">
        <w:rPr>
          <w:rFonts w:ascii="Arial" w:hAnsi="Arial" w:cs="Arial"/>
          <w:sz w:val="22"/>
        </w:rPr>
        <w:t>Scaffolding/Hoardings (fencing on public land</w:t>
      </w:r>
      <w:proofErr w:type="gramStart"/>
      <w:r w:rsidRPr="00D74033">
        <w:rPr>
          <w:rFonts w:ascii="Arial" w:hAnsi="Arial" w:cs="Arial"/>
          <w:sz w:val="22"/>
        </w:rPr>
        <w:t>);</w:t>
      </w:r>
      <w:proofErr w:type="gramEnd"/>
    </w:p>
    <w:p w14:paraId="7D4A455F" w14:textId="77777777" w:rsidR="005B5697" w:rsidRPr="00D74033" w:rsidRDefault="005B5697" w:rsidP="00D74033">
      <w:pPr>
        <w:pStyle w:val="ListParagraph"/>
        <w:numPr>
          <w:ilvl w:val="0"/>
          <w:numId w:val="44"/>
        </w:numPr>
        <w:tabs>
          <w:tab w:val="left" w:pos="576"/>
          <w:tab w:val="left" w:pos="720"/>
        </w:tabs>
        <w:spacing w:before="120" w:line="220" w:lineRule="exact"/>
        <w:ind w:right="284"/>
        <w:contextualSpacing w:val="0"/>
        <w:jc w:val="both"/>
        <w:textAlignment w:val="baseline"/>
        <w:rPr>
          <w:rFonts w:ascii="Arial" w:hAnsi="Arial" w:cs="Arial"/>
          <w:sz w:val="22"/>
        </w:rPr>
      </w:pPr>
      <w:r w:rsidRPr="00D74033">
        <w:rPr>
          <w:rFonts w:ascii="Arial" w:hAnsi="Arial" w:cs="Arial"/>
          <w:sz w:val="22"/>
        </w:rPr>
        <w:t>Road works including vehicle crossing/kerb &amp; guttering, footpath, stormwater provisions etc; and</w:t>
      </w:r>
    </w:p>
    <w:p w14:paraId="25544746" w14:textId="77777777" w:rsidR="005B5697" w:rsidRPr="00D74033" w:rsidRDefault="005B5697" w:rsidP="00D74033">
      <w:pPr>
        <w:pStyle w:val="ListParagraph"/>
        <w:numPr>
          <w:ilvl w:val="0"/>
          <w:numId w:val="44"/>
        </w:numPr>
        <w:tabs>
          <w:tab w:val="left" w:pos="576"/>
          <w:tab w:val="left" w:pos="720"/>
        </w:tabs>
        <w:spacing w:before="120" w:line="220" w:lineRule="exact"/>
        <w:ind w:right="284"/>
        <w:contextualSpacing w:val="0"/>
        <w:jc w:val="both"/>
        <w:textAlignment w:val="baseline"/>
        <w:rPr>
          <w:rFonts w:ascii="Arial" w:hAnsi="Arial" w:cs="Arial"/>
          <w:sz w:val="22"/>
        </w:rPr>
      </w:pPr>
      <w:r w:rsidRPr="00D74033">
        <w:rPr>
          <w:rFonts w:ascii="Arial" w:hAnsi="Arial" w:cs="Arial"/>
          <w:sz w:val="22"/>
        </w:rPr>
        <w:t>Installation or replacement of private stormwater drain, utility service or water supply.</w:t>
      </w:r>
    </w:p>
    <w:p w14:paraId="2D3F025A" w14:textId="77777777" w:rsidR="005B5697" w:rsidRDefault="005B5697" w:rsidP="005B5697">
      <w:pPr>
        <w:pStyle w:val="ListParagraph"/>
        <w:tabs>
          <w:tab w:val="left" w:pos="576"/>
          <w:tab w:val="left" w:pos="720"/>
        </w:tabs>
        <w:spacing w:before="251" w:line="253" w:lineRule="exact"/>
        <w:ind w:left="1429" w:right="284"/>
        <w:jc w:val="both"/>
        <w:textAlignment w:val="baseline"/>
      </w:pPr>
    </w:p>
    <w:p w14:paraId="6549F9D4" w14:textId="77777777" w:rsidR="00A222E2" w:rsidRPr="00F43969" w:rsidRDefault="00A222E2" w:rsidP="00A222E2">
      <w:pPr>
        <w:tabs>
          <w:tab w:val="left" w:pos="576"/>
          <w:tab w:val="left" w:pos="720"/>
        </w:tabs>
        <w:spacing w:before="251" w:line="253" w:lineRule="exact"/>
        <w:ind w:right="284"/>
        <w:jc w:val="both"/>
        <w:textAlignment w:val="baseline"/>
        <w:rPr>
          <w:rFonts w:ascii="Arial" w:hAnsi="Arial" w:cs="Arial"/>
          <w:b/>
        </w:rPr>
      </w:pPr>
      <w:r w:rsidRPr="00F43969">
        <w:rPr>
          <w:rFonts w:ascii="Arial" w:hAnsi="Arial" w:cs="Arial"/>
          <w:b/>
        </w:rPr>
        <w:t>Notes:</w:t>
      </w:r>
    </w:p>
    <w:p w14:paraId="620230A0" w14:textId="77777777" w:rsidR="00F43969" w:rsidRPr="00D74033" w:rsidRDefault="00A222E2" w:rsidP="00F43969">
      <w:pPr>
        <w:pStyle w:val="ListParagraph"/>
        <w:tabs>
          <w:tab w:val="left" w:pos="576"/>
          <w:tab w:val="left" w:pos="720"/>
        </w:tabs>
        <w:spacing w:before="251" w:line="253" w:lineRule="exact"/>
        <w:ind w:left="567" w:right="284"/>
        <w:jc w:val="both"/>
        <w:textAlignment w:val="baseline"/>
        <w:rPr>
          <w:rFonts w:ascii="Arial" w:hAnsi="Arial" w:cs="Arial"/>
          <w:sz w:val="22"/>
        </w:rPr>
      </w:pPr>
      <w:proofErr w:type="spellStart"/>
      <w:r w:rsidRPr="00D74033">
        <w:rPr>
          <w:rFonts w:ascii="Arial" w:hAnsi="Arial" w:cs="Arial"/>
          <w:i/>
          <w:sz w:val="22"/>
        </w:rPr>
        <w:t>TfNSW</w:t>
      </w:r>
      <w:proofErr w:type="spellEnd"/>
      <w:r w:rsidRPr="00D74033">
        <w:rPr>
          <w:rFonts w:ascii="Arial" w:hAnsi="Arial" w:cs="Arial"/>
          <w:i/>
          <w:sz w:val="22"/>
        </w:rPr>
        <w:t xml:space="preserve"> notes that a 30km/h pedestrian thoroughfare is proposed in Wynne Avenue (between the Council car park traffic signals and Railway Parade) and Clarendon Place. As Council would be aware, the Agency is responsible for speed management along all public roads within the state of New South Wales. Any changes to speed limits within Burwood CBD will require an application to be submitted to the Agency for approval under the Road Transport (Safety and Traffic Management) Act. As part of this application an </w:t>
      </w:r>
      <w:r w:rsidRPr="00D74033">
        <w:rPr>
          <w:rFonts w:ascii="Arial" w:hAnsi="Arial" w:cs="Arial"/>
          <w:i/>
          <w:sz w:val="22"/>
        </w:rPr>
        <w:lastRenderedPageBreak/>
        <w:t>assessment will need to be undertaken in accordance with the NSW Speed Zone Guidelines</w:t>
      </w:r>
      <w:r w:rsidRPr="00D74033">
        <w:rPr>
          <w:rFonts w:ascii="Arial" w:hAnsi="Arial" w:cs="Arial"/>
          <w:sz w:val="22"/>
        </w:rPr>
        <w:t>.</w:t>
      </w:r>
    </w:p>
    <w:p w14:paraId="09105893" w14:textId="77777777" w:rsidR="00F43969" w:rsidRDefault="00F43969" w:rsidP="00F43969">
      <w:pPr>
        <w:pStyle w:val="ListParagraph"/>
        <w:tabs>
          <w:tab w:val="left" w:pos="576"/>
          <w:tab w:val="left" w:pos="720"/>
        </w:tabs>
        <w:spacing w:before="251" w:line="253" w:lineRule="exact"/>
        <w:ind w:left="567" w:right="284"/>
        <w:jc w:val="both"/>
        <w:textAlignment w:val="baseline"/>
      </w:pPr>
    </w:p>
    <w:p w14:paraId="1CA715B4" w14:textId="77777777" w:rsidR="00E77C10" w:rsidRDefault="00E77C10" w:rsidP="00F43969">
      <w:pPr>
        <w:pStyle w:val="ListParagraph"/>
        <w:tabs>
          <w:tab w:val="left" w:pos="576"/>
          <w:tab w:val="left" w:pos="720"/>
        </w:tabs>
        <w:spacing w:before="251" w:line="253" w:lineRule="exact"/>
        <w:ind w:left="567" w:right="284"/>
        <w:jc w:val="both"/>
        <w:textAlignment w:val="baseline"/>
      </w:pPr>
    </w:p>
    <w:p w14:paraId="5322A8D6" w14:textId="77777777" w:rsidR="005B5697" w:rsidRPr="00C70352" w:rsidRDefault="00F43969" w:rsidP="005B5697">
      <w:pPr>
        <w:pStyle w:val="ListParagraph"/>
        <w:tabs>
          <w:tab w:val="left" w:pos="576"/>
          <w:tab w:val="left" w:pos="720"/>
        </w:tabs>
        <w:spacing w:before="251" w:line="253" w:lineRule="exact"/>
        <w:ind w:left="0" w:right="284"/>
        <w:jc w:val="both"/>
        <w:textAlignment w:val="baseline"/>
        <w:rPr>
          <w:rFonts w:ascii="Arial" w:hAnsi="Arial" w:cs="Arial"/>
          <w:b/>
        </w:rPr>
      </w:pPr>
      <w:r w:rsidRPr="00F43969">
        <w:rPr>
          <w:rFonts w:ascii="Arial" w:hAnsi="Arial" w:cs="Arial"/>
          <w:b/>
        </w:rPr>
        <w:t>WASTE MANAGEMENT</w:t>
      </w:r>
    </w:p>
    <w:p w14:paraId="73B404BD" w14:textId="77777777" w:rsidR="005B5697" w:rsidRPr="008A04DC" w:rsidRDefault="00C70352"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All building work, construction and demolition activities are to be conducted in accordance with the approved Waste Management Plan.</w:t>
      </w:r>
    </w:p>
    <w:p w14:paraId="531B86E6" w14:textId="07440AF6" w:rsidR="002D6542" w:rsidRDefault="00C70352"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During the Demolition/Construction phase of the development, upon disposal of any waste, the applicant is to compile and provide records of the disposal to the principal certifier, detailing the following:</w:t>
      </w:r>
    </w:p>
    <w:p w14:paraId="586527AD" w14:textId="77777777" w:rsidR="00D74033" w:rsidRPr="00D74033" w:rsidRDefault="00D74033" w:rsidP="00D74033">
      <w:pPr>
        <w:tabs>
          <w:tab w:val="left" w:pos="576"/>
          <w:tab w:val="left" w:pos="720"/>
        </w:tabs>
        <w:spacing w:before="251" w:line="253" w:lineRule="exact"/>
        <w:ind w:left="454" w:right="340"/>
        <w:jc w:val="both"/>
        <w:textAlignment w:val="baseline"/>
        <w:rPr>
          <w:rFonts w:ascii="Arial" w:hAnsi="Arial" w:cs="Arial"/>
          <w:sz w:val="22"/>
        </w:rPr>
      </w:pPr>
    </w:p>
    <w:p w14:paraId="621303D0" w14:textId="77777777" w:rsidR="00E92268" w:rsidRPr="00E92268" w:rsidRDefault="00E92268" w:rsidP="000A3F8C">
      <w:pPr>
        <w:numPr>
          <w:ilvl w:val="0"/>
          <w:numId w:val="21"/>
        </w:numPr>
        <w:tabs>
          <w:tab w:val="clear" w:pos="720"/>
          <w:tab w:val="left" w:pos="864"/>
          <w:tab w:val="left" w:pos="1512"/>
        </w:tabs>
        <w:spacing w:before="59" w:line="268" w:lineRule="exact"/>
        <w:ind w:left="1512" w:right="648" w:hanging="720"/>
        <w:textAlignment w:val="baseline"/>
        <w:rPr>
          <w:rFonts w:ascii="Arial" w:eastAsia="Arial" w:hAnsi="Arial" w:cs="Arial"/>
          <w:color w:val="000000"/>
          <w:sz w:val="22"/>
          <w:lang w:val="en-US"/>
        </w:rPr>
      </w:pPr>
      <w:r w:rsidRPr="00E92268">
        <w:rPr>
          <w:rFonts w:ascii="Arial" w:eastAsia="Arial" w:hAnsi="Arial" w:cs="Arial"/>
          <w:color w:val="000000"/>
          <w:sz w:val="22"/>
          <w:lang w:val="en-US"/>
        </w:rPr>
        <w:t>The contact details of the person(s) who removed the waste</w:t>
      </w:r>
    </w:p>
    <w:p w14:paraId="0E862FBD" w14:textId="77777777" w:rsidR="00E92268" w:rsidRPr="00E92268" w:rsidRDefault="00E92268" w:rsidP="000A3F8C">
      <w:pPr>
        <w:numPr>
          <w:ilvl w:val="0"/>
          <w:numId w:val="21"/>
        </w:numPr>
        <w:tabs>
          <w:tab w:val="clear" w:pos="720"/>
          <w:tab w:val="left" w:pos="864"/>
          <w:tab w:val="left" w:pos="1512"/>
        </w:tabs>
        <w:spacing w:before="59" w:line="268" w:lineRule="exact"/>
        <w:ind w:left="1512" w:right="648" w:hanging="720"/>
        <w:textAlignment w:val="baseline"/>
        <w:rPr>
          <w:rFonts w:ascii="Arial" w:eastAsia="Arial" w:hAnsi="Arial" w:cs="Arial"/>
          <w:color w:val="000000"/>
          <w:sz w:val="22"/>
          <w:lang w:val="en-US"/>
        </w:rPr>
      </w:pPr>
      <w:r w:rsidRPr="00E92268">
        <w:rPr>
          <w:rFonts w:ascii="Arial" w:eastAsia="Arial" w:hAnsi="Arial" w:cs="Arial"/>
          <w:color w:val="000000"/>
          <w:sz w:val="22"/>
          <w:lang w:val="en-US"/>
        </w:rPr>
        <w:t>The waste carrier vehicle registration</w:t>
      </w:r>
    </w:p>
    <w:p w14:paraId="4CE20BB9" w14:textId="77777777" w:rsidR="00E92268" w:rsidRPr="00E92268" w:rsidRDefault="00E92268" w:rsidP="000A3F8C">
      <w:pPr>
        <w:numPr>
          <w:ilvl w:val="0"/>
          <w:numId w:val="21"/>
        </w:numPr>
        <w:tabs>
          <w:tab w:val="clear" w:pos="720"/>
          <w:tab w:val="left" w:pos="864"/>
          <w:tab w:val="left" w:pos="1512"/>
        </w:tabs>
        <w:spacing w:before="59" w:line="268" w:lineRule="exact"/>
        <w:ind w:left="1512" w:right="648" w:hanging="720"/>
        <w:textAlignment w:val="baseline"/>
        <w:rPr>
          <w:rFonts w:ascii="Arial" w:eastAsia="Arial" w:hAnsi="Arial" w:cs="Arial"/>
          <w:color w:val="000000"/>
          <w:sz w:val="22"/>
          <w:lang w:val="en-US"/>
        </w:rPr>
      </w:pPr>
      <w:r w:rsidRPr="00E92268">
        <w:rPr>
          <w:rFonts w:ascii="Arial" w:eastAsia="Arial" w:hAnsi="Arial" w:cs="Arial"/>
          <w:color w:val="000000"/>
          <w:sz w:val="22"/>
          <w:lang w:val="en-US"/>
        </w:rPr>
        <w:t>The date and time of waste collection</w:t>
      </w:r>
    </w:p>
    <w:p w14:paraId="16E89C8A" w14:textId="77777777" w:rsidR="00E92268" w:rsidRPr="00E92268" w:rsidRDefault="00E92268" w:rsidP="000A3F8C">
      <w:pPr>
        <w:numPr>
          <w:ilvl w:val="0"/>
          <w:numId w:val="21"/>
        </w:numPr>
        <w:tabs>
          <w:tab w:val="clear" w:pos="720"/>
          <w:tab w:val="left" w:pos="864"/>
          <w:tab w:val="left" w:pos="1512"/>
        </w:tabs>
        <w:spacing w:before="59" w:line="268" w:lineRule="exact"/>
        <w:ind w:left="1512" w:right="648" w:hanging="720"/>
        <w:textAlignment w:val="baseline"/>
        <w:rPr>
          <w:rFonts w:ascii="Arial" w:eastAsia="Arial" w:hAnsi="Arial" w:cs="Arial"/>
          <w:color w:val="000000"/>
          <w:sz w:val="22"/>
          <w:lang w:val="en-US"/>
        </w:rPr>
      </w:pPr>
      <w:r w:rsidRPr="00E92268">
        <w:rPr>
          <w:rFonts w:ascii="Arial" w:eastAsia="Arial" w:hAnsi="Arial" w:cs="Arial"/>
          <w:color w:val="000000"/>
          <w:sz w:val="22"/>
          <w:lang w:val="en-US"/>
        </w:rPr>
        <w:t>A description of the waste (type of waste and estimated quantity) and whether the waste is expected to be reused, recycled or go to landfill</w:t>
      </w:r>
    </w:p>
    <w:p w14:paraId="74CA15EC" w14:textId="77777777" w:rsidR="00E92268" w:rsidRPr="00E92268" w:rsidRDefault="00E92268" w:rsidP="000A3F8C">
      <w:pPr>
        <w:numPr>
          <w:ilvl w:val="0"/>
          <w:numId w:val="21"/>
        </w:numPr>
        <w:tabs>
          <w:tab w:val="clear" w:pos="720"/>
          <w:tab w:val="left" w:pos="864"/>
          <w:tab w:val="left" w:pos="1512"/>
        </w:tabs>
        <w:spacing w:before="59" w:line="268" w:lineRule="exact"/>
        <w:ind w:left="1512" w:right="648" w:hanging="720"/>
        <w:textAlignment w:val="baseline"/>
        <w:rPr>
          <w:rFonts w:ascii="Arial" w:eastAsia="Arial" w:hAnsi="Arial" w:cs="Arial"/>
          <w:color w:val="000000"/>
          <w:sz w:val="22"/>
          <w:lang w:val="en-US"/>
        </w:rPr>
      </w:pPr>
      <w:r w:rsidRPr="00E92268">
        <w:rPr>
          <w:rFonts w:ascii="Arial" w:eastAsia="Arial" w:hAnsi="Arial" w:cs="Arial"/>
          <w:color w:val="000000"/>
          <w:sz w:val="22"/>
          <w:lang w:val="en-US"/>
        </w:rPr>
        <w:t>The address of the disposal location(s) where the waste was taken</w:t>
      </w:r>
    </w:p>
    <w:p w14:paraId="07B7FCFE" w14:textId="77777777" w:rsidR="00E92268" w:rsidRPr="00E92268" w:rsidRDefault="00E92268" w:rsidP="000A3F8C">
      <w:pPr>
        <w:numPr>
          <w:ilvl w:val="0"/>
          <w:numId w:val="21"/>
        </w:numPr>
        <w:tabs>
          <w:tab w:val="clear" w:pos="720"/>
          <w:tab w:val="left" w:pos="864"/>
          <w:tab w:val="left" w:pos="1512"/>
        </w:tabs>
        <w:spacing w:before="59" w:line="268" w:lineRule="exact"/>
        <w:ind w:left="1512" w:right="648" w:hanging="720"/>
        <w:textAlignment w:val="baseline"/>
        <w:rPr>
          <w:rFonts w:ascii="Arial" w:eastAsia="Arial" w:hAnsi="Arial" w:cs="Arial"/>
          <w:color w:val="000000"/>
          <w:sz w:val="22"/>
          <w:lang w:val="en-US"/>
        </w:rPr>
      </w:pPr>
      <w:r w:rsidRPr="00E92268">
        <w:rPr>
          <w:rFonts w:ascii="Arial" w:eastAsia="Arial" w:hAnsi="Arial" w:cs="Arial"/>
          <w:color w:val="000000"/>
          <w:sz w:val="22"/>
          <w:lang w:val="en-US"/>
        </w:rPr>
        <w:t>The corresponding tip docket/receipt from the site(s) to which the waste is transferred, noting date and time of delivery, description (type and quantity) of waste.</w:t>
      </w:r>
    </w:p>
    <w:p w14:paraId="3871524C" w14:textId="77777777" w:rsidR="00C70352" w:rsidRPr="001B58C8" w:rsidRDefault="002D6542" w:rsidP="001B58C8">
      <w:pPr>
        <w:tabs>
          <w:tab w:val="left" w:pos="576"/>
          <w:tab w:val="left" w:pos="720"/>
        </w:tabs>
        <w:spacing w:before="251" w:line="253" w:lineRule="exact"/>
        <w:ind w:left="454" w:right="284"/>
        <w:jc w:val="both"/>
        <w:textAlignment w:val="baseline"/>
        <w:rPr>
          <w:rFonts w:ascii="Arial" w:hAnsi="Arial" w:cs="Arial"/>
        </w:rPr>
      </w:pPr>
      <w:r w:rsidRPr="0097623E">
        <w:rPr>
          <w:rFonts w:ascii="Arial" w:eastAsia="Arial" w:hAnsi="Arial"/>
          <w:color w:val="000000"/>
          <w:sz w:val="22"/>
          <w:lang w:val="en-US"/>
        </w:rPr>
        <w:t>Note: If waste has been removed from the site under an EPA</w:t>
      </w:r>
      <w:r>
        <w:rPr>
          <w:rFonts w:ascii="Arial" w:hAnsi="Arial" w:cs="Arial"/>
        </w:rPr>
        <w:t xml:space="preserve"> </w:t>
      </w:r>
      <w:r>
        <w:rPr>
          <w:rFonts w:ascii="Arial" w:eastAsia="Arial" w:hAnsi="Arial"/>
          <w:color w:val="000000"/>
          <w:sz w:val="22"/>
          <w:lang w:val="en-US"/>
        </w:rPr>
        <w:t>Resource Recovery Order or Exemption, the applicant is to maintain all records in relation to that Order or Exemption and provide the records to the principal certifier and Council.</w:t>
      </w:r>
    </w:p>
    <w:p w14:paraId="3446FAE8" w14:textId="1DB1C7F7" w:rsidR="002D6542" w:rsidRPr="008A04DC" w:rsidRDefault="001B58C8"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 xml:space="preserve">All operational and ongoing waste management is to be conducted in accordance with the approved Waste Management Plan. However, </w:t>
      </w:r>
      <w:r w:rsidRPr="008A04DC">
        <w:rPr>
          <w:rFonts w:ascii="Arial" w:hAnsi="Arial" w:cs="Arial"/>
          <w:b/>
          <w:sz w:val="22"/>
        </w:rPr>
        <w:t>prior to the release of the relevant Construction Certificate for above ground works</w:t>
      </w:r>
      <w:r w:rsidRPr="008A04DC">
        <w:rPr>
          <w:rFonts w:ascii="Arial" w:hAnsi="Arial" w:cs="Arial"/>
          <w:sz w:val="22"/>
        </w:rPr>
        <w:t>, the architectural plans and Waste Management Plan shall be amended to make sufficient design provision for the accommodation of the infrastructure necessary to enable the collection, compaction and recycling of organic waste (this may include a pneumatic chute system servicing every floor).</w:t>
      </w:r>
    </w:p>
    <w:p w14:paraId="22147152" w14:textId="77777777" w:rsidR="002D6542" w:rsidRPr="008A04DC" w:rsidRDefault="008F5371"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All waste collection vehicle approaches are to provide for a minimum clearance height of 3.6m, including clearance of all roller door equipment, fittings and pipes.</w:t>
      </w:r>
    </w:p>
    <w:p w14:paraId="054C24DE" w14:textId="77777777" w:rsidR="008F5371" w:rsidRPr="008A04DC" w:rsidRDefault="000A6E60"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lastRenderedPageBreak/>
        <w:t>All waste shall be stored in the designated areas only.</w:t>
      </w:r>
    </w:p>
    <w:p w14:paraId="552F1677" w14:textId="77777777" w:rsidR="008F5371" w:rsidRPr="008A04DC" w:rsidRDefault="00667319"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8A04DC">
        <w:rPr>
          <w:rFonts w:ascii="Arial" w:hAnsi="Arial" w:cs="Arial"/>
          <w:sz w:val="22"/>
        </w:rPr>
        <w:t>Suitable signage is to be installed in each level of the chute waste service rooms encouraging the separation of recyclables from the general waste stream.</w:t>
      </w:r>
    </w:p>
    <w:p w14:paraId="0A7DA774" w14:textId="77777777" w:rsidR="008F5371" w:rsidRPr="008A04DC" w:rsidRDefault="00137EE0" w:rsidP="00B80059">
      <w:pPr>
        <w:numPr>
          <w:ilvl w:val="0"/>
          <w:numId w:val="58"/>
        </w:numPr>
        <w:tabs>
          <w:tab w:val="left" w:pos="720"/>
        </w:tabs>
        <w:spacing w:before="251" w:line="253" w:lineRule="exact"/>
        <w:ind w:left="454" w:right="340" w:hanging="454"/>
        <w:jc w:val="both"/>
        <w:textAlignment w:val="baseline"/>
        <w:rPr>
          <w:sz w:val="22"/>
        </w:rPr>
      </w:pPr>
      <w:r w:rsidRPr="008A04DC">
        <w:rPr>
          <w:rFonts w:ascii="Arial" w:hAnsi="Arial" w:cs="Arial"/>
          <w:sz w:val="22"/>
        </w:rPr>
        <w:t>Both residential and commercial garbage and recycling storage areas are to be:</w:t>
      </w:r>
    </w:p>
    <w:p w14:paraId="118DC6EA" w14:textId="77777777" w:rsidR="00137EE0" w:rsidRPr="008A04DC" w:rsidRDefault="00137EE0" w:rsidP="00D74033">
      <w:pPr>
        <w:numPr>
          <w:ilvl w:val="0"/>
          <w:numId w:val="45"/>
        </w:numPr>
        <w:tabs>
          <w:tab w:val="left" w:pos="1440"/>
        </w:tabs>
        <w:spacing w:before="60"/>
        <w:ind w:left="924" w:right="1514" w:hanging="357"/>
        <w:jc w:val="both"/>
        <w:textAlignment w:val="baseline"/>
        <w:rPr>
          <w:rFonts w:ascii="Arial" w:eastAsia="Arial" w:hAnsi="Arial"/>
          <w:color w:val="000000"/>
          <w:sz w:val="22"/>
          <w:lang w:val="en-US"/>
        </w:rPr>
      </w:pPr>
      <w:r w:rsidRPr="008A04DC">
        <w:rPr>
          <w:rFonts w:ascii="Arial" w:eastAsia="Arial" w:hAnsi="Arial"/>
          <w:color w:val="000000"/>
          <w:sz w:val="22"/>
          <w:lang w:val="en-US"/>
        </w:rPr>
        <w:t xml:space="preserve">Supplied with both hot and cold </w:t>
      </w:r>
      <w:proofErr w:type="gramStart"/>
      <w:r w:rsidRPr="008A04DC">
        <w:rPr>
          <w:rFonts w:ascii="Arial" w:eastAsia="Arial" w:hAnsi="Arial"/>
          <w:color w:val="000000"/>
          <w:sz w:val="22"/>
          <w:lang w:val="en-US"/>
        </w:rPr>
        <w:t>water;</w:t>
      </w:r>
      <w:proofErr w:type="gramEnd"/>
    </w:p>
    <w:p w14:paraId="0714B436" w14:textId="77777777" w:rsidR="00137EE0" w:rsidRPr="008A04DC" w:rsidRDefault="00137EE0" w:rsidP="00D74033">
      <w:pPr>
        <w:numPr>
          <w:ilvl w:val="0"/>
          <w:numId w:val="45"/>
        </w:numPr>
        <w:tabs>
          <w:tab w:val="left" w:pos="1440"/>
        </w:tabs>
        <w:spacing w:before="60"/>
        <w:ind w:left="924" w:right="1514" w:hanging="357"/>
        <w:jc w:val="both"/>
        <w:textAlignment w:val="baseline"/>
        <w:rPr>
          <w:rFonts w:ascii="Arial" w:eastAsia="Arial" w:hAnsi="Arial"/>
          <w:color w:val="000000"/>
          <w:sz w:val="22"/>
          <w:lang w:val="en-US"/>
        </w:rPr>
      </w:pPr>
      <w:r w:rsidRPr="008A04DC">
        <w:rPr>
          <w:rFonts w:ascii="Arial" w:eastAsia="Arial" w:hAnsi="Arial"/>
          <w:color w:val="000000"/>
          <w:sz w:val="22"/>
          <w:lang w:val="en-US"/>
        </w:rPr>
        <w:t xml:space="preserve">Paved with impervious floor </w:t>
      </w:r>
      <w:proofErr w:type="gramStart"/>
      <w:r w:rsidRPr="008A04DC">
        <w:rPr>
          <w:rFonts w:ascii="Arial" w:eastAsia="Arial" w:hAnsi="Arial"/>
          <w:color w:val="000000"/>
          <w:sz w:val="22"/>
          <w:lang w:val="en-US"/>
        </w:rPr>
        <w:t>materials;</w:t>
      </w:r>
      <w:proofErr w:type="gramEnd"/>
    </w:p>
    <w:p w14:paraId="40522DBF" w14:textId="77777777" w:rsidR="00137EE0" w:rsidRPr="008A04DC" w:rsidRDefault="00137EE0" w:rsidP="00D74033">
      <w:pPr>
        <w:numPr>
          <w:ilvl w:val="0"/>
          <w:numId w:val="45"/>
        </w:numPr>
        <w:tabs>
          <w:tab w:val="left" w:pos="1440"/>
        </w:tabs>
        <w:spacing w:before="60"/>
        <w:ind w:left="924" w:right="1514" w:hanging="357"/>
        <w:jc w:val="both"/>
        <w:textAlignment w:val="baseline"/>
        <w:rPr>
          <w:rFonts w:ascii="Arial" w:eastAsia="Arial" w:hAnsi="Arial"/>
          <w:color w:val="000000"/>
          <w:sz w:val="22"/>
          <w:lang w:val="en-US"/>
        </w:rPr>
      </w:pPr>
      <w:r w:rsidRPr="008A04DC">
        <w:rPr>
          <w:rFonts w:ascii="Arial" w:eastAsia="Arial" w:hAnsi="Arial"/>
          <w:color w:val="000000"/>
          <w:sz w:val="22"/>
          <w:lang w:val="en-US"/>
        </w:rPr>
        <w:t xml:space="preserve">Coved at the intersection of the floor and the </w:t>
      </w:r>
      <w:proofErr w:type="gramStart"/>
      <w:r w:rsidRPr="008A04DC">
        <w:rPr>
          <w:rFonts w:ascii="Arial" w:eastAsia="Arial" w:hAnsi="Arial"/>
          <w:color w:val="000000"/>
          <w:sz w:val="22"/>
          <w:lang w:val="en-US"/>
        </w:rPr>
        <w:t>walls;</w:t>
      </w:r>
      <w:proofErr w:type="gramEnd"/>
    </w:p>
    <w:p w14:paraId="2BB1BFB8" w14:textId="77777777" w:rsidR="00137EE0" w:rsidRPr="008A04DC" w:rsidRDefault="00137EE0" w:rsidP="00D74033">
      <w:pPr>
        <w:numPr>
          <w:ilvl w:val="0"/>
          <w:numId w:val="45"/>
        </w:numPr>
        <w:tabs>
          <w:tab w:val="left" w:pos="1440"/>
        </w:tabs>
        <w:spacing w:before="60"/>
        <w:ind w:left="924" w:right="1514" w:hanging="357"/>
        <w:jc w:val="both"/>
        <w:textAlignment w:val="baseline"/>
        <w:rPr>
          <w:rFonts w:ascii="Arial" w:eastAsia="Arial" w:hAnsi="Arial"/>
          <w:color w:val="000000"/>
          <w:sz w:val="22"/>
          <w:lang w:val="en-US"/>
        </w:rPr>
      </w:pPr>
      <w:r w:rsidRPr="008A04DC">
        <w:rPr>
          <w:rFonts w:ascii="Arial" w:eastAsia="Arial" w:hAnsi="Arial"/>
          <w:color w:val="000000"/>
          <w:sz w:val="22"/>
          <w:lang w:val="en-US"/>
        </w:rPr>
        <w:t xml:space="preserve">Graded and drained to a floor waste which is connected to the sewer in accordance with the requirements of Sydney </w:t>
      </w:r>
      <w:proofErr w:type="gramStart"/>
      <w:r w:rsidRPr="008A04DC">
        <w:rPr>
          <w:rFonts w:ascii="Arial" w:eastAsia="Arial" w:hAnsi="Arial"/>
          <w:color w:val="000000"/>
          <w:sz w:val="22"/>
          <w:lang w:val="en-US"/>
        </w:rPr>
        <w:t>Water;</w:t>
      </w:r>
      <w:proofErr w:type="gramEnd"/>
    </w:p>
    <w:p w14:paraId="5D14CCAF" w14:textId="77777777" w:rsidR="00137EE0" w:rsidRPr="008A04DC" w:rsidRDefault="00137EE0" w:rsidP="00D74033">
      <w:pPr>
        <w:numPr>
          <w:ilvl w:val="0"/>
          <w:numId w:val="45"/>
        </w:numPr>
        <w:tabs>
          <w:tab w:val="left" w:pos="1440"/>
        </w:tabs>
        <w:spacing w:before="60"/>
        <w:ind w:left="924" w:right="1514" w:hanging="357"/>
        <w:jc w:val="both"/>
        <w:textAlignment w:val="baseline"/>
        <w:rPr>
          <w:rFonts w:ascii="Arial" w:eastAsia="Arial" w:hAnsi="Arial"/>
          <w:color w:val="000000"/>
          <w:sz w:val="22"/>
          <w:lang w:val="en-US"/>
        </w:rPr>
      </w:pPr>
      <w:r w:rsidRPr="008A04DC">
        <w:rPr>
          <w:rFonts w:ascii="Arial" w:eastAsia="Arial" w:hAnsi="Arial"/>
          <w:color w:val="000000"/>
          <w:sz w:val="22"/>
          <w:lang w:val="en-US"/>
        </w:rPr>
        <w:t xml:space="preserve">Adequately ventilated (mechanically or naturally) so that </w:t>
      </w:r>
      <w:proofErr w:type="spellStart"/>
      <w:r w:rsidRPr="008A04DC">
        <w:rPr>
          <w:rFonts w:ascii="Arial" w:eastAsia="Arial" w:hAnsi="Arial"/>
          <w:color w:val="000000"/>
          <w:sz w:val="22"/>
          <w:lang w:val="en-US"/>
        </w:rPr>
        <w:t>odour</w:t>
      </w:r>
      <w:proofErr w:type="spellEnd"/>
      <w:r w:rsidRPr="008A04DC">
        <w:rPr>
          <w:rFonts w:ascii="Arial" w:eastAsia="Arial" w:hAnsi="Arial"/>
          <w:color w:val="000000"/>
          <w:sz w:val="22"/>
          <w:lang w:val="en-US"/>
        </w:rPr>
        <w:t xml:space="preserve"> emissions do not cause offensive </w:t>
      </w:r>
      <w:proofErr w:type="spellStart"/>
      <w:r w:rsidRPr="008A04DC">
        <w:rPr>
          <w:rFonts w:ascii="Arial" w:eastAsia="Arial" w:hAnsi="Arial"/>
          <w:color w:val="000000"/>
          <w:sz w:val="22"/>
          <w:lang w:val="en-US"/>
        </w:rPr>
        <w:t>odour</w:t>
      </w:r>
      <w:proofErr w:type="spellEnd"/>
      <w:r w:rsidRPr="008A04DC">
        <w:rPr>
          <w:rFonts w:ascii="Arial" w:eastAsia="Arial" w:hAnsi="Arial"/>
          <w:color w:val="000000"/>
          <w:sz w:val="22"/>
          <w:lang w:val="en-US"/>
        </w:rPr>
        <w:t xml:space="preserve"> as defined by the Protection of the Environment Operations Act </w:t>
      </w:r>
      <w:proofErr w:type="gramStart"/>
      <w:r w:rsidRPr="008A04DC">
        <w:rPr>
          <w:rFonts w:ascii="Arial" w:eastAsia="Arial" w:hAnsi="Arial"/>
          <w:color w:val="000000"/>
          <w:sz w:val="22"/>
          <w:lang w:val="en-US"/>
        </w:rPr>
        <w:t>1997;</w:t>
      </w:r>
      <w:proofErr w:type="gramEnd"/>
    </w:p>
    <w:p w14:paraId="01FD436C" w14:textId="77777777" w:rsidR="00137EE0" w:rsidRPr="00137EE0" w:rsidRDefault="00137EE0" w:rsidP="00D74033">
      <w:pPr>
        <w:numPr>
          <w:ilvl w:val="0"/>
          <w:numId w:val="45"/>
        </w:numPr>
        <w:tabs>
          <w:tab w:val="left" w:pos="1440"/>
        </w:tabs>
        <w:spacing w:before="60"/>
        <w:ind w:left="924" w:right="1514" w:hanging="357"/>
        <w:jc w:val="both"/>
        <w:textAlignment w:val="baseline"/>
        <w:rPr>
          <w:rFonts w:ascii="Arial" w:eastAsia="Arial" w:hAnsi="Arial"/>
          <w:color w:val="000000"/>
        </w:rPr>
      </w:pPr>
      <w:r>
        <w:rPr>
          <w:rFonts w:ascii="Arial" w:eastAsia="Arial" w:hAnsi="Arial"/>
          <w:color w:val="000000"/>
          <w:sz w:val="22"/>
          <w:lang w:val="en-US"/>
        </w:rPr>
        <w:t>Fitted with appropriate interventions to meet fire safety standards in accordance with the Building Code of Australia; and</w:t>
      </w:r>
    </w:p>
    <w:p w14:paraId="6C1044A6" w14:textId="77777777" w:rsidR="00137EE0" w:rsidRPr="00137EE0" w:rsidRDefault="00137EE0" w:rsidP="00D74033">
      <w:pPr>
        <w:numPr>
          <w:ilvl w:val="0"/>
          <w:numId w:val="45"/>
        </w:numPr>
        <w:tabs>
          <w:tab w:val="left" w:pos="1440"/>
        </w:tabs>
        <w:spacing w:before="60"/>
        <w:ind w:left="924" w:right="1514" w:hanging="357"/>
        <w:jc w:val="both"/>
        <w:textAlignment w:val="baseline"/>
        <w:rPr>
          <w:rFonts w:ascii="Arial" w:eastAsia="Arial" w:hAnsi="Arial"/>
          <w:color w:val="000000"/>
        </w:rPr>
      </w:pPr>
      <w:r>
        <w:rPr>
          <w:rFonts w:ascii="Arial" w:eastAsia="Arial" w:hAnsi="Arial"/>
          <w:color w:val="000000"/>
          <w:sz w:val="22"/>
          <w:lang w:val="en-US"/>
        </w:rPr>
        <w:t>Suitable signage is to be installed in each waste service room encouraging the separation of recyclables from the general waste stream.</w:t>
      </w:r>
    </w:p>
    <w:p w14:paraId="472679E9" w14:textId="77777777" w:rsidR="00137EE0" w:rsidRPr="004E301B" w:rsidRDefault="00AC26B0"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E301B">
        <w:rPr>
          <w:rFonts w:ascii="Arial" w:hAnsi="Arial" w:cs="Arial"/>
          <w:sz w:val="22"/>
        </w:rPr>
        <w:t>A Caretaker is to be appointed for the development who will have ongoing responsibility for the proper management of the waste and recycling services.</w:t>
      </w:r>
    </w:p>
    <w:p w14:paraId="2A1FB5E3" w14:textId="77777777" w:rsidR="00137EE0" w:rsidRPr="004E301B" w:rsidRDefault="00AC26B0"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E301B">
        <w:rPr>
          <w:rFonts w:ascii="Arial" w:hAnsi="Arial" w:cs="Arial"/>
          <w:sz w:val="22"/>
        </w:rPr>
        <w:t xml:space="preserve">Waste and recycling bins shall be kept in a clean and hygienic condition. Bins are to be washed regularly within the garbage storage room with any </w:t>
      </w:r>
      <w:proofErr w:type="gramStart"/>
      <w:r w:rsidRPr="004E301B">
        <w:rPr>
          <w:rFonts w:ascii="Arial" w:hAnsi="Arial" w:cs="Arial"/>
          <w:sz w:val="22"/>
        </w:rPr>
        <w:t>waste water</w:t>
      </w:r>
      <w:proofErr w:type="gramEnd"/>
      <w:r w:rsidRPr="004E301B">
        <w:rPr>
          <w:rFonts w:ascii="Arial" w:hAnsi="Arial" w:cs="Arial"/>
          <w:sz w:val="22"/>
        </w:rPr>
        <w:t xml:space="preserve"> being discharged to the sewer by way of the grated drain.</w:t>
      </w:r>
    </w:p>
    <w:p w14:paraId="1D91A1EE" w14:textId="77777777" w:rsidR="00137EE0" w:rsidRPr="004E301B" w:rsidRDefault="00CC7952"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E301B">
        <w:rPr>
          <w:rFonts w:ascii="Arial" w:hAnsi="Arial" w:cs="Arial"/>
          <w:sz w:val="22"/>
        </w:rPr>
        <w:t>Access pathways for manual wheeling bins between storage areas and the collection vehicle parking location must be free of steps.</w:t>
      </w:r>
    </w:p>
    <w:p w14:paraId="76FDE07A" w14:textId="77777777" w:rsidR="008F5371" w:rsidRPr="004E301B" w:rsidRDefault="00CC7952"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E301B">
        <w:rPr>
          <w:rFonts w:ascii="Arial" w:hAnsi="Arial" w:cs="Arial"/>
          <w:sz w:val="22"/>
        </w:rPr>
        <w:t>There must be separate waste/recycling storage areas/rooms for the residential and commercial waste.</w:t>
      </w:r>
    </w:p>
    <w:p w14:paraId="0499B14B" w14:textId="77777777" w:rsidR="00CC7952" w:rsidRPr="004E301B" w:rsidRDefault="00CC7952"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E301B">
        <w:rPr>
          <w:rFonts w:ascii="Arial" w:hAnsi="Arial" w:cs="Arial"/>
          <w:sz w:val="22"/>
        </w:rPr>
        <w:t>Commercial tenants must be discouraged (through signage and other means) from using the residential waste and recycling bins.</w:t>
      </w:r>
    </w:p>
    <w:p w14:paraId="17333F39" w14:textId="77777777" w:rsidR="00CC7952" w:rsidRPr="004E301B" w:rsidRDefault="002209C8"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E301B">
        <w:rPr>
          <w:rFonts w:ascii="Arial" w:hAnsi="Arial" w:cs="Arial"/>
          <w:sz w:val="22"/>
        </w:rPr>
        <w:t xml:space="preserve">The owner’s corporation is responsible for the ongoing maintenance, repair and replacement of equipment and facilities, such as chutes, carousels, bin </w:t>
      </w:r>
      <w:r w:rsidRPr="004E301B">
        <w:rPr>
          <w:rFonts w:ascii="Arial" w:hAnsi="Arial" w:cs="Arial"/>
          <w:sz w:val="22"/>
        </w:rPr>
        <w:lastRenderedPageBreak/>
        <w:t>compactors, and truck turntables purchased by the developer or owner’s corporation.</w:t>
      </w:r>
    </w:p>
    <w:p w14:paraId="240D314B" w14:textId="77777777" w:rsidR="002209C8" w:rsidRPr="004E301B" w:rsidRDefault="002209C8"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E301B">
        <w:rPr>
          <w:rFonts w:ascii="Arial" w:hAnsi="Arial" w:cs="Arial"/>
          <w:sz w:val="22"/>
        </w:rPr>
        <w:t>Vehicle turntables must have a manual override in case of malfunction.</w:t>
      </w:r>
    </w:p>
    <w:p w14:paraId="2928DDF1" w14:textId="5AA8D493" w:rsidR="002209C8" w:rsidRDefault="002209C8" w:rsidP="00B80059">
      <w:pPr>
        <w:numPr>
          <w:ilvl w:val="0"/>
          <w:numId w:val="58"/>
        </w:numPr>
        <w:tabs>
          <w:tab w:val="left" w:pos="720"/>
        </w:tabs>
        <w:spacing w:before="251" w:line="253" w:lineRule="exact"/>
        <w:ind w:left="454" w:right="340" w:hanging="454"/>
        <w:jc w:val="both"/>
        <w:textAlignment w:val="baseline"/>
        <w:rPr>
          <w:rFonts w:ascii="Arial" w:hAnsi="Arial" w:cs="Arial"/>
          <w:sz w:val="22"/>
        </w:rPr>
      </w:pPr>
      <w:r w:rsidRPr="004E301B">
        <w:rPr>
          <w:rFonts w:ascii="Arial" w:hAnsi="Arial" w:cs="Arial"/>
          <w:sz w:val="22"/>
        </w:rPr>
        <w:t>A contingency plan for collection in case of vehicle turntable malfunction is to be prepared before the occupation certificate is issued and include the use of a manual system.</w:t>
      </w:r>
    </w:p>
    <w:p w14:paraId="3C0F5274" w14:textId="77777777" w:rsidR="002B66B7" w:rsidRDefault="002B66B7" w:rsidP="002B4637">
      <w:pPr>
        <w:tabs>
          <w:tab w:val="left" w:pos="720"/>
        </w:tabs>
        <w:spacing w:line="253" w:lineRule="exact"/>
        <w:ind w:right="340"/>
        <w:jc w:val="both"/>
        <w:textAlignment w:val="baseline"/>
        <w:rPr>
          <w:rFonts w:ascii="Arial" w:hAnsi="Arial" w:cs="Arial"/>
          <w:sz w:val="22"/>
        </w:rPr>
      </w:pPr>
    </w:p>
    <w:p w14:paraId="7734E8E8" w14:textId="18DADE73" w:rsidR="002B66B7" w:rsidRPr="00273B83" w:rsidRDefault="005848BA" w:rsidP="002B66B7">
      <w:pPr>
        <w:tabs>
          <w:tab w:val="left" w:pos="720"/>
        </w:tabs>
        <w:spacing w:line="253" w:lineRule="exact"/>
        <w:ind w:right="340"/>
        <w:jc w:val="both"/>
        <w:textAlignment w:val="baseline"/>
        <w:rPr>
          <w:rFonts w:ascii="Arial" w:hAnsi="Arial" w:cs="Arial"/>
          <w:b/>
          <w:bCs/>
          <w:sz w:val="22"/>
        </w:rPr>
      </w:pPr>
      <w:r>
        <w:rPr>
          <w:rFonts w:ascii="Arial" w:hAnsi="Arial" w:cs="Arial"/>
          <w:b/>
          <w:bCs/>
          <w:sz w:val="22"/>
        </w:rPr>
        <w:t>SYDNEY TRAINS</w:t>
      </w:r>
      <w:r w:rsidR="00506670" w:rsidRPr="00273B83">
        <w:rPr>
          <w:rFonts w:ascii="Arial" w:hAnsi="Arial" w:cs="Arial"/>
          <w:b/>
          <w:bCs/>
          <w:sz w:val="22"/>
        </w:rPr>
        <w:t xml:space="preserve"> CONDITIONS</w:t>
      </w:r>
    </w:p>
    <w:p w14:paraId="29A10A40" w14:textId="77777777" w:rsidR="00B94E11" w:rsidRDefault="00B94E11" w:rsidP="00B94E11">
      <w:pPr>
        <w:tabs>
          <w:tab w:val="left" w:pos="720"/>
        </w:tabs>
        <w:spacing w:line="253" w:lineRule="exact"/>
        <w:ind w:left="454" w:right="340"/>
        <w:jc w:val="both"/>
        <w:textAlignment w:val="baseline"/>
        <w:rPr>
          <w:rFonts w:ascii="Arial" w:hAnsi="Arial" w:cs="Arial"/>
          <w:sz w:val="22"/>
        </w:rPr>
      </w:pPr>
    </w:p>
    <w:p w14:paraId="6E19BA33" w14:textId="6C73FBE8" w:rsidR="00B94E11" w:rsidRPr="004D23D8" w:rsidRDefault="007278A4"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The Applicant shall prepare an acoustic assessment demonstrating how the proposed development will comply with the Department of Planning’s document titled “Development Near Rail Corridors and Busy Roads- Interim Guidelines”. The Applicant must incorporate in the development all the measures recommended in the report. A copy of the report is to be provided to the Principal Certifying Authority and Council prior to the issuing of a Construction Certificate. The Principal Certifying Authority must ensure that the recommendations of the acoustic assessment are incorporated in the construction drawings and documentation prior to the issuing of the relevant Construction Certificate.</w:t>
      </w:r>
    </w:p>
    <w:p w14:paraId="366BEDCA" w14:textId="77777777" w:rsidR="00B94E11" w:rsidRPr="004D23D8" w:rsidRDefault="00B94E11" w:rsidP="00B94E11">
      <w:pPr>
        <w:tabs>
          <w:tab w:val="left" w:pos="720"/>
        </w:tabs>
        <w:spacing w:line="253" w:lineRule="exact"/>
        <w:ind w:left="454" w:right="340"/>
        <w:jc w:val="both"/>
        <w:textAlignment w:val="baseline"/>
        <w:rPr>
          <w:rFonts w:ascii="Arial" w:hAnsi="Arial" w:cs="Arial"/>
          <w:b/>
          <w:bCs/>
          <w:i/>
          <w:iCs/>
          <w:sz w:val="22"/>
        </w:rPr>
      </w:pPr>
    </w:p>
    <w:p w14:paraId="1C82AF35" w14:textId="594BC356" w:rsidR="00B94E11" w:rsidRPr="004D23D8" w:rsidRDefault="00CC0E71" w:rsidP="00B94E11">
      <w:pPr>
        <w:tabs>
          <w:tab w:val="left" w:pos="720"/>
        </w:tabs>
        <w:spacing w:line="253" w:lineRule="exact"/>
        <w:ind w:left="454" w:right="340"/>
        <w:jc w:val="both"/>
        <w:textAlignment w:val="baseline"/>
        <w:rPr>
          <w:rFonts w:ascii="Arial" w:hAnsi="Arial" w:cs="Arial"/>
          <w:b/>
          <w:bCs/>
          <w:i/>
          <w:iCs/>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74C864D2" w14:textId="77777777" w:rsidR="00B94E11" w:rsidRPr="004D23D8" w:rsidRDefault="00B94E11" w:rsidP="00B94E11">
      <w:pPr>
        <w:tabs>
          <w:tab w:val="left" w:pos="720"/>
        </w:tabs>
        <w:spacing w:line="253" w:lineRule="exact"/>
        <w:ind w:left="454" w:right="340"/>
        <w:jc w:val="both"/>
        <w:textAlignment w:val="baseline"/>
        <w:rPr>
          <w:rFonts w:ascii="Arial" w:hAnsi="Arial" w:cs="Arial"/>
          <w:b/>
          <w:bCs/>
          <w:i/>
          <w:iCs/>
          <w:sz w:val="22"/>
        </w:rPr>
      </w:pPr>
    </w:p>
    <w:p w14:paraId="5308521B" w14:textId="447EA9A4" w:rsidR="00B94E11" w:rsidRPr="004D23D8" w:rsidRDefault="0022085D"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Prior to the issue of a Construction Certificate the Applicant is to engage an Electrolysis Expert to prepare a report on the Electrolysis Risk to the development from stray currents. The Applicant must incorporate in the development all the measures recommended in the report to control that risk. A copy of the report is to be provided to the Principal Certifying Authority with the application for a Construction Certificate. The Principal Certifying Authority must ensure that the recommendations of the electrolysis report are incorporated in the construction drawings and documentation prior to the issuing of the relevant Construction Certificate.</w:t>
      </w:r>
    </w:p>
    <w:p w14:paraId="3A7FE22F" w14:textId="77777777" w:rsidR="0022085D" w:rsidRPr="004D23D8" w:rsidRDefault="0022085D" w:rsidP="00B94E11">
      <w:pPr>
        <w:tabs>
          <w:tab w:val="left" w:pos="720"/>
        </w:tabs>
        <w:spacing w:line="253" w:lineRule="exact"/>
        <w:ind w:left="454" w:right="340"/>
        <w:jc w:val="both"/>
        <w:textAlignment w:val="baseline"/>
        <w:rPr>
          <w:rFonts w:ascii="Arial" w:hAnsi="Arial" w:cs="Arial"/>
          <w:b/>
          <w:bCs/>
          <w:i/>
          <w:iCs/>
          <w:sz w:val="22"/>
        </w:rPr>
      </w:pPr>
    </w:p>
    <w:p w14:paraId="752C5224" w14:textId="15F980F3" w:rsidR="0022085D" w:rsidRPr="004D23D8" w:rsidRDefault="00CC0E71" w:rsidP="0022085D">
      <w:pPr>
        <w:tabs>
          <w:tab w:val="left" w:pos="720"/>
        </w:tabs>
        <w:spacing w:line="253" w:lineRule="exact"/>
        <w:ind w:left="454" w:right="340"/>
        <w:jc w:val="both"/>
        <w:textAlignment w:val="baseline"/>
        <w:rPr>
          <w:rFonts w:ascii="Arial" w:hAnsi="Arial" w:cs="Arial"/>
          <w:b/>
          <w:bCs/>
          <w:i/>
          <w:iCs/>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62FCFDD0" w14:textId="77777777" w:rsidR="0022085D" w:rsidRPr="004D23D8" w:rsidRDefault="0022085D" w:rsidP="00B94E11">
      <w:pPr>
        <w:tabs>
          <w:tab w:val="left" w:pos="720"/>
        </w:tabs>
        <w:spacing w:line="253" w:lineRule="exact"/>
        <w:ind w:left="454" w:right="340"/>
        <w:jc w:val="both"/>
        <w:textAlignment w:val="baseline"/>
        <w:rPr>
          <w:rFonts w:ascii="Arial" w:hAnsi="Arial" w:cs="Arial"/>
          <w:b/>
          <w:bCs/>
          <w:i/>
          <w:iCs/>
          <w:sz w:val="22"/>
        </w:rPr>
      </w:pPr>
    </w:p>
    <w:p w14:paraId="468E4838" w14:textId="7380A34D" w:rsidR="0022085D" w:rsidRPr="004D23D8" w:rsidRDefault="00801D3D"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 xml:space="preserve">The Applicant shall provide a Geotechnical Engineering report to Sydney Trains for review by Sydney Trains’ Geotechnical section prior to the commencement of works. The report shall demonstrate that the development has no negative impact on the rail corridor or the integrity of the infrastructure through its loading and ground deformation and shall contain structural design details/analysis for review by Sydney </w:t>
      </w:r>
      <w:r w:rsidRPr="004D23D8">
        <w:rPr>
          <w:rFonts w:ascii="Arial" w:hAnsi="Arial" w:cs="Arial"/>
          <w:b/>
          <w:bCs/>
          <w:i/>
          <w:iCs/>
          <w:sz w:val="22"/>
        </w:rPr>
        <w:lastRenderedPageBreak/>
        <w:t>Trains. The report shall include the potential impact of demolition and excavation, and demolition- and excavation-induced vibration in rail facilities, and loadings imposed on Sydney Trains Facilities by the development.</w:t>
      </w:r>
    </w:p>
    <w:p w14:paraId="321004D5" w14:textId="77777777" w:rsidR="00801D3D" w:rsidRPr="004D23D8" w:rsidRDefault="00801D3D" w:rsidP="00B94E11">
      <w:pPr>
        <w:tabs>
          <w:tab w:val="left" w:pos="720"/>
        </w:tabs>
        <w:spacing w:line="253" w:lineRule="exact"/>
        <w:ind w:left="454" w:right="340"/>
        <w:jc w:val="both"/>
        <w:textAlignment w:val="baseline"/>
        <w:rPr>
          <w:rFonts w:ascii="Arial" w:hAnsi="Arial" w:cs="Arial"/>
          <w:b/>
          <w:bCs/>
          <w:i/>
          <w:iCs/>
          <w:sz w:val="22"/>
        </w:rPr>
      </w:pPr>
    </w:p>
    <w:p w14:paraId="7C564B9D" w14:textId="66E29C7C" w:rsidR="00801D3D" w:rsidRPr="004D23D8" w:rsidRDefault="00CC0E71" w:rsidP="00801D3D">
      <w:pPr>
        <w:tabs>
          <w:tab w:val="left" w:pos="720"/>
        </w:tabs>
        <w:spacing w:line="253" w:lineRule="exact"/>
        <w:ind w:left="454" w:right="340"/>
        <w:jc w:val="both"/>
        <w:textAlignment w:val="baseline"/>
        <w:rPr>
          <w:rFonts w:ascii="Arial" w:hAnsi="Arial" w:cs="Arial"/>
          <w:b/>
          <w:bCs/>
          <w:i/>
          <w:iCs/>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3ADF04E2" w14:textId="77777777" w:rsidR="00801D3D" w:rsidRPr="004D23D8" w:rsidRDefault="00801D3D" w:rsidP="00B94E11">
      <w:pPr>
        <w:tabs>
          <w:tab w:val="left" w:pos="720"/>
        </w:tabs>
        <w:spacing w:line="253" w:lineRule="exact"/>
        <w:ind w:left="454" w:right="340"/>
        <w:jc w:val="both"/>
        <w:textAlignment w:val="baseline"/>
        <w:rPr>
          <w:rFonts w:ascii="Arial" w:hAnsi="Arial" w:cs="Arial"/>
          <w:b/>
          <w:bCs/>
          <w:i/>
          <w:iCs/>
          <w:sz w:val="22"/>
        </w:rPr>
      </w:pPr>
    </w:p>
    <w:p w14:paraId="3FC462EE" w14:textId="73752BF0" w:rsidR="0022085D" w:rsidRPr="004D23D8" w:rsidRDefault="00D028FD"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If required by Sydney Trains, prior to the issue of a Construction Certificate a Risk Assessment/Management Plan and detailed Safe Work Method Statements (SWMS) for the proposed works are to be submitted to Sydney Trains for review and comment on the impacts on rail corridor. The Principal Certifying Authority is not to issue the Construction Certificate until written confirmation has been received from Sydney Trains confirming that this condition has been satisfied.</w:t>
      </w:r>
    </w:p>
    <w:p w14:paraId="782DCFE5"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1CB00959" w14:textId="07CB6ABB" w:rsidR="00D028FD" w:rsidRPr="004D23D8" w:rsidRDefault="00CC0E71" w:rsidP="00D028FD">
      <w:pPr>
        <w:tabs>
          <w:tab w:val="left" w:pos="720"/>
        </w:tabs>
        <w:spacing w:line="253" w:lineRule="exact"/>
        <w:ind w:left="454" w:right="340"/>
        <w:jc w:val="both"/>
        <w:textAlignment w:val="baseline"/>
        <w:rPr>
          <w:rFonts w:ascii="Arial" w:hAnsi="Arial" w:cs="Arial"/>
          <w:b/>
          <w:bCs/>
          <w:i/>
          <w:iCs/>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1D1D766F"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7962C698" w14:textId="642D4696" w:rsidR="00B94E11" w:rsidRPr="004D23D8" w:rsidRDefault="00CF7593"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No metal ladders, tapes, and plant, machinery, or conductive material are to be used within 6 horizontal metres of any live electrical equipment. This applies to the train pantographs and catenary, contact and pull-off wires of the adjacent tracks, and to any aerial power supplies within or adjacent to the rail corridor.</w:t>
      </w:r>
    </w:p>
    <w:p w14:paraId="39597977"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1043EE42" w14:textId="4C6CCB92" w:rsidR="00CF7593" w:rsidRPr="004D23D8" w:rsidRDefault="00CC0E71" w:rsidP="00CF7593">
      <w:pPr>
        <w:tabs>
          <w:tab w:val="left" w:pos="720"/>
        </w:tabs>
        <w:spacing w:line="253" w:lineRule="exact"/>
        <w:ind w:left="454" w:right="340"/>
        <w:jc w:val="both"/>
        <w:textAlignment w:val="baseline"/>
        <w:rPr>
          <w:rFonts w:ascii="Arial" w:hAnsi="Arial" w:cs="Arial"/>
          <w:b/>
          <w:bCs/>
          <w:i/>
          <w:iCs/>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5E9645CA"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11D09AAA" w14:textId="40FE7A15" w:rsidR="00B94E11" w:rsidRPr="004D23D8" w:rsidRDefault="00AA49E5"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Prior to the issuing of a Construction Certificate the Applicant must submit to Sydney Trains a plan showing all craneage and other aerial operations for the development and must comply with all Sydney Trains’ requirements. If required by Sydney Trains, the Applicant must amend the plan showing all craneage and other aerial operations to comply with all</w:t>
      </w:r>
      <w:r w:rsidR="004A44A1" w:rsidRPr="004D23D8">
        <w:rPr>
          <w:rFonts w:ascii="Arial" w:hAnsi="Arial" w:cs="Arial"/>
          <w:b/>
          <w:bCs/>
          <w:i/>
          <w:iCs/>
          <w:sz w:val="22"/>
        </w:rPr>
        <w:t xml:space="preserve"> Sydney Trains’ requirements. The Principal Certifying Authority is not to issue the Construction Certificate until written confirmation has been received from the Sydney Trains confirming that this condition has been satisfied.</w:t>
      </w:r>
    </w:p>
    <w:p w14:paraId="4EDEE166"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6380C7A7" w14:textId="795F7E2C" w:rsidR="004A44A1" w:rsidRPr="004D23D8" w:rsidRDefault="00CC0E71" w:rsidP="004A44A1">
      <w:pPr>
        <w:tabs>
          <w:tab w:val="left" w:pos="720"/>
        </w:tabs>
        <w:spacing w:line="253" w:lineRule="exact"/>
        <w:ind w:left="454" w:right="340"/>
        <w:jc w:val="both"/>
        <w:textAlignment w:val="baseline"/>
        <w:rPr>
          <w:rFonts w:ascii="Arial" w:hAnsi="Arial" w:cs="Arial"/>
          <w:b/>
          <w:bCs/>
          <w:i/>
          <w:iCs/>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7CD95FF8"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4E904EA2" w14:textId="6D30209C" w:rsidR="00B94E11" w:rsidRPr="004D23D8" w:rsidRDefault="00736E44"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During all stages of the development the Applicant must take extreme care to prevent any form of pollution (including dust) entering the rail corridor. Any form of pollution that arises as a consequence of the development activities shall remain the full responsibility of the Applicant.</w:t>
      </w:r>
    </w:p>
    <w:p w14:paraId="65D9CF60"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444ED6C8" w14:textId="6CB09A59" w:rsidR="00736E44" w:rsidRPr="004D23D8" w:rsidRDefault="00CC0E71" w:rsidP="00736E44">
      <w:pPr>
        <w:tabs>
          <w:tab w:val="left" w:pos="720"/>
        </w:tabs>
        <w:spacing w:line="253" w:lineRule="exact"/>
        <w:ind w:left="454" w:right="340"/>
        <w:jc w:val="both"/>
        <w:textAlignment w:val="baseline"/>
        <w:rPr>
          <w:rFonts w:ascii="Arial" w:hAnsi="Arial" w:cs="Arial"/>
          <w:b/>
          <w:bCs/>
          <w:i/>
          <w:iCs/>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38B9CF66"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49E506F7" w14:textId="194C421C" w:rsidR="00B94E11" w:rsidRPr="004D23D8" w:rsidRDefault="00B429B8"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Excess soil is not allowed to enter, be spread, or stockpiled within the rail corridor (and its easements) and must be adequately managed/disposed of</w:t>
      </w:r>
      <w:r w:rsidR="00985518" w:rsidRPr="004D23D8">
        <w:rPr>
          <w:rFonts w:ascii="Arial" w:hAnsi="Arial" w:cs="Arial"/>
          <w:b/>
          <w:bCs/>
          <w:i/>
          <w:iCs/>
          <w:sz w:val="22"/>
        </w:rPr>
        <w:t>.</w:t>
      </w:r>
    </w:p>
    <w:p w14:paraId="7A8F4C34"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406D6054" w14:textId="0CDC2A74" w:rsidR="00B94E11" w:rsidRPr="004D23D8" w:rsidRDefault="00CC0E71" w:rsidP="00B94E11">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30D517EE"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7DE2E973" w14:textId="784D7C56" w:rsidR="00B94E11" w:rsidRPr="004D23D8" w:rsidRDefault="002B3AA3"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The Applicant must ensure that all drainage from the development is adequately disposed of and managed and not allowed to be discharged into the rail corridor unless prior written approval has been obtained from Sydney Trains.</w:t>
      </w:r>
    </w:p>
    <w:p w14:paraId="2382ECF0"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4E469C62" w14:textId="454440D2" w:rsidR="00F1360A" w:rsidRPr="004D23D8" w:rsidRDefault="00CC0E71" w:rsidP="00F1360A">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539E735A"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4B6FA652" w14:textId="11228CB9" w:rsidR="00B94E11" w:rsidRPr="004D23D8" w:rsidRDefault="00F1360A"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The Applicant is to ensure that the development incorporates appropriate anti-graffiti measures, to the satisfaction of Sydney Trains</w:t>
      </w:r>
      <w:r w:rsidR="00521425" w:rsidRPr="004D23D8">
        <w:rPr>
          <w:rFonts w:ascii="Arial" w:hAnsi="Arial" w:cs="Arial"/>
          <w:b/>
          <w:bCs/>
          <w:i/>
          <w:iCs/>
          <w:sz w:val="22"/>
        </w:rPr>
        <w:t>.</w:t>
      </w:r>
    </w:p>
    <w:p w14:paraId="31E67CA8"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796B5AE9" w14:textId="01CF9E8D" w:rsidR="00B94E11" w:rsidRPr="004D23D8" w:rsidRDefault="00CC0E71" w:rsidP="00B94E11">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5649345A"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755CB408" w14:textId="598749B1" w:rsidR="00B94E11" w:rsidRPr="004D23D8" w:rsidRDefault="00521425"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The Applicant/Developer shall not at any stage block the corridor access gate on Conder Street and should make provision for easy and ongoing 24/7 access by rail vehicles, plant, and equipment to support maintenance and emergency activities.</w:t>
      </w:r>
    </w:p>
    <w:p w14:paraId="6ADB1D20"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15F4DA07" w14:textId="68ECF518" w:rsidR="00521425" w:rsidRPr="004D23D8" w:rsidRDefault="00CC0E71" w:rsidP="00521425">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5EA8EF39"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7AECC67E" w14:textId="2627DFCE" w:rsidR="00B94E11" w:rsidRPr="004D23D8" w:rsidRDefault="0099124E"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No scaffolding is to be used facing the rail corridor unless prior written approval has been obtained from Sydney Trains. To obtain approval the Applicant will be required to submit details of the scaffolding, the means of erecting and securing this scaffolding, the material to be used, and the type of screening to be installed to prevent objects falling onto the rail corridor. Unless agreed to by Sydney Trains in writing, scaffolding shall not be erected without isolation and protection panels.</w:t>
      </w:r>
    </w:p>
    <w:p w14:paraId="3E003308" w14:textId="77777777" w:rsidR="00B94E11" w:rsidRPr="004D23D8" w:rsidRDefault="00B94E11" w:rsidP="00B94E11">
      <w:pPr>
        <w:tabs>
          <w:tab w:val="left" w:pos="720"/>
        </w:tabs>
        <w:spacing w:line="253" w:lineRule="exact"/>
        <w:ind w:left="454" w:right="340"/>
        <w:jc w:val="both"/>
        <w:textAlignment w:val="baseline"/>
        <w:rPr>
          <w:rFonts w:ascii="Arial" w:hAnsi="Arial" w:cs="Arial"/>
          <w:b/>
          <w:bCs/>
          <w:i/>
          <w:iCs/>
          <w:sz w:val="22"/>
        </w:rPr>
      </w:pPr>
    </w:p>
    <w:p w14:paraId="6650B2C1" w14:textId="3A09E800" w:rsidR="00B94E11" w:rsidRPr="004D23D8" w:rsidRDefault="00CC0E71" w:rsidP="00B94E11">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66BD2EA4"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3261B7FE" w14:textId="02D20C44" w:rsidR="00B94E11" w:rsidRPr="004D23D8" w:rsidRDefault="00B01CE4"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Prior to the issuing of a Construction Certificate, the following rail specific items are to be submitted to Sydney Trains for review and endorsement:</w:t>
      </w:r>
    </w:p>
    <w:p w14:paraId="483105ED" w14:textId="77777777" w:rsidR="00B94E11" w:rsidRPr="004D23D8" w:rsidRDefault="00B94E11" w:rsidP="00B94E11">
      <w:pPr>
        <w:tabs>
          <w:tab w:val="left" w:pos="720"/>
        </w:tabs>
        <w:spacing w:line="253" w:lineRule="exact"/>
        <w:ind w:left="454" w:right="340"/>
        <w:jc w:val="both"/>
        <w:textAlignment w:val="baseline"/>
        <w:rPr>
          <w:rFonts w:ascii="Arial" w:hAnsi="Arial" w:cs="Arial"/>
          <w:b/>
          <w:bCs/>
          <w:i/>
          <w:iCs/>
          <w:sz w:val="22"/>
        </w:rPr>
      </w:pPr>
    </w:p>
    <w:p w14:paraId="41239CDD" w14:textId="555ABB26" w:rsidR="00B94E11" w:rsidRPr="004D23D8" w:rsidRDefault="008574BA" w:rsidP="00B80059">
      <w:pPr>
        <w:pStyle w:val="ListParagraph"/>
        <w:numPr>
          <w:ilvl w:val="0"/>
          <w:numId w:val="60"/>
        </w:numPr>
        <w:tabs>
          <w:tab w:val="left" w:pos="720"/>
        </w:tabs>
        <w:spacing w:line="253" w:lineRule="exact"/>
        <w:ind w:right="340"/>
        <w:jc w:val="both"/>
        <w:textAlignment w:val="baseline"/>
        <w:rPr>
          <w:rFonts w:ascii="Arial" w:hAnsi="Arial" w:cs="Arial"/>
          <w:b/>
          <w:bCs/>
          <w:i/>
          <w:iCs/>
          <w:sz w:val="22"/>
        </w:rPr>
      </w:pPr>
      <w:r w:rsidRPr="004D23D8">
        <w:rPr>
          <w:rFonts w:ascii="Arial" w:hAnsi="Arial" w:cs="Arial"/>
          <w:b/>
          <w:bCs/>
          <w:i/>
          <w:iCs/>
          <w:sz w:val="22"/>
        </w:rPr>
        <w:t>Machinery to be used during excavation/construction</w:t>
      </w:r>
    </w:p>
    <w:p w14:paraId="2031F740" w14:textId="77777777" w:rsidR="00B94E11" w:rsidRPr="004D23D8" w:rsidRDefault="00B94E11" w:rsidP="00B94E11">
      <w:pPr>
        <w:tabs>
          <w:tab w:val="left" w:pos="720"/>
        </w:tabs>
        <w:spacing w:line="253" w:lineRule="exact"/>
        <w:ind w:left="454" w:right="340"/>
        <w:jc w:val="both"/>
        <w:textAlignment w:val="baseline"/>
        <w:rPr>
          <w:rFonts w:ascii="Arial" w:hAnsi="Arial" w:cs="Arial"/>
          <w:b/>
          <w:bCs/>
          <w:i/>
          <w:iCs/>
          <w:sz w:val="22"/>
        </w:rPr>
      </w:pPr>
    </w:p>
    <w:p w14:paraId="346C06E6" w14:textId="7AE91ACE" w:rsidR="00B94E11" w:rsidRPr="004D23D8" w:rsidRDefault="004B1BC0" w:rsidP="00B80059">
      <w:pPr>
        <w:pStyle w:val="ListParagraph"/>
        <w:numPr>
          <w:ilvl w:val="0"/>
          <w:numId w:val="60"/>
        </w:numPr>
        <w:tabs>
          <w:tab w:val="left" w:pos="720"/>
        </w:tabs>
        <w:spacing w:line="253" w:lineRule="exact"/>
        <w:ind w:right="340"/>
        <w:jc w:val="both"/>
        <w:textAlignment w:val="baseline"/>
        <w:rPr>
          <w:rFonts w:ascii="Arial" w:hAnsi="Arial" w:cs="Arial"/>
          <w:b/>
          <w:bCs/>
          <w:i/>
          <w:iCs/>
          <w:sz w:val="22"/>
        </w:rPr>
      </w:pPr>
      <w:r w:rsidRPr="004D23D8">
        <w:rPr>
          <w:rFonts w:ascii="Arial" w:hAnsi="Arial" w:cs="Arial"/>
          <w:b/>
          <w:bCs/>
          <w:i/>
          <w:iCs/>
          <w:sz w:val="22"/>
        </w:rPr>
        <w:t>Demolition, excavation and construction methodology and staging</w:t>
      </w:r>
    </w:p>
    <w:p w14:paraId="63BC60EE" w14:textId="77777777" w:rsidR="00B94E11" w:rsidRPr="004D23D8" w:rsidRDefault="00B94E11" w:rsidP="00B94E11">
      <w:pPr>
        <w:tabs>
          <w:tab w:val="left" w:pos="720"/>
        </w:tabs>
        <w:spacing w:line="253" w:lineRule="exact"/>
        <w:ind w:left="454" w:right="340"/>
        <w:jc w:val="both"/>
        <w:textAlignment w:val="baseline"/>
        <w:rPr>
          <w:rFonts w:ascii="Arial" w:hAnsi="Arial" w:cs="Arial"/>
          <w:b/>
          <w:bCs/>
          <w:i/>
          <w:iCs/>
          <w:sz w:val="22"/>
        </w:rPr>
      </w:pPr>
    </w:p>
    <w:p w14:paraId="367B7192" w14:textId="4ADBE4B6" w:rsidR="00B94E11" w:rsidRPr="004D23D8" w:rsidRDefault="004B1BC0" w:rsidP="00B80059">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lastRenderedPageBreak/>
        <w:t>The Principal Certifying Authority is not to issue the Construction Certificate until it has received written confirmation from Sydney Trains that this condition has been complied with.</w:t>
      </w:r>
    </w:p>
    <w:p w14:paraId="08ACA07F"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27CCAD03" w14:textId="3028B84E" w:rsidR="004B1BC0" w:rsidRPr="004D23D8" w:rsidRDefault="00CC0E71" w:rsidP="004B1BC0">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4D6A43F5"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0FB9438D" w14:textId="08BD791B" w:rsidR="00B94E11" w:rsidRPr="004D23D8" w:rsidRDefault="00B80059" w:rsidP="00D342D2">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Sydney Trains or Transport for NSW (</w:t>
      </w:r>
      <w:proofErr w:type="spellStart"/>
      <w:r w:rsidRPr="004D23D8">
        <w:rPr>
          <w:rFonts w:ascii="Arial" w:hAnsi="Arial" w:cs="Arial"/>
          <w:b/>
          <w:bCs/>
          <w:i/>
          <w:iCs/>
          <w:sz w:val="22"/>
        </w:rPr>
        <w:t>TfNSW</w:t>
      </w:r>
      <w:proofErr w:type="spellEnd"/>
      <w:r w:rsidRPr="004D23D8">
        <w:rPr>
          <w:rFonts w:ascii="Arial" w:hAnsi="Arial" w:cs="Arial"/>
          <w:b/>
          <w:bCs/>
          <w:i/>
          <w:iCs/>
          <w:sz w:val="22"/>
        </w:rPr>
        <w:t>), and persons authorised by those entities for the purpose of this condition, must be permitted to inspect the site of the development and all structures to enable it to consider whether those structures have been or are being constructed and maintained in accordance with the approved plans and the requirements of this consent, on giving reasonable notice to the principal contractor for the development or the owner or occupier of the part of the site to which access is sought</w:t>
      </w:r>
      <w:r w:rsidR="00F84807" w:rsidRPr="004D23D8">
        <w:rPr>
          <w:rFonts w:ascii="Arial" w:hAnsi="Arial" w:cs="Arial"/>
          <w:b/>
          <w:bCs/>
          <w:i/>
          <w:iCs/>
          <w:sz w:val="22"/>
        </w:rPr>
        <w:t>.</w:t>
      </w:r>
    </w:p>
    <w:p w14:paraId="17AB3125"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310E2F16" w14:textId="2019D12D" w:rsidR="00647C52" w:rsidRPr="004D23D8" w:rsidRDefault="00CC0E71" w:rsidP="00647C52">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2D812935"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342C3D5E" w14:textId="24EB3D46" w:rsidR="00B94E11" w:rsidRPr="004D23D8" w:rsidRDefault="00BD099A" w:rsidP="00BD099A">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Prior to the issuing of an Occupation Certificate the Applicant is to submit as-built drawings to Sydney Trains and Council. The as-built drawings are to be endorsed by a Registered Surveyor confirming that there has been no encroachment into TAHE (Transport Asset Holding Entity) property or easements, unless agreed to by TAHE (Transport Asset Holding Entity). The Principal Certifying Authority is not to issue the final Occupation Certificate until written confirmation has been received from Sydney Trains confirming that this condition has been satisfied.</w:t>
      </w:r>
    </w:p>
    <w:p w14:paraId="131E3769"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1611E3F1" w14:textId="4565C3D6" w:rsidR="00BD099A" w:rsidRPr="004D23D8" w:rsidRDefault="00CC0E71" w:rsidP="00BD099A">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05CE9861"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5B8014FC" w14:textId="3EF166EC" w:rsidR="003919AB" w:rsidRPr="004D23D8" w:rsidRDefault="003919AB" w:rsidP="003919AB">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No work is permitted within the rail corridor or any easements which benefit Sydney Trains/TAHE (Transport Asset Holding Entity), at any time, unless the prior approval of, or an Agreement with, Sydney Trains/TAHE (Transport Asset Holding Entity) has been obtained by the Applicant. The Principal Certifying Authority is not to issue the Construction Certificate until written confirmation has been received from Sydney Trains confirming that this condition has been satisfied.</w:t>
      </w:r>
    </w:p>
    <w:p w14:paraId="138EACA8" w14:textId="40083524" w:rsidR="00041420" w:rsidRPr="004D23D8" w:rsidRDefault="00CC0E71" w:rsidP="00041420">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179FBB62" w14:textId="77777777" w:rsidR="003919AB" w:rsidRPr="004D23D8" w:rsidRDefault="003919AB" w:rsidP="00B94E11">
      <w:pPr>
        <w:tabs>
          <w:tab w:val="left" w:pos="720"/>
        </w:tabs>
        <w:spacing w:line="253" w:lineRule="exact"/>
        <w:ind w:left="454" w:right="340"/>
        <w:jc w:val="both"/>
        <w:textAlignment w:val="baseline"/>
        <w:rPr>
          <w:rFonts w:ascii="Arial" w:hAnsi="Arial" w:cs="Arial"/>
          <w:sz w:val="22"/>
        </w:rPr>
      </w:pPr>
    </w:p>
    <w:p w14:paraId="078EA881" w14:textId="0C8D8FCD" w:rsidR="003919AB" w:rsidRPr="004D23D8" w:rsidRDefault="00293A32" w:rsidP="00293A32">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The Applicant must ensure that at all times they have a representative (which has been notified to Sydney Trains in writing), who:</w:t>
      </w:r>
    </w:p>
    <w:p w14:paraId="7CBB7E24"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07093177" w14:textId="2F3BBF54" w:rsidR="00B94E11" w:rsidRPr="004D23D8" w:rsidRDefault="00435633" w:rsidP="00435633">
      <w:pPr>
        <w:pStyle w:val="ListParagraph"/>
        <w:numPr>
          <w:ilvl w:val="0"/>
          <w:numId w:val="60"/>
        </w:numPr>
        <w:tabs>
          <w:tab w:val="left" w:pos="720"/>
        </w:tabs>
        <w:spacing w:line="253" w:lineRule="exact"/>
        <w:ind w:left="709" w:right="340" w:hanging="284"/>
        <w:jc w:val="both"/>
        <w:textAlignment w:val="baseline"/>
        <w:rPr>
          <w:rFonts w:ascii="Arial" w:hAnsi="Arial" w:cs="Arial"/>
          <w:b/>
          <w:bCs/>
          <w:i/>
          <w:iCs/>
          <w:sz w:val="22"/>
        </w:rPr>
      </w:pPr>
      <w:r w:rsidRPr="004D23D8">
        <w:rPr>
          <w:rFonts w:ascii="Arial" w:hAnsi="Arial" w:cs="Arial"/>
          <w:b/>
          <w:bCs/>
          <w:i/>
          <w:iCs/>
          <w:sz w:val="22"/>
        </w:rPr>
        <w:t xml:space="preserve">oversees the carrying out of the Applicant’s obligations under the conditions of this consent and in accordance with correspondence issued by Sydney </w:t>
      </w:r>
      <w:proofErr w:type="gramStart"/>
      <w:r w:rsidRPr="004D23D8">
        <w:rPr>
          <w:rFonts w:ascii="Arial" w:hAnsi="Arial" w:cs="Arial"/>
          <w:b/>
          <w:bCs/>
          <w:i/>
          <w:iCs/>
          <w:sz w:val="22"/>
        </w:rPr>
        <w:t>Trains;</w:t>
      </w:r>
      <w:proofErr w:type="gramEnd"/>
    </w:p>
    <w:p w14:paraId="7D211D3A" w14:textId="312DACF8" w:rsidR="00245BA0" w:rsidRPr="004D23D8" w:rsidRDefault="00245BA0" w:rsidP="00245BA0">
      <w:pPr>
        <w:pStyle w:val="ListParagraph"/>
        <w:numPr>
          <w:ilvl w:val="0"/>
          <w:numId w:val="60"/>
        </w:numPr>
        <w:tabs>
          <w:tab w:val="left" w:pos="720"/>
        </w:tabs>
        <w:spacing w:line="253" w:lineRule="exact"/>
        <w:ind w:left="709" w:right="340" w:hanging="284"/>
        <w:jc w:val="both"/>
        <w:textAlignment w:val="baseline"/>
        <w:rPr>
          <w:rFonts w:ascii="Arial" w:hAnsi="Arial" w:cs="Arial"/>
          <w:b/>
          <w:bCs/>
          <w:i/>
          <w:iCs/>
          <w:sz w:val="22"/>
        </w:rPr>
      </w:pPr>
      <w:r w:rsidRPr="004D23D8">
        <w:rPr>
          <w:rFonts w:ascii="Arial" w:hAnsi="Arial" w:cs="Arial"/>
          <w:b/>
          <w:bCs/>
          <w:i/>
          <w:iCs/>
          <w:sz w:val="22"/>
        </w:rPr>
        <w:lastRenderedPageBreak/>
        <w:t>acts as the authorised representative of the Applicant; and</w:t>
      </w:r>
    </w:p>
    <w:p w14:paraId="3951603D" w14:textId="77777777" w:rsidR="00245BA0" w:rsidRPr="004D23D8" w:rsidRDefault="00245BA0" w:rsidP="00B94E11">
      <w:pPr>
        <w:tabs>
          <w:tab w:val="left" w:pos="720"/>
        </w:tabs>
        <w:spacing w:line="253" w:lineRule="exact"/>
        <w:ind w:left="454" w:right="340"/>
        <w:jc w:val="both"/>
        <w:textAlignment w:val="baseline"/>
        <w:rPr>
          <w:rFonts w:ascii="Arial" w:hAnsi="Arial" w:cs="Arial"/>
          <w:b/>
          <w:bCs/>
          <w:i/>
          <w:iCs/>
          <w:sz w:val="22"/>
        </w:rPr>
      </w:pPr>
    </w:p>
    <w:p w14:paraId="0B7C2A0A" w14:textId="090C2257" w:rsidR="00B94E11" w:rsidRPr="004D23D8" w:rsidRDefault="00262B60" w:rsidP="00262B60">
      <w:pPr>
        <w:pStyle w:val="ListParagraph"/>
        <w:numPr>
          <w:ilvl w:val="0"/>
          <w:numId w:val="60"/>
        </w:numPr>
        <w:tabs>
          <w:tab w:val="left" w:pos="720"/>
        </w:tabs>
        <w:spacing w:line="253" w:lineRule="exact"/>
        <w:ind w:left="709" w:right="340" w:hanging="284"/>
        <w:jc w:val="both"/>
        <w:textAlignment w:val="baseline"/>
        <w:rPr>
          <w:rFonts w:ascii="Arial" w:hAnsi="Arial" w:cs="Arial"/>
          <w:b/>
          <w:bCs/>
          <w:i/>
          <w:iCs/>
          <w:sz w:val="22"/>
        </w:rPr>
      </w:pPr>
      <w:r w:rsidRPr="004D23D8">
        <w:rPr>
          <w:rFonts w:ascii="Arial" w:hAnsi="Arial" w:cs="Arial"/>
          <w:b/>
          <w:bCs/>
          <w:i/>
          <w:iCs/>
          <w:sz w:val="22"/>
        </w:rPr>
        <w:t>is available (or has a delegate notified in writing to Sydney Trains that is available) on a 7 day a week basis to liaise with the representative of Sydney Trains, as notified to the Applicant.</w:t>
      </w:r>
    </w:p>
    <w:p w14:paraId="0E399CA5"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2A668569" w14:textId="475B1A7F" w:rsidR="0080270E" w:rsidRPr="004D23D8" w:rsidRDefault="00CC0E71" w:rsidP="0080270E">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6C2DA1C3" w14:textId="77777777" w:rsidR="0080270E" w:rsidRPr="004D23D8" w:rsidRDefault="0080270E" w:rsidP="0080270E">
      <w:pPr>
        <w:tabs>
          <w:tab w:val="left" w:pos="720"/>
        </w:tabs>
        <w:spacing w:line="253" w:lineRule="exact"/>
        <w:ind w:right="340"/>
        <w:jc w:val="both"/>
        <w:textAlignment w:val="baseline"/>
        <w:rPr>
          <w:rFonts w:ascii="Arial" w:hAnsi="Arial" w:cs="Arial"/>
          <w:sz w:val="22"/>
        </w:rPr>
      </w:pPr>
    </w:p>
    <w:p w14:paraId="1BE0BFD7" w14:textId="38F6D33A" w:rsidR="00B94E11" w:rsidRPr="004D23D8" w:rsidRDefault="0080270E" w:rsidP="0080270E">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Without in any way limiting the operation of any other condition of this consent, the Applicant must, during demolition, excavation and construction works, consult in good faith with Sydney Trains in relation to the carrying out of the development works and must respond or provide documentation as soon as practicable to any queries raised by Sydney Trains in relation to the works.</w:t>
      </w:r>
    </w:p>
    <w:p w14:paraId="79D1D923"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2BA78D07" w14:textId="19706C4C" w:rsidR="008749BA" w:rsidRPr="004D23D8" w:rsidRDefault="00CC0E71" w:rsidP="008749BA">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7AB7ECB4" w14:textId="77777777" w:rsidR="008749BA" w:rsidRPr="004D23D8" w:rsidRDefault="008749BA" w:rsidP="008749BA">
      <w:pPr>
        <w:tabs>
          <w:tab w:val="left" w:pos="720"/>
        </w:tabs>
        <w:spacing w:line="253" w:lineRule="exact"/>
        <w:ind w:right="340"/>
        <w:jc w:val="both"/>
        <w:textAlignment w:val="baseline"/>
        <w:rPr>
          <w:rFonts w:ascii="Arial" w:hAnsi="Arial" w:cs="Arial"/>
          <w:sz w:val="22"/>
        </w:rPr>
      </w:pPr>
    </w:p>
    <w:p w14:paraId="212222EE" w14:textId="36973793" w:rsidR="00B94E11" w:rsidRPr="004D23D8" w:rsidRDefault="00A0015E" w:rsidP="008749BA">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Where a condition of consent requires consultation with Sydney Trains, the Applicant shall forward all requests and/or documentation to the relevant Sydney Trains External Interface Management team. In this instance the relevant interface team is Central Interface, and they can be contacted via email on Central_Interface@transport.nsw.gov.au.</w:t>
      </w:r>
    </w:p>
    <w:p w14:paraId="3FB0ACC4" w14:textId="77777777" w:rsidR="00B94E11" w:rsidRPr="004D23D8" w:rsidRDefault="00B94E11" w:rsidP="00B94E11">
      <w:pPr>
        <w:tabs>
          <w:tab w:val="left" w:pos="720"/>
        </w:tabs>
        <w:spacing w:line="253" w:lineRule="exact"/>
        <w:ind w:left="454" w:right="340"/>
        <w:jc w:val="both"/>
        <w:textAlignment w:val="baseline"/>
        <w:rPr>
          <w:rFonts w:ascii="Arial" w:hAnsi="Arial" w:cs="Arial"/>
          <w:sz w:val="22"/>
        </w:rPr>
      </w:pPr>
    </w:p>
    <w:p w14:paraId="6C9FD6AE" w14:textId="1682FC11" w:rsidR="008749BA" w:rsidRPr="004D23D8" w:rsidRDefault="00CC0E71" w:rsidP="008749BA">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p>
    <w:p w14:paraId="0C047F4C" w14:textId="77777777" w:rsidR="0014440A" w:rsidRPr="004D23D8" w:rsidRDefault="0014440A" w:rsidP="00CC0E71">
      <w:pPr>
        <w:tabs>
          <w:tab w:val="left" w:pos="720"/>
        </w:tabs>
        <w:spacing w:line="253" w:lineRule="exact"/>
        <w:ind w:right="340"/>
        <w:jc w:val="both"/>
        <w:textAlignment w:val="baseline"/>
        <w:rPr>
          <w:rFonts w:ascii="Arial" w:hAnsi="Arial" w:cs="Arial"/>
          <w:sz w:val="22"/>
        </w:rPr>
      </w:pPr>
    </w:p>
    <w:p w14:paraId="3FA14147" w14:textId="1371A27F" w:rsidR="00B94E11" w:rsidRDefault="0014440A" w:rsidP="0014440A">
      <w:pPr>
        <w:numPr>
          <w:ilvl w:val="0"/>
          <w:numId w:val="58"/>
        </w:numPr>
        <w:tabs>
          <w:tab w:val="left" w:pos="720"/>
        </w:tabs>
        <w:spacing w:line="253" w:lineRule="exact"/>
        <w:ind w:left="454" w:right="340" w:hanging="454"/>
        <w:jc w:val="both"/>
        <w:textAlignment w:val="baseline"/>
        <w:rPr>
          <w:rFonts w:ascii="Arial" w:hAnsi="Arial" w:cs="Arial"/>
          <w:b/>
          <w:bCs/>
          <w:i/>
          <w:iCs/>
          <w:sz w:val="22"/>
        </w:rPr>
      </w:pPr>
      <w:r w:rsidRPr="004D23D8">
        <w:rPr>
          <w:rFonts w:ascii="Arial" w:hAnsi="Arial" w:cs="Arial"/>
          <w:b/>
          <w:bCs/>
          <w:i/>
          <w:iCs/>
          <w:sz w:val="22"/>
        </w:rPr>
        <w:t>Copies of any certificates, drawings, approvals/certification, or documents endorsed by, given to, or issued by Sydney Trains or TAHE (Transport Asset Holding Entity) must be submitted to Council for its records prior to the issuing of the applicable Construction Certificate or Occupation Certificate.</w:t>
      </w:r>
    </w:p>
    <w:p w14:paraId="2CDAAD77" w14:textId="77777777" w:rsidR="007A600C" w:rsidRDefault="007A600C" w:rsidP="007A600C">
      <w:pPr>
        <w:tabs>
          <w:tab w:val="left" w:pos="720"/>
        </w:tabs>
        <w:spacing w:line="253" w:lineRule="exact"/>
        <w:ind w:right="340"/>
        <w:jc w:val="both"/>
        <w:textAlignment w:val="baseline"/>
        <w:rPr>
          <w:rFonts w:ascii="Arial" w:hAnsi="Arial" w:cs="Arial"/>
          <w:b/>
          <w:bCs/>
          <w:i/>
          <w:iCs/>
          <w:sz w:val="22"/>
        </w:rPr>
      </w:pPr>
    </w:p>
    <w:p w14:paraId="19731CC5" w14:textId="04B069AD" w:rsidR="0014440A" w:rsidRDefault="00CC0E71" w:rsidP="0014440A">
      <w:pPr>
        <w:tabs>
          <w:tab w:val="left" w:pos="720"/>
        </w:tabs>
        <w:spacing w:line="253" w:lineRule="exact"/>
        <w:ind w:left="454" w:right="340"/>
        <w:jc w:val="both"/>
        <w:textAlignment w:val="baseline"/>
        <w:rPr>
          <w:rFonts w:ascii="Arial" w:hAnsi="Arial" w:cs="Arial"/>
          <w:sz w:val="22"/>
        </w:rPr>
      </w:pPr>
      <w:r w:rsidRPr="00947508">
        <w:rPr>
          <w:rFonts w:ascii="Arial" w:eastAsia="Arial" w:hAnsi="Arial" w:cs="Arial"/>
          <w:b/>
          <w:bCs/>
          <w:i/>
          <w:iCs/>
          <w:color w:val="000000"/>
          <w:sz w:val="22"/>
          <w:szCs w:val="22"/>
          <w:lang w:val="en-US"/>
        </w:rPr>
        <w:t xml:space="preserve">Amended by </w:t>
      </w:r>
      <w:r w:rsidRPr="00947508">
        <w:rPr>
          <w:rFonts w:ascii="Arial" w:hAnsi="Arial" w:cs="Arial"/>
          <w:b/>
          <w:bCs/>
          <w:i/>
          <w:iCs/>
          <w:sz w:val="22"/>
        </w:rPr>
        <w:t>Section 4.55(2)</w:t>
      </w:r>
      <w:r>
        <w:rPr>
          <w:rFonts w:ascii="Arial" w:hAnsi="Arial" w:cs="Arial"/>
          <w:b/>
          <w:bCs/>
          <w:i/>
          <w:iCs/>
          <w:sz w:val="22"/>
        </w:rPr>
        <w:t xml:space="preserve"> – DA.2021.44, </w:t>
      </w:r>
      <w:r w:rsidRPr="00947508">
        <w:rPr>
          <w:rFonts w:ascii="Arial" w:hAnsi="Arial" w:cs="Arial"/>
          <w:b/>
          <w:bCs/>
          <w:i/>
          <w:iCs/>
          <w:sz w:val="22"/>
        </w:rPr>
        <w:t>Issued on 18 September 2025</w:t>
      </w:r>
      <w:r w:rsidR="007A600C">
        <w:rPr>
          <w:rFonts w:ascii="Arial" w:hAnsi="Arial" w:cs="Arial"/>
          <w:b/>
          <w:bCs/>
          <w:i/>
          <w:iCs/>
          <w:sz w:val="22"/>
        </w:rPr>
        <w:t>)</w:t>
      </w:r>
    </w:p>
    <w:p w14:paraId="0EE7CF62" w14:textId="77777777" w:rsidR="00B94E11" w:rsidRDefault="00B94E11" w:rsidP="00B94E11">
      <w:pPr>
        <w:tabs>
          <w:tab w:val="left" w:pos="720"/>
        </w:tabs>
        <w:spacing w:line="253" w:lineRule="exact"/>
        <w:ind w:left="454" w:right="340"/>
        <w:jc w:val="both"/>
        <w:textAlignment w:val="baseline"/>
        <w:rPr>
          <w:rFonts w:ascii="Arial" w:hAnsi="Arial" w:cs="Arial"/>
          <w:sz w:val="22"/>
        </w:rPr>
      </w:pPr>
    </w:p>
    <w:p w14:paraId="31B097A8" w14:textId="77777777" w:rsidR="007A600C" w:rsidRDefault="007A600C" w:rsidP="00B94E11">
      <w:pPr>
        <w:tabs>
          <w:tab w:val="left" w:pos="720"/>
        </w:tabs>
        <w:spacing w:line="253" w:lineRule="exact"/>
        <w:ind w:left="454" w:right="340"/>
        <w:jc w:val="both"/>
        <w:textAlignment w:val="baseline"/>
        <w:rPr>
          <w:rFonts w:ascii="Arial" w:hAnsi="Arial" w:cs="Arial"/>
          <w:sz w:val="22"/>
        </w:rPr>
      </w:pPr>
    </w:p>
    <w:p w14:paraId="28298384" w14:textId="77777777" w:rsidR="007A600C" w:rsidRDefault="007A600C" w:rsidP="00B94E11">
      <w:pPr>
        <w:tabs>
          <w:tab w:val="left" w:pos="720"/>
        </w:tabs>
        <w:spacing w:line="253" w:lineRule="exact"/>
        <w:ind w:left="454" w:right="340"/>
        <w:jc w:val="both"/>
        <w:textAlignment w:val="baseline"/>
        <w:rPr>
          <w:rFonts w:ascii="Arial" w:hAnsi="Arial" w:cs="Arial"/>
          <w:sz w:val="22"/>
        </w:rPr>
      </w:pPr>
    </w:p>
    <w:p w14:paraId="68D00AE1" w14:textId="77777777" w:rsidR="00125D41" w:rsidRDefault="00125D41" w:rsidP="00B94E11">
      <w:pPr>
        <w:tabs>
          <w:tab w:val="left" w:pos="720"/>
        </w:tabs>
        <w:spacing w:line="253" w:lineRule="exact"/>
        <w:ind w:left="454" w:right="340"/>
        <w:jc w:val="both"/>
        <w:textAlignment w:val="baseline"/>
        <w:rPr>
          <w:rFonts w:ascii="Arial" w:hAnsi="Arial" w:cs="Arial"/>
          <w:sz w:val="22"/>
        </w:rPr>
      </w:pPr>
    </w:p>
    <w:p w14:paraId="045441FE" w14:textId="77777777" w:rsidR="00125D41" w:rsidRDefault="00125D41" w:rsidP="00B94E11">
      <w:pPr>
        <w:tabs>
          <w:tab w:val="left" w:pos="720"/>
        </w:tabs>
        <w:spacing w:line="253" w:lineRule="exact"/>
        <w:ind w:left="454" w:right="340"/>
        <w:jc w:val="both"/>
        <w:textAlignment w:val="baseline"/>
        <w:rPr>
          <w:rFonts w:ascii="Arial" w:hAnsi="Arial" w:cs="Arial"/>
          <w:sz w:val="22"/>
        </w:rPr>
      </w:pPr>
    </w:p>
    <w:p w14:paraId="345B0D8C" w14:textId="77777777" w:rsidR="007A600C" w:rsidRDefault="007A600C" w:rsidP="00B94E11">
      <w:pPr>
        <w:tabs>
          <w:tab w:val="left" w:pos="720"/>
        </w:tabs>
        <w:spacing w:line="253" w:lineRule="exact"/>
        <w:ind w:left="454" w:right="340"/>
        <w:jc w:val="both"/>
        <w:textAlignment w:val="baseline"/>
        <w:rPr>
          <w:rFonts w:ascii="Arial" w:hAnsi="Arial" w:cs="Arial"/>
          <w:sz w:val="22"/>
        </w:rPr>
      </w:pPr>
    </w:p>
    <w:p w14:paraId="00C0F792" w14:textId="77777777" w:rsidR="007A600C" w:rsidRDefault="007A600C" w:rsidP="00B94E11">
      <w:pPr>
        <w:tabs>
          <w:tab w:val="left" w:pos="720"/>
        </w:tabs>
        <w:spacing w:line="253" w:lineRule="exact"/>
        <w:ind w:left="454" w:right="340"/>
        <w:jc w:val="both"/>
        <w:textAlignment w:val="baseline"/>
        <w:rPr>
          <w:rFonts w:ascii="Arial" w:hAnsi="Arial" w:cs="Arial"/>
          <w:sz w:val="22"/>
        </w:rPr>
      </w:pPr>
    </w:p>
    <w:p w14:paraId="6C7D2F8B" w14:textId="77777777" w:rsidR="007A600C" w:rsidRDefault="007A600C" w:rsidP="00B94E11">
      <w:pPr>
        <w:tabs>
          <w:tab w:val="left" w:pos="720"/>
        </w:tabs>
        <w:spacing w:line="253" w:lineRule="exact"/>
        <w:ind w:left="454" w:right="340"/>
        <w:jc w:val="both"/>
        <w:textAlignment w:val="baseline"/>
        <w:rPr>
          <w:rFonts w:ascii="Arial" w:hAnsi="Arial" w:cs="Arial"/>
          <w:sz w:val="22"/>
        </w:rPr>
      </w:pPr>
    </w:p>
    <w:p w14:paraId="22D460B0" w14:textId="77777777" w:rsidR="007A600C" w:rsidRDefault="007A600C" w:rsidP="00B94E11">
      <w:pPr>
        <w:tabs>
          <w:tab w:val="left" w:pos="720"/>
        </w:tabs>
        <w:spacing w:line="253" w:lineRule="exact"/>
        <w:ind w:left="454" w:right="340"/>
        <w:jc w:val="both"/>
        <w:textAlignment w:val="baseline"/>
        <w:rPr>
          <w:rFonts w:ascii="Arial" w:hAnsi="Arial" w:cs="Arial"/>
          <w:sz w:val="22"/>
        </w:rPr>
      </w:pPr>
    </w:p>
    <w:p w14:paraId="0C9FAE91" w14:textId="77777777" w:rsidR="007A600C" w:rsidRDefault="007A600C" w:rsidP="00B94E11">
      <w:pPr>
        <w:tabs>
          <w:tab w:val="left" w:pos="720"/>
        </w:tabs>
        <w:spacing w:line="253" w:lineRule="exact"/>
        <w:ind w:left="454" w:right="340"/>
        <w:jc w:val="both"/>
        <w:textAlignment w:val="baseline"/>
        <w:rPr>
          <w:rFonts w:ascii="Arial" w:hAnsi="Arial" w:cs="Arial"/>
          <w:sz w:val="22"/>
        </w:rPr>
      </w:pPr>
    </w:p>
    <w:p w14:paraId="7C62A776" w14:textId="4D87731F" w:rsidR="00CA6684" w:rsidRDefault="00CA6684" w:rsidP="00B94E11">
      <w:pPr>
        <w:tabs>
          <w:tab w:val="left" w:pos="720"/>
        </w:tabs>
        <w:spacing w:line="253" w:lineRule="exact"/>
        <w:ind w:left="454" w:right="340"/>
        <w:jc w:val="both"/>
        <w:textAlignment w:val="baseline"/>
        <w:rPr>
          <w:rFonts w:ascii="Arial" w:hAnsi="Arial" w:cs="Arial"/>
          <w:sz w:val="22"/>
        </w:rPr>
      </w:pPr>
    </w:p>
    <w:p w14:paraId="60584CC5" w14:textId="7BE61418" w:rsidR="00CA6684" w:rsidRDefault="00CA6684">
      <w:pPr>
        <w:rPr>
          <w:rFonts w:ascii="Arial" w:hAnsi="Arial" w:cs="Arial"/>
          <w:sz w:val="22"/>
        </w:rPr>
      </w:pPr>
    </w:p>
    <w:p w14:paraId="1FD73C45" w14:textId="0A695BD3" w:rsidR="00031FFE" w:rsidRDefault="001A12BB" w:rsidP="006C2E9B">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jc w:val="center"/>
        <w:rPr>
          <w:rFonts w:ascii="Arial" w:hAnsi="Arial" w:cs="Arial"/>
          <w:sz w:val="22"/>
        </w:rPr>
      </w:pPr>
      <w:r w:rsidRPr="006C2E9B">
        <w:rPr>
          <w:b/>
          <w:noProof/>
          <w:sz w:val="26"/>
          <w:szCs w:val="26"/>
          <w:lang w:eastAsia="en-AU"/>
        </w:rPr>
        <w:lastRenderedPageBreak/>
        <w:drawing>
          <wp:anchor distT="0" distB="0" distL="114300" distR="114300" simplePos="0" relativeHeight="251661824" behindDoc="1" locked="0" layoutInCell="1" allowOverlap="1" wp14:anchorId="02FB53B5" wp14:editId="26AFD686">
            <wp:simplePos x="0" y="0"/>
            <wp:positionH relativeFrom="column">
              <wp:posOffset>0</wp:posOffset>
            </wp:positionH>
            <wp:positionV relativeFrom="paragraph">
              <wp:posOffset>-1026139</wp:posOffset>
            </wp:positionV>
            <wp:extent cx="2867660" cy="850900"/>
            <wp:effectExtent l="0" t="0" r="889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7660" cy="850900"/>
                    </a:xfrm>
                    <a:prstGeom prst="rect">
                      <a:avLst/>
                    </a:prstGeom>
                    <a:noFill/>
                  </pic:spPr>
                </pic:pic>
              </a:graphicData>
            </a:graphic>
            <wp14:sizeRelH relativeFrom="page">
              <wp14:pctWidth>0</wp14:pctWidth>
            </wp14:sizeRelH>
            <wp14:sizeRelV relativeFrom="page">
              <wp14:pctHeight>0</wp14:pctHeight>
            </wp14:sizeRelV>
          </wp:anchor>
        </w:drawing>
      </w:r>
    </w:p>
    <w:p w14:paraId="40D1ED00" w14:textId="74D41660" w:rsidR="001A12BB" w:rsidRDefault="001A12BB">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sz w:val="22"/>
        </w:rPr>
      </w:pPr>
    </w:p>
    <w:p w14:paraId="5D80C05C" w14:textId="77777777" w:rsidR="007A600C" w:rsidRDefault="007A600C">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sz w:val="22"/>
        </w:rPr>
      </w:pPr>
    </w:p>
    <w:p w14:paraId="2441FFAC" w14:textId="77777777" w:rsidR="007A600C" w:rsidRDefault="007A600C">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sz w:val="22"/>
        </w:rPr>
      </w:pPr>
    </w:p>
    <w:p w14:paraId="439CCFE4" w14:textId="77777777" w:rsidR="007A600C" w:rsidRDefault="007A600C">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sz w:val="22"/>
        </w:rPr>
      </w:pPr>
    </w:p>
    <w:p w14:paraId="57140BA5" w14:textId="77777777" w:rsidR="007A600C" w:rsidRDefault="007A600C">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sz w:val="22"/>
        </w:rPr>
      </w:pPr>
    </w:p>
    <w:p w14:paraId="6D815D2D" w14:textId="16E07E56" w:rsidR="007A600C" w:rsidRDefault="007A600C">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b/>
          <w:sz w:val="26"/>
          <w:szCs w:val="26"/>
        </w:rPr>
      </w:pPr>
      <w:r w:rsidRPr="006C2E9B">
        <w:rPr>
          <w:rFonts w:ascii="Arial" w:hAnsi="Arial" w:cs="Arial"/>
          <w:b/>
          <w:sz w:val="26"/>
          <w:szCs w:val="26"/>
        </w:rPr>
        <w:t>Schedule 1 – General Terms of Approval</w:t>
      </w:r>
      <w:r w:rsidRPr="006C2E9B">
        <w:rPr>
          <w:rFonts w:ascii="Arial" w:hAnsi="Arial" w:cs="Arial"/>
          <w:b/>
          <w:sz w:val="22"/>
        </w:rPr>
        <w:t xml:space="preserve"> </w:t>
      </w:r>
      <w:r w:rsidRPr="006C2E9B">
        <w:rPr>
          <w:rFonts w:ascii="Arial" w:hAnsi="Arial" w:cs="Arial"/>
          <w:b/>
          <w:sz w:val="26"/>
          <w:szCs w:val="26"/>
        </w:rPr>
        <w:t>(GTA</w:t>
      </w:r>
    </w:p>
    <w:p w14:paraId="39EBB8F6" w14:textId="77777777" w:rsidR="007A600C" w:rsidRDefault="007A600C">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sz w:val="22"/>
        </w:rPr>
      </w:pPr>
    </w:p>
    <w:tbl>
      <w:tblPr>
        <w:tblW w:w="5000" w:type="pct"/>
        <w:jc w:val="center"/>
        <w:tblCellSpacing w:w="0" w:type="dxa"/>
        <w:tblCellMar>
          <w:top w:w="15" w:type="dxa"/>
          <w:left w:w="15" w:type="dxa"/>
          <w:bottom w:w="15" w:type="dxa"/>
          <w:right w:w="15" w:type="dxa"/>
        </w:tblCellMar>
        <w:tblLook w:val="04A0" w:firstRow="1" w:lastRow="0" w:firstColumn="1" w:lastColumn="0" w:noHBand="0" w:noVBand="1"/>
      </w:tblPr>
      <w:tblGrid>
        <w:gridCol w:w="3000"/>
        <w:gridCol w:w="5314"/>
      </w:tblGrid>
      <w:tr w:rsidR="006C2E9B" w14:paraId="3262913B" w14:textId="77777777" w:rsidTr="00F82A72">
        <w:trPr>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65D3A1CA" w14:textId="0E35326B" w:rsidR="006C2E9B" w:rsidRDefault="006C2E9B" w:rsidP="00F82A72">
            <w:pPr>
              <w:rPr>
                <w:rFonts w:ascii="Arial" w:hAnsi="Arial" w:cs="Arial"/>
                <w:b/>
                <w:bCs/>
                <w:sz w:val="22"/>
                <w:szCs w:val="22"/>
              </w:rPr>
            </w:pPr>
            <w:r>
              <w:rPr>
                <w:rFonts w:ascii="Arial" w:hAnsi="Arial" w:cs="Arial"/>
                <w:b/>
                <w:bCs/>
                <w:sz w:val="22"/>
                <w:szCs w:val="22"/>
              </w:rPr>
              <w:t>NSW Planning Portal Reference number</w:t>
            </w:r>
          </w:p>
        </w:tc>
        <w:tc>
          <w:tcPr>
            <w:tcW w:w="0" w:type="auto"/>
            <w:tcBorders>
              <w:bottom w:val="single" w:sz="6" w:space="0" w:color="000000"/>
            </w:tcBorders>
            <w:tcMar>
              <w:top w:w="120" w:type="dxa"/>
              <w:left w:w="120" w:type="dxa"/>
              <w:bottom w:w="120" w:type="dxa"/>
              <w:right w:w="120" w:type="dxa"/>
            </w:tcMar>
            <w:vAlign w:val="center"/>
            <w:hideMark/>
          </w:tcPr>
          <w:p w14:paraId="02F2A9A3" w14:textId="61FDA867" w:rsidR="006C2E9B" w:rsidRDefault="004E2593" w:rsidP="004E2593">
            <w:pPr>
              <w:rPr>
                <w:rFonts w:ascii="Arial" w:hAnsi="Arial" w:cs="Arial"/>
                <w:sz w:val="22"/>
                <w:szCs w:val="22"/>
              </w:rPr>
            </w:pPr>
            <w:r>
              <w:rPr>
                <w:rFonts w:ascii="Arial" w:hAnsi="Arial" w:cs="Arial"/>
                <w:b/>
              </w:rPr>
              <w:t>DA.2021.44</w:t>
            </w:r>
            <w:r w:rsidR="006C2E9B">
              <w:rPr>
                <w:rFonts w:ascii="Arial" w:hAnsi="Arial" w:cs="Arial"/>
                <w:sz w:val="22"/>
                <w:szCs w:val="22"/>
              </w:rPr>
              <w:t xml:space="preserve"> </w:t>
            </w:r>
            <w:r w:rsidR="006C2E9B">
              <w:rPr>
                <w:rFonts w:ascii="Arial" w:hAnsi="Arial" w:cs="Arial"/>
                <w:sz w:val="22"/>
                <w:szCs w:val="22"/>
              </w:rPr>
              <w:br/>
            </w:r>
            <w:r>
              <w:rPr>
                <w:rFonts w:ascii="Arial" w:hAnsi="Arial" w:cs="Arial"/>
                <w:sz w:val="22"/>
                <w:szCs w:val="22"/>
              </w:rPr>
              <w:t>CNR-73558</w:t>
            </w:r>
            <w:r w:rsidR="006C2E9B">
              <w:rPr>
                <w:rFonts w:ascii="Arial" w:hAnsi="Arial" w:cs="Arial"/>
                <w:sz w:val="22"/>
                <w:szCs w:val="22"/>
              </w:rPr>
              <w:t xml:space="preserve"> </w:t>
            </w:r>
          </w:p>
        </w:tc>
      </w:tr>
      <w:tr w:rsidR="006C2E9B" w14:paraId="46C9D794" w14:textId="77777777" w:rsidTr="00F82A72">
        <w:trPr>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0A6A5510" w14:textId="77777777" w:rsidR="006C2E9B" w:rsidRDefault="006C2E9B" w:rsidP="00F82A72">
            <w:pPr>
              <w:rPr>
                <w:rFonts w:ascii="Arial" w:hAnsi="Arial" w:cs="Arial"/>
                <w:b/>
                <w:bCs/>
                <w:sz w:val="22"/>
                <w:szCs w:val="22"/>
              </w:rPr>
            </w:pPr>
            <w:r>
              <w:rPr>
                <w:rFonts w:ascii="Arial" w:hAnsi="Arial" w:cs="Arial"/>
                <w:b/>
                <w:bCs/>
                <w:sz w:val="22"/>
                <w:szCs w:val="22"/>
              </w:rPr>
              <w:t>Applicant</w:t>
            </w:r>
          </w:p>
        </w:tc>
        <w:tc>
          <w:tcPr>
            <w:tcW w:w="0" w:type="auto"/>
            <w:tcBorders>
              <w:bottom w:val="single" w:sz="6" w:space="0" w:color="000000"/>
            </w:tcBorders>
            <w:tcMar>
              <w:top w:w="120" w:type="dxa"/>
              <w:left w:w="120" w:type="dxa"/>
              <w:bottom w:w="120" w:type="dxa"/>
              <w:right w:w="120" w:type="dxa"/>
            </w:tcMar>
            <w:vAlign w:val="center"/>
            <w:hideMark/>
          </w:tcPr>
          <w:p w14:paraId="2C4DFC03" w14:textId="48DD38E3" w:rsidR="006C2E9B" w:rsidRDefault="007F564F" w:rsidP="007F564F">
            <w:pPr>
              <w:rPr>
                <w:rFonts w:ascii="Arial" w:hAnsi="Arial" w:cs="Arial"/>
                <w:sz w:val="22"/>
                <w:szCs w:val="22"/>
              </w:rPr>
            </w:pPr>
            <w:r>
              <w:rPr>
                <w:rFonts w:ascii="Arial" w:hAnsi="Arial" w:cs="Arial"/>
                <w:sz w:val="22"/>
                <w:szCs w:val="22"/>
              </w:rPr>
              <w:t>Andrew Khoudeir</w:t>
            </w:r>
            <w:r w:rsidR="006C2E9B">
              <w:rPr>
                <w:rFonts w:ascii="Arial" w:hAnsi="Arial" w:cs="Arial"/>
                <w:sz w:val="22"/>
                <w:szCs w:val="22"/>
              </w:rPr>
              <w:br/>
            </w:r>
            <w:r w:rsidRPr="007F564F">
              <w:rPr>
                <w:rFonts w:ascii="Arial" w:hAnsi="Arial" w:cs="Arial"/>
                <w:sz w:val="22"/>
                <w:szCs w:val="22"/>
              </w:rPr>
              <w:t>Suite 2/2-4 Giffnock Avenue, Macquarie Park</w:t>
            </w:r>
            <w:r>
              <w:rPr>
                <w:rFonts w:ascii="Arial" w:hAnsi="Arial" w:cs="Arial"/>
                <w:sz w:val="22"/>
                <w:szCs w:val="22"/>
              </w:rPr>
              <w:t xml:space="preserve"> </w:t>
            </w:r>
            <w:r w:rsidR="006C2E9B">
              <w:rPr>
                <w:rFonts w:ascii="Arial" w:hAnsi="Arial" w:cs="Arial"/>
                <w:sz w:val="22"/>
                <w:szCs w:val="22"/>
              </w:rPr>
              <w:t>NSW, 2</w:t>
            </w:r>
            <w:r>
              <w:rPr>
                <w:rFonts w:ascii="Arial" w:hAnsi="Arial" w:cs="Arial"/>
                <w:sz w:val="22"/>
                <w:szCs w:val="22"/>
              </w:rPr>
              <w:t>113</w:t>
            </w:r>
            <w:r w:rsidR="006C2E9B">
              <w:rPr>
                <w:rFonts w:ascii="Arial" w:hAnsi="Arial" w:cs="Arial"/>
                <w:sz w:val="22"/>
                <w:szCs w:val="22"/>
              </w:rPr>
              <w:t xml:space="preserve"> </w:t>
            </w:r>
          </w:p>
        </w:tc>
      </w:tr>
      <w:tr w:rsidR="006C2E9B" w14:paraId="2264C49A" w14:textId="77777777" w:rsidTr="00F82A72">
        <w:trPr>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48603676" w14:textId="6204D080" w:rsidR="006C2E9B" w:rsidRDefault="00FD27D8" w:rsidP="00FD27D8">
            <w:pPr>
              <w:rPr>
                <w:rFonts w:ascii="Arial" w:hAnsi="Arial" w:cs="Arial"/>
                <w:b/>
                <w:bCs/>
                <w:sz w:val="22"/>
                <w:szCs w:val="22"/>
              </w:rPr>
            </w:pPr>
            <w:r>
              <w:rPr>
                <w:rFonts w:ascii="Arial" w:hAnsi="Arial" w:cs="Arial"/>
                <w:b/>
                <w:bCs/>
                <w:sz w:val="22"/>
                <w:szCs w:val="22"/>
              </w:rPr>
              <w:t>Description of Agency Concurrence</w:t>
            </w:r>
            <w:r w:rsidR="006C2E9B">
              <w:rPr>
                <w:rFonts w:ascii="Arial" w:hAnsi="Arial" w:cs="Arial"/>
                <w:b/>
                <w:bCs/>
                <w:sz w:val="22"/>
                <w:szCs w:val="22"/>
              </w:rPr>
              <w:t xml:space="preserve"> </w:t>
            </w:r>
          </w:p>
        </w:tc>
        <w:tc>
          <w:tcPr>
            <w:tcW w:w="0" w:type="auto"/>
            <w:tcBorders>
              <w:bottom w:val="single" w:sz="6" w:space="0" w:color="000000"/>
            </w:tcBorders>
            <w:tcMar>
              <w:top w:w="120" w:type="dxa"/>
              <w:left w:w="120" w:type="dxa"/>
              <w:bottom w:w="120" w:type="dxa"/>
              <w:right w:w="120" w:type="dxa"/>
            </w:tcMar>
            <w:vAlign w:val="center"/>
            <w:hideMark/>
          </w:tcPr>
          <w:p w14:paraId="2E1623B6" w14:textId="2366C9AA" w:rsidR="006C2E9B" w:rsidRDefault="00FD27D8" w:rsidP="00FD27D8">
            <w:pPr>
              <w:jc w:val="both"/>
              <w:rPr>
                <w:rFonts w:ascii="Arial" w:hAnsi="Arial" w:cs="Arial"/>
                <w:sz w:val="22"/>
                <w:szCs w:val="22"/>
              </w:rPr>
            </w:pPr>
            <w:r w:rsidRPr="00FD27D8">
              <w:rPr>
                <w:rFonts w:ascii="Arial" w:hAnsi="Arial" w:cs="Arial"/>
                <w:sz w:val="22"/>
                <w:szCs w:val="22"/>
              </w:rPr>
              <w:t>Integrated Development Refer</w:t>
            </w:r>
            <w:r>
              <w:rPr>
                <w:rFonts w:ascii="Arial" w:hAnsi="Arial" w:cs="Arial"/>
                <w:sz w:val="22"/>
                <w:szCs w:val="22"/>
              </w:rPr>
              <w:t xml:space="preserve">ral – General Terms of Approval </w:t>
            </w:r>
            <w:r w:rsidRPr="00FD27D8">
              <w:rPr>
                <w:rFonts w:ascii="Arial" w:hAnsi="Arial" w:cs="Arial"/>
                <w:sz w:val="22"/>
                <w:szCs w:val="22"/>
              </w:rPr>
              <w:t>Proposed Development DA 10.2021.44.04</w:t>
            </w:r>
            <w:r>
              <w:rPr>
                <w:rFonts w:ascii="Arial" w:hAnsi="Arial" w:cs="Arial"/>
                <w:sz w:val="22"/>
                <w:szCs w:val="22"/>
              </w:rPr>
              <w:t xml:space="preserve">. </w:t>
            </w:r>
          </w:p>
        </w:tc>
      </w:tr>
      <w:tr w:rsidR="00FB1C63" w14:paraId="7B1D6E69" w14:textId="77777777" w:rsidTr="00F82A72">
        <w:trPr>
          <w:tblCellSpacing w:w="0" w:type="dxa"/>
          <w:jc w:val="center"/>
        </w:trPr>
        <w:tc>
          <w:tcPr>
            <w:tcW w:w="3000" w:type="dxa"/>
            <w:tcBorders>
              <w:bottom w:val="single" w:sz="6" w:space="0" w:color="000000"/>
            </w:tcBorders>
            <w:tcMar>
              <w:top w:w="120" w:type="dxa"/>
              <w:left w:w="120" w:type="dxa"/>
              <w:bottom w:w="120" w:type="dxa"/>
              <w:right w:w="120" w:type="dxa"/>
            </w:tcMar>
            <w:vAlign w:val="center"/>
          </w:tcPr>
          <w:p w14:paraId="1BD39C61" w14:textId="351DE9CE" w:rsidR="00FB1C63" w:rsidRDefault="00FB1C63" w:rsidP="00FD27D8">
            <w:pPr>
              <w:rPr>
                <w:rFonts w:ascii="Arial" w:hAnsi="Arial" w:cs="Arial"/>
                <w:b/>
                <w:bCs/>
                <w:sz w:val="22"/>
                <w:szCs w:val="22"/>
              </w:rPr>
            </w:pPr>
            <w:r w:rsidRPr="00FB1C63">
              <w:rPr>
                <w:rFonts w:ascii="Arial" w:hAnsi="Arial" w:cs="Arial"/>
                <w:b/>
                <w:bCs/>
                <w:sz w:val="22"/>
                <w:szCs w:val="22"/>
              </w:rPr>
              <w:t>Site Address</w:t>
            </w:r>
          </w:p>
        </w:tc>
        <w:tc>
          <w:tcPr>
            <w:tcW w:w="0" w:type="auto"/>
            <w:tcBorders>
              <w:bottom w:val="single" w:sz="6" w:space="0" w:color="000000"/>
            </w:tcBorders>
            <w:tcMar>
              <w:top w:w="120" w:type="dxa"/>
              <w:left w:w="120" w:type="dxa"/>
              <w:bottom w:w="120" w:type="dxa"/>
              <w:right w:w="120" w:type="dxa"/>
            </w:tcMar>
            <w:vAlign w:val="center"/>
          </w:tcPr>
          <w:p w14:paraId="20230903" w14:textId="2A89DC69" w:rsidR="00FB1C63" w:rsidRPr="00FB1C63" w:rsidRDefault="00FB1C63" w:rsidP="00FD27D8">
            <w:pPr>
              <w:jc w:val="both"/>
              <w:rPr>
                <w:rFonts w:ascii="Arial" w:hAnsi="Arial" w:cs="Arial"/>
                <w:sz w:val="22"/>
                <w:szCs w:val="22"/>
              </w:rPr>
            </w:pPr>
            <w:r w:rsidRPr="00FB1C63">
              <w:rPr>
                <w:rFonts w:ascii="Arial" w:hAnsi="Arial" w:cs="Arial"/>
                <w:color w:val="22272B"/>
                <w:shd w:val="clear" w:color="auto" w:fill="FFFFFF"/>
              </w:rPr>
              <w:t>42 - 60 Railway Parade, Burwood</w:t>
            </w:r>
          </w:p>
        </w:tc>
      </w:tr>
      <w:tr w:rsidR="006C2E9B" w14:paraId="49FB14B5" w14:textId="77777777" w:rsidTr="00F82A72">
        <w:trPr>
          <w:tblCellSpacing w:w="0" w:type="dxa"/>
          <w:jc w:val="center"/>
        </w:trPr>
        <w:tc>
          <w:tcPr>
            <w:tcW w:w="0" w:type="auto"/>
            <w:tcBorders>
              <w:bottom w:val="single" w:sz="6" w:space="0" w:color="000000"/>
            </w:tcBorders>
            <w:tcMar>
              <w:top w:w="120" w:type="dxa"/>
              <w:left w:w="120" w:type="dxa"/>
              <w:bottom w:w="120" w:type="dxa"/>
              <w:right w:w="120" w:type="dxa"/>
            </w:tcMar>
            <w:vAlign w:val="center"/>
            <w:hideMark/>
          </w:tcPr>
          <w:p w14:paraId="0ED7065D" w14:textId="077DC2E4" w:rsidR="006C2E9B" w:rsidRDefault="00FB1C63" w:rsidP="00F82A72">
            <w:pPr>
              <w:rPr>
                <w:rFonts w:ascii="Arial" w:hAnsi="Arial" w:cs="Arial"/>
                <w:sz w:val="22"/>
                <w:szCs w:val="22"/>
              </w:rPr>
            </w:pPr>
            <w:r w:rsidRPr="00FB1C63">
              <w:rPr>
                <w:rFonts w:ascii="Arial" w:hAnsi="Arial" w:cs="Arial"/>
                <w:b/>
                <w:bCs/>
                <w:sz w:val="22"/>
                <w:szCs w:val="22"/>
              </w:rPr>
              <w:t>Legal Description</w:t>
            </w:r>
          </w:p>
        </w:tc>
        <w:tc>
          <w:tcPr>
            <w:tcW w:w="0" w:type="auto"/>
            <w:tcBorders>
              <w:bottom w:val="single" w:sz="6" w:space="0" w:color="000000"/>
            </w:tcBorders>
            <w:tcMar>
              <w:top w:w="120" w:type="dxa"/>
              <w:left w:w="120" w:type="dxa"/>
              <w:bottom w:w="120" w:type="dxa"/>
              <w:right w:w="120" w:type="dxa"/>
            </w:tcMar>
            <w:vAlign w:val="center"/>
            <w:hideMark/>
          </w:tcPr>
          <w:p w14:paraId="69B1C108" w14:textId="77777777" w:rsidR="00FB1C63" w:rsidRPr="00FB1C63" w:rsidRDefault="00FB1C63" w:rsidP="00FB1C63">
            <w:pPr>
              <w:kinsoku w:val="0"/>
              <w:overflowPunct w:val="0"/>
              <w:spacing w:before="134" w:after="120" w:line="250" w:lineRule="exact"/>
              <w:textAlignment w:val="baseline"/>
              <w:rPr>
                <w:rFonts w:ascii="Arial" w:eastAsia="Arial" w:hAnsi="Arial" w:cs="Arial"/>
                <w:color w:val="000000"/>
              </w:rPr>
            </w:pPr>
            <w:r w:rsidRPr="00FB1C63">
              <w:rPr>
                <w:rFonts w:ascii="Arial" w:eastAsia="Arial" w:hAnsi="Arial" w:cs="Arial"/>
                <w:color w:val="000000"/>
              </w:rPr>
              <w:t>Lot 1 in Deposited Plan 588368</w:t>
            </w:r>
          </w:p>
          <w:p w14:paraId="63473F3F" w14:textId="77777777" w:rsidR="00FB1C63" w:rsidRPr="00FB1C63" w:rsidRDefault="00FB1C63" w:rsidP="00FB1C63">
            <w:pPr>
              <w:kinsoku w:val="0"/>
              <w:overflowPunct w:val="0"/>
              <w:spacing w:before="134" w:after="120" w:line="250" w:lineRule="exact"/>
              <w:textAlignment w:val="baseline"/>
              <w:rPr>
                <w:rFonts w:ascii="Arial" w:eastAsia="Arial" w:hAnsi="Arial" w:cs="Arial"/>
                <w:color w:val="000000"/>
              </w:rPr>
            </w:pPr>
            <w:r w:rsidRPr="00FB1C63">
              <w:rPr>
                <w:rFonts w:ascii="Arial" w:eastAsia="Arial" w:hAnsi="Arial" w:cs="Arial"/>
                <w:color w:val="000000"/>
              </w:rPr>
              <w:t>Lot 16 in Deposited Plan 832440</w:t>
            </w:r>
          </w:p>
          <w:p w14:paraId="6A1BDD06" w14:textId="4FA7B5D0" w:rsidR="00FD27D8" w:rsidRPr="00FB1C63" w:rsidRDefault="00FB1C63" w:rsidP="00F82A72">
            <w:pPr>
              <w:rPr>
                <w:rFonts w:ascii="Arial" w:hAnsi="Arial" w:cs="Arial"/>
                <w:sz w:val="22"/>
                <w:szCs w:val="22"/>
              </w:rPr>
            </w:pPr>
            <w:r w:rsidRPr="00FB1C63">
              <w:rPr>
                <w:rFonts w:ascii="Arial" w:eastAsia="Arial" w:hAnsi="Arial" w:cs="Arial"/>
                <w:color w:val="000000"/>
              </w:rPr>
              <w:t>Lot 1 in Deposited Plan 1135855</w:t>
            </w:r>
          </w:p>
        </w:tc>
      </w:tr>
      <w:tr w:rsidR="006C2E9B" w14:paraId="14C03055" w14:textId="77777777" w:rsidTr="00F82A72">
        <w:trPr>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40564250" w14:textId="77777777" w:rsidR="006C2E9B" w:rsidRDefault="006C2E9B" w:rsidP="00F82A72">
            <w:pPr>
              <w:rPr>
                <w:rFonts w:ascii="Arial" w:hAnsi="Arial" w:cs="Arial"/>
                <w:b/>
                <w:bCs/>
                <w:sz w:val="22"/>
                <w:szCs w:val="22"/>
              </w:rPr>
            </w:pPr>
            <w:r>
              <w:rPr>
                <w:rFonts w:ascii="Arial" w:hAnsi="Arial" w:cs="Arial"/>
                <w:b/>
                <w:bCs/>
                <w:sz w:val="22"/>
                <w:szCs w:val="22"/>
              </w:rPr>
              <w:t>Determination</w:t>
            </w:r>
          </w:p>
        </w:tc>
        <w:tc>
          <w:tcPr>
            <w:tcW w:w="0" w:type="auto"/>
            <w:tcBorders>
              <w:bottom w:val="single" w:sz="6" w:space="0" w:color="000000"/>
            </w:tcBorders>
            <w:tcMar>
              <w:top w:w="120" w:type="dxa"/>
              <w:left w:w="120" w:type="dxa"/>
              <w:bottom w:w="120" w:type="dxa"/>
              <w:right w:w="120" w:type="dxa"/>
            </w:tcMar>
            <w:vAlign w:val="center"/>
            <w:hideMark/>
          </w:tcPr>
          <w:p w14:paraId="483AD9BE" w14:textId="399BB9F0" w:rsidR="006C2E9B" w:rsidRPr="00FD27D8" w:rsidRDefault="006C2E9B" w:rsidP="00FD27D8">
            <w:pPr>
              <w:rPr>
                <w:rFonts w:ascii="Arial" w:hAnsi="Arial" w:cs="Arial"/>
                <w:b/>
                <w:sz w:val="22"/>
                <w:szCs w:val="22"/>
              </w:rPr>
            </w:pPr>
            <w:r w:rsidRPr="00FD27D8">
              <w:rPr>
                <w:rFonts w:ascii="Arial" w:hAnsi="Arial" w:cs="Arial"/>
                <w:b/>
              </w:rPr>
              <w:t>Approved</w:t>
            </w:r>
            <w:r w:rsidR="00FD27D8">
              <w:rPr>
                <w:rFonts w:ascii="Arial" w:hAnsi="Arial" w:cs="Arial"/>
                <w:b/>
                <w:sz w:val="22"/>
                <w:szCs w:val="22"/>
              </w:rPr>
              <w:t xml:space="preserve"> with c</w:t>
            </w:r>
            <w:r w:rsidR="00FD27D8" w:rsidRPr="00FD27D8">
              <w:rPr>
                <w:rFonts w:ascii="Arial" w:hAnsi="Arial" w:cs="Arial"/>
                <w:b/>
                <w:sz w:val="22"/>
                <w:szCs w:val="22"/>
              </w:rPr>
              <w:t>onditions</w:t>
            </w:r>
          </w:p>
        </w:tc>
      </w:tr>
      <w:tr w:rsidR="006C2E9B" w14:paraId="08E911D5" w14:textId="77777777" w:rsidTr="00F82A72">
        <w:trPr>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2C0AEC58" w14:textId="7C152568" w:rsidR="006C2E9B" w:rsidRDefault="00FD27D8" w:rsidP="00F82A72">
            <w:pPr>
              <w:rPr>
                <w:rFonts w:ascii="Arial" w:hAnsi="Arial" w:cs="Arial"/>
                <w:b/>
                <w:bCs/>
                <w:sz w:val="22"/>
                <w:szCs w:val="22"/>
              </w:rPr>
            </w:pPr>
            <w:r>
              <w:rPr>
                <w:rFonts w:ascii="Arial" w:hAnsi="Arial" w:cs="Arial"/>
                <w:b/>
                <w:bCs/>
                <w:sz w:val="22"/>
                <w:szCs w:val="22"/>
              </w:rPr>
              <w:t xml:space="preserve">Agency </w:t>
            </w:r>
          </w:p>
        </w:tc>
        <w:tc>
          <w:tcPr>
            <w:tcW w:w="0" w:type="auto"/>
            <w:tcBorders>
              <w:bottom w:val="single" w:sz="6" w:space="0" w:color="000000"/>
            </w:tcBorders>
            <w:tcMar>
              <w:top w:w="120" w:type="dxa"/>
              <w:left w:w="120" w:type="dxa"/>
              <w:bottom w:w="120" w:type="dxa"/>
              <w:right w:w="120" w:type="dxa"/>
            </w:tcMar>
            <w:vAlign w:val="center"/>
            <w:hideMark/>
          </w:tcPr>
          <w:p w14:paraId="3A19C00A" w14:textId="20CDE45A" w:rsidR="006C2E9B" w:rsidRDefault="00FD27D8" w:rsidP="00F82A72">
            <w:pPr>
              <w:rPr>
                <w:rFonts w:ascii="Arial" w:hAnsi="Arial" w:cs="Arial"/>
                <w:sz w:val="22"/>
                <w:szCs w:val="22"/>
              </w:rPr>
            </w:pPr>
            <w:r>
              <w:rPr>
                <w:rFonts w:ascii="Arial" w:hAnsi="Arial" w:cs="Arial"/>
                <w:sz w:val="22"/>
                <w:szCs w:val="22"/>
              </w:rPr>
              <w:t>Water NSW</w:t>
            </w:r>
            <w:r w:rsidR="006C2E9B">
              <w:rPr>
                <w:rFonts w:ascii="Arial" w:hAnsi="Arial" w:cs="Arial"/>
                <w:sz w:val="22"/>
                <w:szCs w:val="22"/>
              </w:rPr>
              <w:t xml:space="preserve"> </w:t>
            </w:r>
          </w:p>
        </w:tc>
      </w:tr>
      <w:tr w:rsidR="00FB1C63" w14:paraId="4F882F97" w14:textId="77777777" w:rsidTr="00F82A72">
        <w:trPr>
          <w:tblCellSpacing w:w="0" w:type="dxa"/>
          <w:jc w:val="center"/>
        </w:trPr>
        <w:tc>
          <w:tcPr>
            <w:tcW w:w="3000" w:type="dxa"/>
            <w:tcBorders>
              <w:bottom w:val="single" w:sz="6" w:space="0" w:color="000000"/>
            </w:tcBorders>
            <w:tcMar>
              <w:top w:w="120" w:type="dxa"/>
              <w:left w:w="120" w:type="dxa"/>
              <w:bottom w:w="120" w:type="dxa"/>
              <w:right w:w="120" w:type="dxa"/>
            </w:tcMar>
            <w:vAlign w:val="center"/>
          </w:tcPr>
          <w:p w14:paraId="2C1A787C" w14:textId="2ECC6CBE" w:rsidR="00FB1C63" w:rsidRDefault="00FB1C63" w:rsidP="00F82A72">
            <w:pPr>
              <w:rPr>
                <w:rFonts w:ascii="Arial" w:hAnsi="Arial" w:cs="Arial"/>
                <w:b/>
                <w:bCs/>
                <w:sz w:val="22"/>
                <w:szCs w:val="22"/>
              </w:rPr>
            </w:pPr>
            <w:r>
              <w:rPr>
                <w:rFonts w:ascii="Arial" w:hAnsi="Arial" w:cs="Arial"/>
                <w:b/>
                <w:bCs/>
                <w:sz w:val="22"/>
                <w:szCs w:val="22"/>
              </w:rPr>
              <w:t>Attached Documents</w:t>
            </w:r>
          </w:p>
        </w:tc>
        <w:tc>
          <w:tcPr>
            <w:tcW w:w="0" w:type="auto"/>
            <w:tcBorders>
              <w:bottom w:val="single" w:sz="6" w:space="0" w:color="000000"/>
            </w:tcBorders>
            <w:tcMar>
              <w:top w:w="120" w:type="dxa"/>
              <w:left w:w="120" w:type="dxa"/>
              <w:bottom w:w="120" w:type="dxa"/>
              <w:right w:w="120" w:type="dxa"/>
            </w:tcMar>
            <w:vAlign w:val="center"/>
          </w:tcPr>
          <w:p w14:paraId="75EA8315" w14:textId="77777777" w:rsidR="00FB1C63" w:rsidRDefault="00FB1C63" w:rsidP="00F82A72">
            <w:pPr>
              <w:rPr>
                <w:rFonts w:ascii="Arial" w:hAnsi="Arial" w:cs="Arial"/>
                <w:sz w:val="22"/>
                <w:szCs w:val="22"/>
              </w:rPr>
            </w:pPr>
            <w:r>
              <w:rPr>
                <w:rFonts w:ascii="Arial" w:hAnsi="Arial" w:cs="Arial"/>
                <w:sz w:val="22"/>
                <w:szCs w:val="22"/>
              </w:rPr>
              <w:t>Cover Letter for Dewatering GTAs</w:t>
            </w:r>
          </w:p>
          <w:p w14:paraId="0E8CEDB7" w14:textId="0148BA4D" w:rsidR="00FB1C63" w:rsidRDefault="00FB1C63" w:rsidP="00F82A72">
            <w:pPr>
              <w:rPr>
                <w:rFonts w:ascii="Arial" w:hAnsi="Arial" w:cs="Arial"/>
                <w:sz w:val="22"/>
                <w:szCs w:val="22"/>
              </w:rPr>
            </w:pPr>
            <w:r>
              <w:rPr>
                <w:rFonts w:ascii="Arial" w:hAnsi="Arial" w:cs="Arial"/>
                <w:sz w:val="22"/>
                <w:szCs w:val="22"/>
              </w:rPr>
              <w:t>General Terms of Approval (GTAs)</w:t>
            </w:r>
          </w:p>
        </w:tc>
      </w:tr>
      <w:tr w:rsidR="006C2E9B" w14:paraId="78F44E5A" w14:textId="77777777" w:rsidTr="00F82A72">
        <w:trPr>
          <w:tblCellSpacing w:w="0" w:type="dxa"/>
          <w:jc w:val="center"/>
        </w:trPr>
        <w:tc>
          <w:tcPr>
            <w:tcW w:w="3000" w:type="dxa"/>
            <w:tcBorders>
              <w:bottom w:val="single" w:sz="6" w:space="0" w:color="000000"/>
            </w:tcBorders>
            <w:tcMar>
              <w:top w:w="120" w:type="dxa"/>
              <w:left w:w="120" w:type="dxa"/>
              <w:bottom w:w="120" w:type="dxa"/>
              <w:right w:w="120" w:type="dxa"/>
            </w:tcMar>
            <w:vAlign w:val="center"/>
            <w:hideMark/>
          </w:tcPr>
          <w:p w14:paraId="705DD5D1" w14:textId="2DC729B7" w:rsidR="006C2E9B" w:rsidRDefault="00FD27D8" w:rsidP="00F82A72">
            <w:pPr>
              <w:rPr>
                <w:rFonts w:ascii="Arial" w:hAnsi="Arial" w:cs="Arial"/>
                <w:b/>
                <w:bCs/>
                <w:sz w:val="22"/>
                <w:szCs w:val="22"/>
              </w:rPr>
            </w:pPr>
            <w:r>
              <w:rPr>
                <w:rFonts w:ascii="Arial" w:hAnsi="Arial" w:cs="Arial"/>
                <w:b/>
                <w:bCs/>
                <w:sz w:val="22"/>
                <w:szCs w:val="22"/>
              </w:rPr>
              <w:t>Date of determination</w:t>
            </w:r>
          </w:p>
        </w:tc>
        <w:tc>
          <w:tcPr>
            <w:tcW w:w="0" w:type="auto"/>
            <w:tcBorders>
              <w:bottom w:val="single" w:sz="6" w:space="0" w:color="000000"/>
            </w:tcBorders>
            <w:tcMar>
              <w:top w:w="120" w:type="dxa"/>
              <w:left w:w="120" w:type="dxa"/>
              <w:bottom w:w="120" w:type="dxa"/>
              <w:right w:w="120" w:type="dxa"/>
            </w:tcMar>
            <w:vAlign w:val="center"/>
            <w:hideMark/>
          </w:tcPr>
          <w:p w14:paraId="5AE0B107" w14:textId="2280815F" w:rsidR="006C2E9B" w:rsidRDefault="00FD27D8" w:rsidP="00F82A72">
            <w:pPr>
              <w:rPr>
                <w:rFonts w:ascii="Arial" w:hAnsi="Arial" w:cs="Arial"/>
                <w:sz w:val="22"/>
                <w:szCs w:val="22"/>
              </w:rPr>
            </w:pPr>
            <w:r>
              <w:rPr>
                <w:rFonts w:ascii="Arial" w:hAnsi="Arial" w:cs="Arial"/>
                <w:sz w:val="22"/>
                <w:szCs w:val="22"/>
              </w:rPr>
              <w:t>6</w:t>
            </w:r>
            <w:r w:rsidR="006C2E9B">
              <w:rPr>
                <w:rFonts w:ascii="Arial" w:hAnsi="Arial" w:cs="Arial"/>
                <w:sz w:val="22"/>
                <w:szCs w:val="22"/>
              </w:rPr>
              <w:t xml:space="preserve"> </w:t>
            </w:r>
            <w:r>
              <w:rPr>
                <w:rFonts w:ascii="Arial" w:hAnsi="Arial" w:cs="Arial"/>
                <w:sz w:val="22"/>
                <w:szCs w:val="22"/>
              </w:rPr>
              <w:t>March</w:t>
            </w:r>
            <w:r w:rsidR="006C2E9B">
              <w:rPr>
                <w:rFonts w:ascii="Arial" w:hAnsi="Arial" w:cs="Arial"/>
                <w:sz w:val="22"/>
                <w:szCs w:val="22"/>
              </w:rPr>
              <w:t xml:space="preserve"> 2025 </w:t>
            </w:r>
          </w:p>
        </w:tc>
      </w:tr>
    </w:tbl>
    <w:p w14:paraId="44FDCD97" w14:textId="1717F101" w:rsidR="001A12BB" w:rsidRPr="00D62C1D" w:rsidRDefault="001A12BB">
      <w:pPr>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rPr>
          <w:rFonts w:ascii="Arial" w:hAnsi="Arial" w:cs="Arial"/>
        </w:rPr>
      </w:pPr>
    </w:p>
    <w:sectPr w:rsidR="001A12BB" w:rsidRPr="00D62C1D" w:rsidSect="00B1726D">
      <w:headerReference w:type="default" r:id="rId28"/>
      <w:footerReference w:type="default" r:id="rId29"/>
      <w:headerReference w:type="first" r:id="rId30"/>
      <w:footerReference w:type="first" r:id="rId31"/>
      <w:pgSz w:w="11908" w:h="16833" w:code="9"/>
      <w:pgMar w:top="1440" w:right="1797" w:bottom="1440" w:left="1797"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A4059" w14:textId="77777777" w:rsidR="000438F6" w:rsidRDefault="000438F6">
      <w:r>
        <w:separator/>
      </w:r>
    </w:p>
  </w:endnote>
  <w:endnote w:type="continuationSeparator" w:id="0">
    <w:p w14:paraId="46A10D2F" w14:textId="77777777" w:rsidR="000438F6" w:rsidRDefault="0004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r_symbol">
    <w:altName w:val="Symbol"/>
    <w:charset w:val="02"/>
    <w:family w:val="modern"/>
    <w:pitch w:val="fixed"/>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10461"/>
      <w:docPartObj>
        <w:docPartGallery w:val="Page Numbers (Bottom of Page)"/>
        <w:docPartUnique/>
      </w:docPartObj>
    </w:sdtPr>
    <w:sdtEndPr>
      <w:rPr>
        <w:noProof/>
      </w:rPr>
    </w:sdtEndPr>
    <w:sdtContent>
      <w:p w14:paraId="34502E2A" w14:textId="01981A94" w:rsidR="00AE365C" w:rsidRDefault="00AE365C">
        <w:pPr>
          <w:pStyle w:val="Footer"/>
          <w:jc w:val="right"/>
        </w:pPr>
        <w:r>
          <w:fldChar w:fldCharType="begin"/>
        </w:r>
        <w:r>
          <w:instrText xml:space="preserve"> PAGE   \* MERGEFORMAT </w:instrText>
        </w:r>
        <w:r>
          <w:fldChar w:fldCharType="separate"/>
        </w:r>
        <w:r w:rsidR="00122C0C">
          <w:rPr>
            <w:noProof/>
          </w:rPr>
          <w:t>2</w:t>
        </w:r>
        <w:r>
          <w:rPr>
            <w:noProof/>
          </w:rPr>
          <w:fldChar w:fldCharType="end"/>
        </w:r>
      </w:p>
    </w:sdtContent>
  </w:sdt>
  <w:p w14:paraId="0307C23A" w14:textId="77777777" w:rsidR="00AE365C" w:rsidRDefault="00AE365C">
    <w:pPr>
      <w:pStyle w:val="Footer"/>
    </w:pPr>
  </w:p>
  <w:p w14:paraId="5BB2CAB0" w14:textId="77777777" w:rsidR="00AE365C" w:rsidRDefault="00AE365C"/>
  <w:p w14:paraId="7516B4CD" w14:textId="77777777" w:rsidR="00AE365C" w:rsidRDefault="00AE36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86733"/>
      <w:docPartObj>
        <w:docPartGallery w:val="Page Numbers (Bottom of Page)"/>
        <w:docPartUnique/>
      </w:docPartObj>
    </w:sdtPr>
    <w:sdtEndPr>
      <w:rPr>
        <w:noProof/>
      </w:rPr>
    </w:sdtEndPr>
    <w:sdtContent>
      <w:p w14:paraId="569643A6" w14:textId="41DF215C" w:rsidR="00AE365C" w:rsidRDefault="00AE365C">
        <w:pPr>
          <w:pStyle w:val="Footer"/>
          <w:jc w:val="right"/>
        </w:pPr>
        <w:r>
          <w:fldChar w:fldCharType="begin"/>
        </w:r>
        <w:r>
          <w:instrText xml:space="preserve"> PAGE   \* MERGEFORMAT </w:instrText>
        </w:r>
        <w:r>
          <w:fldChar w:fldCharType="separate"/>
        </w:r>
        <w:r w:rsidR="00122C0C">
          <w:rPr>
            <w:noProof/>
          </w:rPr>
          <w:t>1</w:t>
        </w:r>
        <w:r>
          <w:rPr>
            <w:noProof/>
          </w:rPr>
          <w:fldChar w:fldCharType="end"/>
        </w:r>
      </w:p>
    </w:sdtContent>
  </w:sdt>
  <w:p w14:paraId="5DAE1E2E" w14:textId="77777777" w:rsidR="00AE365C" w:rsidRDefault="00AE365C">
    <w:pPr>
      <w:pStyle w:val="Footer"/>
    </w:pPr>
  </w:p>
  <w:p w14:paraId="7BC8B39B" w14:textId="77777777" w:rsidR="00AE365C" w:rsidRDefault="00AE365C"/>
  <w:p w14:paraId="5D9F4CE6" w14:textId="77777777" w:rsidR="00AE365C" w:rsidRDefault="00AE36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FF29" w14:textId="77777777" w:rsidR="000438F6" w:rsidRDefault="000438F6">
      <w:r>
        <w:separator/>
      </w:r>
    </w:p>
  </w:footnote>
  <w:footnote w:type="continuationSeparator" w:id="0">
    <w:p w14:paraId="16FD960A" w14:textId="77777777" w:rsidR="000438F6" w:rsidRDefault="00043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05F5" w14:textId="77777777" w:rsidR="00AE365C" w:rsidRPr="00041DCA" w:rsidRDefault="00AE365C" w:rsidP="00160A58">
    <w:pPr>
      <w:pStyle w:val="Header"/>
      <w:tabs>
        <w:tab w:val="clear" w:pos="4152"/>
        <w:tab w:val="clear" w:pos="8305"/>
        <w:tab w:val="left" w:pos="6825"/>
      </w:tabs>
      <w:ind w:left="2"/>
      <w:jc w:val="right"/>
      <w:rPr>
        <w:rFonts w:ascii="Arial" w:hAnsi="Arial" w:cs="Arial"/>
        <w:sz w:val="20"/>
      </w:rPr>
    </w:pPr>
    <w:r w:rsidRPr="00041DCA">
      <w:rPr>
        <w:rFonts w:ascii="Arial" w:hAnsi="Arial" w:cs="Arial"/>
        <w:sz w:val="20"/>
      </w:rPr>
      <w:t xml:space="preserve">Our Ref:  </w:t>
    </w:r>
  </w:p>
  <w:p w14:paraId="06FB3FE7" w14:textId="77777777" w:rsidR="00AE365C" w:rsidRPr="00041DCA" w:rsidRDefault="00AE365C">
    <w:pPr>
      <w:tabs>
        <w:tab w:val="right" w:pos="8310"/>
      </w:tabs>
      <w:ind w:left="2"/>
      <w:jc w:val="right"/>
      <w:rPr>
        <w:rFonts w:ascii="Arial" w:hAnsi="Arial" w:cs="Arial"/>
        <w:sz w:val="20"/>
      </w:rPr>
    </w:pPr>
    <w:r w:rsidRPr="00041DCA">
      <w:rPr>
        <w:rFonts w:ascii="Arial" w:hAnsi="Arial" w:cs="Arial"/>
        <w:sz w:val="20"/>
      </w:rPr>
      <w:t xml:space="preserve">Enquiries:  </w:t>
    </w:r>
    <w:r>
      <w:rPr>
        <w:rFonts w:ascii="Arial" w:hAnsi="Arial" w:cs="Arial"/>
        <w:sz w:val="20"/>
      </w:rPr>
      <w:t>Mr J Reid</w:t>
    </w:r>
  </w:p>
  <w:p w14:paraId="6FCF47B9" w14:textId="36BCC004" w:rsidR="00AE365C" w:rsidRPr="00041DCA" w:rsidRDefault="00AE365C">
    <w:pPr>
      <w:tabs>
        <w:tab w:val="right" w:pos="8310"/>
      </w:tabs>
      <w:ind w:left="2"/>
      <w:jc w:val="right"/>
      <w:rPr>
        <w:rFonts w:ascii="Arial" w:hAnsi="Arial" w:cs="Arial"/>
        <w:snapToGrid w:val="0"/>
        <w:sz w:val="20"/>
      </w:rPr>
    </w:pPr>
    <w:r w:rsidRPr="00041DCA">
      <w:rPr>
        <w:rFonts w:ascii="Arial" w:hAnsi="Arial" w:cs="Arial"/>
        <w:snapToGrid w:val="0"/>
        <w:sz w:val="20"/>
      </w:rPr>
      <w:t xml:space="preserve">Page </w:t>
    </w:r>
    <w:r w:rsidRPr="00041DCA">
      <w:rPr>
        <w:rFonts w:ascii="Arial" w:hAnsi="Arial" w:cs="Arial"/>
        <w:snapToGrid w:val="0"/>
        <w:sz w:val="20"/>
      </w:rPr>
      <w:fldChar w:fldCharType="begin"/>
    </w:r>
    <w:r w:rsidRPr="00041DCA">
      <w:rPr>
        <w:rFonts w:ascii="Arial" w:hAnsi="Arial" w:cs="Arial"/>
        <w:snapToGrid w:val="0"/>
        <w:sz w:val="20"/>
      </w:rPr>
      <w:instrText xml:space="preserve"> PAGE </w:instrText>
    </w:r>
    <w:r w:rsidRPr="00041DCA">
      <w:rPr>
        <w:rFonts w:ascii="Arial" w:hAnsi="Arial" w:cs="Arial"/>
        <w:snapToGrid w:val="0"/>
        <w:sz w:val="20"/>
      </w:rPr>
      <w:fldChar w:fldCharType="separate"/>
    </w:r>
    <w:r w:rsidR="00122C0C">
      <w:rPr>
        <w:rFonts w:ascii="Arial" w:hAnsi="Arial" w:cs="Arial"/>
        <w:noProof/>
        <w:snapToGrid w:val="0"/>
        <w:sz w:val="20"/>
      </w:rPr>
      <w:t>2</w:t>
    </w:r>
    <w:r w:rsidRPr="00041DCA">
      <w:rPr>
        <w:rFonts w:ascii="Arial" w:hAnsi="Arial" w:cs="Arial"/>
        <w:snapToGrid w:val="0"/>
        <w:sz w:val="20"/>
      </w:rPr>
      <w:fldChar w:fldCharType="end"/>
    </w:r>
    <w:r w:rsidRPr="00041DCA">
      <w:rPr>
        <w:rFonts w:ascii="Arial" w:hAnsi="Arial" w:cs="Arial"/>
        <w:snapToGrid w:val="0"/>
        <w:sz w:val="20"/>
      </w:rPr>
      <w:t xml:space="preserve"> of </w:t>
    </w:r>
    <w:r w:rsidRPr="00041DCA">
      <w:rPr>
        <w:rFonts w:ascii="Arial" w:hAnsi="Arial" w:cs="Arial"/>
        <w:snapToGrid w:val="0"/>
        <w:sz w:val="20"/>
      </w:rPr>
      <w:fldChar w:fldCharType="begin"/>
    </w:r>
    <w:r w:rsidRPr="00041DCA">
      <w:rPr>
        <w:rFonts w:ascii="Arial" w:hAnsi="Arial" w:cs="Arial"/>
        <w:snapToGrid w:val="0"/>
        <w:sz w:val="20"/>
      </w:rPr>
      <w:instrText xml:space="preserve"> NUMPAGES </w:instrText>
    </w:r>
    <w:r w:rsidRPr="00041DCA">
      <w:rPr>
        <w:rFonts w:ascii="Arial" w:hAnsi="Arial" w:cs="Arial"/>
        <w:snapToGrid w:val="0"/>
        <w:sz w:val="20"/>
      </w:rPr>
      <w:fldChar w:fldCharType="separate"/>
    </w:r>
    <w:r w:rsidR="00122C0C">
      <w:rPr>
        <w:rFonts w:ascii="Arial" w:hAnsi="Arial" w:cs="Arial"/>
        <w:noProof/>
        <w:snapToGrid w:val="0"/>
        <w:sz w:val="20"/>
      </w:rPr>
      <w:t>62</w:t>
    </w:r>
    <w:r w:rsidRPr="00041DCA">
      <w:rPr>
        <w:rFonts w:ascii="Arial" w:hAnsi="Arial" w:cs="Arial"/>
        <w:snapToGrid w:val="0"/>
        <w:sz w:val="20"/>
      </w:rPr>
      <w:fldChar w:fldCharType="end"/>
    </w:r>
  </w:p>
  <w:p w14:paraId="7DFF76FE" w14:textId="77777777" w:rsidR="00AE365C" w:rsidRDefault="00AE365C" w:rsidP="00373347">
    <w:pPr>
      <w:pStyle w:val="Title"/>
      <w:tabs>
        <w:tab w:val="clear" w:pos="4320"/>
        <w:tab w:val="clear" w:pos="5040"/>
        <w:tab w:val="clear" w:pos="5760"/>
        <w:tab w:val="clear" w:pos="6480"/>
        <w:tab w:val="clear" w:pos="7200"/>
        <w:tab w:val="clear" w:pos="7920"/>
        <w:tab w:val="clear" w:pos="8640"/>
        <w:tab w:val="left" w:pos="2550"/>
        <w:tab w:val="center" w:pos="4155"/>
      </w:tabs>
      <w:ind w:left="2"/>
      <w:jc w:val="left"/>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4C84F8F7" w14:textId="77777777" w:rsidR="00AE365C" w:rsidRPr="00160A58" w:rsidRDefault="00AE365C" w:rsidP="00373347">
    <w:pPr>
      <w:pStyle w:val="Title"/>
      <w:jc w:val="left"/>
      <w:rPr>
        <w:rFonts w:ascii="Times New Roman" w:hAnsi="Times New Roman"/>
        <w:sz w:val="16"/>
        <w:szCs w:val="16"/>
      </w:rPr>
    </w:pPr>
  </w:p>
  <w:p w14:paraId="244FFDF7" w14:textId="77777777" w:rsidR="00AE365C" w:rsidRDefault="00AE365C"/>
  <w:p w14:paraId="2BCEA53A" w14:textId="77777777" w:rsidR="00AE365C" w:rsidRDefault="00AE36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66F8" w14:textId="77777777" w:rsidR="00AE365C" w:rsidRDefault="00AE365C" w:rsidP="00F86532">
    <w:pPr>
      <w:ind w:left="2880" w:right="-7" w:firstLine="720"/>
      <w:jc w:val="right"/>
      <w:rPr>
        <w:rFonts w:ascii="Arial" w:hAnsi="Arial" w:cs="Arial"/>
        <w:sz w:val="16"/>
        <w:szCs w:val="16"/>
      </w:rPr>
    </w:pPr>
    <w:r>
      <w:rPr>
        <w:noProof/>
        <w:lang w:eastAsia="en-AU"/>
      </w:rPr>
      <w:drawing>
        <wp:anchor distT="0" distB="0" distL="114300" distR="114300" simplePos="0" relativeHeight="251658240" behindDoc="1" locked="0" layoutInCell="1" allowOverlap="1" wp14:anchorId="1C06E3DF" wp14:editId="6AEE3415">
          <wp:simplePos x="0" y="0"/>
          <wp:positionH relativeFrom="column">
            <wp:posOffset>6985</wp:posOffset>
          </wp:positionH>
          <wp:positionV relativeFrom="paragraph">
            <wp:posOffset>-128905</wp:posOffset>
          </wp:positionV>
          <wp:extent cx="2867660" cy="850900"/>
          <wp:effectExtent l="0" t="0" r="889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660" cy="8509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 xml:space="preserve">2 Conder Street, Burwood, NSW 2134 </w:t>
    </w:r>
  </w:p>
  <w:p w14:paraId="0E5B3E85" w14:textId="77777777" w:rsidR="00AE365C" w:rsidRDefault="00AE365C" w:rsidP="00F86532">
    <w:pPr>
      <w:ind w:left="-360" w:right="-7"/>
      <w:jc w:val="right"/>
      <w:rPr>
        <w:rFonts w:ascii="Arial" w:hAnsi="Arial" w:cs="Arial"/>
        <w:sz w:val="16"/>
        <w:szCs w:val="16"/>
      </w:rPr>
    </w:pPr>
    <w:r>
      <w:rPr>
        <w:rFonts w:ascii="Arial" w:hAnsi="Arial" w:cs="Arial"/>
        <w:sz w:val="16"/>
        <w:szCs w:val="16"/>
      </w:rPr>
      <w:t>PO Box 240, Burwood NSW 1805</w:t>
    </w:r>
  </w:p>
  <w:p w14:paraId="5D7A39A0" w14:textId="77777777" w:rsidR="00AE365C" w:rsidRDefault="00AE365C" w:rsidP="00F86532">
    <w:pPr>
      <w:ind w:left="-360" w:right="-7"/>
      <w:jc w:val="right"/>
      <w:rPr>
        <w:rFonts w:ascii="Arial" w:hAnsi="Arial" w:cs="Arial"/>
        <w:sz w:val="16"/>
        <w:szCs w:val="16"/>
      </w:rPr>
    </w:pPr>
    <w:r>
      <w:rPr>
        <w:rFonts w:ascii="Arial" w:hAnsi="Arial" w:cs="Arial"/>
        <w:sz w:val="16"/>
        <w:szCs w:val="16"/>
      </w:rPr>
      <w:t>E: council@burwood.nsw.gov.au</w:t>
    </w:r>
  </w:p>
  <w:p w14:paraId="350189A4" w14:textId="77777777" w:rsidR="00AE365C" w:rsidRDefault="00AE365C" w:rsidP="00F86532">
    <w:pPr>
      <w:ind w:left="-360" w:right="-7"/>
      <w:jc w:val="right"/>
      <w:rPr>
        <w:rStyle w:val="Hyperlink"/>
      </w:rPr>
    </w:pPr>
    <w:r>
      <w:rPr>
        <w:rFonts w:ascii="Arial" w:hAnsi="Arial" w:cs="Arial"/>
        <w:sz w:val="16"/>
        <w:szCs w:val="16"/>
      </w:rPr>
      <w:t xml:space="preserve">P: 9911 9911   </w:t>
    </w:r>
    <w:hyperlink r:id="rId2" w:history="1">
      <w:r>
        <w:rPr>
          <w:rStyle w:val="Hyperlink"/>
          <w:rFonts w:ascii="Arial" w:hAnsi="Arial" w:cs="Arial"/>
          <w:sz w:val="16"/>
          <w:szCs w:val="16"/>
        </w:rPr>
        <w:t>www.burwood.nsw.gov.au</w:t>
      </w:r>
    </w:hyperlink>
  </w:p>
  <w:p w14:paraId="170A1C3E" w14:textId="77777777" w:rsidR="00AE365C" w:rsidRPr="00C408A0" w:rsidRDefault="00AE365C" w:rsidP="00C408A0">
    <w:pPr>
      <w:pStyle w:val="Title"/>
      <w:tabs>
        <w:tab w:val="clear" w:pos="4320"/>
        <w:tab w:val="clear" w:pos="5040"/>
        <w:tab w:val="clear" w:pos="5760"/>
        <w:tab w:val="clear" w:pos="6480"/>
        <w:tab w:val="clear" w:pos="7200"/>
        <w:tab w:val="clear" w:pos="7920"/>
        <w:tab w:val="clear" w:pos="8640"/>
        <w:tab w:val="left" w:pos="2550"/>
        <w:tab w:val="center" w:pos="4155"/>
      </w:tabs>
      <w:ind w:left="2"/>
      <w:jc w:val="left"/>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
  <w:p w14:paraId="79EA2AD2" w14:textId="77777777" w:rsidR="00AE365C" w:rsidRPr="00C408A0" w:rsidRDefault="00AE365C">
    <w:pPr>
      <w:pStyle w:val="Header"/>
      <w:jc w:val="center"/>
      <w:rPr>
        <w:rFonts w:ascii="Times New Roman" w:hAnsi="Times New Roman"/>
        <w:sz w:val="16"/>
        <w:szCs w:val="16"/>
      </w:rPr>
    </w:pPr>
  </w:p>
  <w:p w14:paraId="2779B240" w14:textId="77777777" w:rsidR="00AE365C" w:rsidRDefault="00AE365C"/>
  <w:p w14:paraId="02B813C0" w14:textId="77777777" w:rsidR="00AE365C" w:rsidRDefault="00AE36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3EE0349"/>
    <w:multiLevelType w:val="multilevel"/>
    <w:tmpl w:val="93A8163E"/>
    <w:lvl w:ilvl="0">
      <w:start w:val="1"/>
      <w:numFmt w:val="lowerLetter"/>
      <w:lvlText w:val="%1)"/>
      <w:lvlJc w:val="left"/>
      <w:pPr>
        <w:tabs>
          <w:tab w:val="left" w:pos="288"/>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65389"/>
    <w:multiLevelType w:val="multilevel"/>
    <w:tmpl w:val="FC248B18"/>
    <w:lvl w:ilvl="0">
      <w:start w:val="1"/>
      <w:numFmt w:val="lowerLetter"/>
      <w:lvlText w:val="%1."/>
      <w:lvlJc w:val="left"/>
      <w:pPr>
        <w:tabs>
          <w:tab w:val="left" w:pos="5603"/>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F0171"/>
    <w:multiLevelType w:val="hybridMultilevel"/>
    <w:tmpl w:val="17AA22DA"/>
    <w:lvl w:ilvl="0" w:tplc="7F0C9256">
      <w:start w:val="1"/>
      <w:numFmt w:val="decimal"/>
      <w:lvlText w:val="%1A"/>
      <w:lvlJc w:val="left"/>
      <w:pPr>
        <w:ind w:left="1248" w:hanging="360"/>
      </w:pPr>
      <w:rPr>
        <w:rFonts w:hint="default"/>
      </w:rPr>
    </w:lvl>
    <w:lvl w:ilvl="1" w:tplc="0C090019" w:tentative="1">
      <w:start w:val="1"/>
      <w:numFmt w:val="lowerLetter"/>
      <w:lvlText w:val="%2."/>
      <w:lvlJc w:val="left"/>
      <w:pPr>
        <w:ind w:left="1968" w:hanging="360"/>
      </w:pPr>
    </w:lvl>
    <w:lvl w:ilvl="2" w:tplc="0C09001B" w:tentative="1">
      <w:start w:val="1"/>
      <w:numFmt w:val="lowerRoman"/>
      <w:lvlText w:val="%3."/>
      <w:lvlJc w:val="right"/>
      <w:pPr>
        <w:ind w:left="2688" w:hanging="180"/>
      </w:pPr>
    </w:lvl>
    <w:lvl w:ilvl="3" w:tplc="0C09000F" w:tentative="1">
      <w:start w:val="1"/>
      <w:numFmt w:val="decimal"/>
      <w:lvlText w:val="%4."/>
      <w:lvlJc w:val="left"/>
      <w:pPr>
        <w:ind w:left="3408" w:hanging="360"/>
      </w:pPr>
    </w:lvl>
    <w:lvl w:ilvl="4" w:tplc="0C090019" w:tentative="1">
      <w:start w:val="1"/>
      <w:numFmt w:val="lowerLetter"/>
      <w:lvlText w:val="%5."/>
      <w:lvlJc w:val="left"/>
      <w:pPr>
        <w:ind w:left="4128" w:hanging="360"/>
      </w:pPr>
    </w:lvl>
    <w:lvl w:ilvl="5" w:tplc="0C09001B" w:tentative="1">
      <w:start w:val="1"/>
      <w:numFmt w:val="lowerRoman"/>
      <w:lvlText w:val="%6."/>
      <w:lvlJc w:val="right"/>
      <w:pPr>
        <w:ind w:left="4848" w:hanging="180"/>
      </w:pPr>
    </w:lvl>
    <w:lvl w:ilvl="6" w:tplc="0C09000F" w:tentative="1">
      <w:start w:val="1"/>
      <w:numFmt w:val="decimal"/>
      <w:lvlText w:val="%7."/>
      <w:lvlJc w:val="left"/>
      <w:pPr>
        <w:ind w:left="5568" w:hanging="360"/>
      </w:pPr>
    </w:lvl>
    <w:lvl w:ilvl="7" w:tplc="0C090019" w:tentative="1">
      <w:start w:val="1"/>
      <w:numFmt w:val="lowerLetter"/>
      <w:lvlText w:val="%8."/>
      <w:lvlJc w:val="left"/>
      <w:pPr>
        <w:ind w:left="6288" w:hanging="360"/>
      </w:pPr>
    </w:lvl>
    <w:lvl w:ilvl="8" w:tplc="0C09001B" w:tentative="1">
      <w:start w:val="1"/>
      <w:numFmt w:val="lowerRoman"/>
      <w:lvlText w:val="%9."/>
      <w:lvlJc w:val="right"/>
      <w:pPr>
        <w:ind w:left="7008" w:hanging="180"/>
      </w:pPr>
    </w:lvl>
  </w:abstractNum>
  <w:abstractNum w:abstractNumId="4" w15:restartNumberingAfterBreak="0">
    <w:nsid w:val="0983178F"/>
    <w:multiLevelType w:val="multilevel"/>
    <w:tmpl w:val="E20476EC"/>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B336A1"/>
    <w:multiLevelType w:val="multilevel"/>
    <w:tmpl w:val="D3B0BDB8"/>
    <w:lvl w:ilvl="0">
      <w:start w:val="1"/>
      <w:numFmt w:val="lowerLetter"/>
      <w:lvlText w:val="%1."/>
      <w:lvlJc w:val="left"/>
      <w:pPr>
        <w:tabs>
          <w:tab w:val="left" w:pos="927"/>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64229"/>
    <w:multiLevelType w:val="multilevel"/>
    <w:tmpl w:val="C462942E"/>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A34E3"/>
    <w:multiLevelType w:val="multilevel"/>
    <w:tmpl w:val="4D947D14"/>
    <w:lvl w:ilvl="0">
      <w:numFmt w:val="bullet"/>
      <w:lvlText w:val="·"/>
      <w:lvlJc w:val="left"/>
      <w:pPr>
        <w:tabs>
          <w:tab w:val="left" w:pos="72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ED2483"/>
    <w:multiLevelType w:val="hybridMultilevel"/>
    <w:tmpl w:val="2C6816D8"/>
    <w:lvl w:ilvl="0" w:tplc="C13EE3BA">
      <w:start w:val="1"/>
      <w:numFmt w:val="decimal"/>
      <w:lvlText w:val="%1B"/>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750780"/>
    <w:multiLevelType w:val="multilevel"/>
    <w:tmpl w:val="98009E5E"/>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DA1E76"/>
    <w:multiLevelType w:val="multilevel"/>
    <w:tmpl w:val="9892832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21671B"/>
    <w:multiLevelType w:val="multilevel"/>
    <w:tmpl w:val="808E60B0"/>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061C6B"/>
    <w:multiLevelType w:val="multilevel"/>
    <w:tmpl w:val="37A87E1A"/>
    <w:lvl w:ilvl="0">
      <w:start w:val="1"/>
      <w:numFmt w:val="lowerLetter"/>
      <w:lvlText w:val="%1)"/>
      <w:lvlJc w:val="left"/>
      <w:pPr>
        <w:tabs>
          <w:tab w:val="num" w:pos="713"/>
        </w:tabs>
        <w:ind w:left="425" w:firstLine="0"/>
      </w:pPr>
      <w:rPr>
        <w:rFonts w:ascii="Arial" w:eastAsia="Arial" w:hAnsi="Arial" w:hint="default"/>
        <w:color w:val="000000"/>
        <w:spacing w:val="-3"/>
        <w:w w:val="100"/>
        <w:sz w:val="22"/>
        <w:vertAlign w:val="baseline"/>
      </w:rPr>
    </w:lvl>
    <w:lvl w:ilvl="1">
      <w:numFmt w:val="decimal"/>
      <w:lvlText w:val=""/>
      <w:lvlJc w:val="left"/>
      <w:pPr>
        <w:ind w:left="425" w:firstLine="0"/>
      </w:pPr>
      <w:rPr>
        <w:rFonts w:hint="default"/>
      </w:rPr>
    </w:lvl>
    <w:lvl w:ilvl="2">
      <w:numFmt w:val="decimal"/>
      <w:lvlText w:val=""/>
      <w:lvlJc w:val="left"/>
      <w:pPr>
        <w:ind w:left="425" w:firstLine="0"/>
      </w:pPr>
      <w:rPr>
        <w:rFonts w:hint="default"/>
      </w:rPr>
    </w:lvl>
    <w:lvl w:ilvl="3">
      <w:numFmt w:val="decimal"/>
      <w:lvlText w:val=""/>
      <w:lvlJc w:val="left"/>
      <w:pPr>
        <w:ind w:left="425" w:firstLine="0"/>
      </w:pPr>
      <w:rPr>
        <w:rFonts w:hint="default"/>
      </w:rPr>
    </w:lvl>
    <w:lvl w:ilvl="4">
      <w:numFmt w:val="decimal"/>
      <w:lvlText w:val=""/>
      <w:lvlJc w:val="left"/>
      <w:pPr>
        <w:ind w:left="425" w:firstLine="0"/>
      </w:pPr>
      <w:rPr>
        <w:rFonts w:hint="default"/>
      </w:rPr>
    </w:lvl>
    <w:lvl w:ilvl="5">
      <w:numFmt w:val="decimal"/>
      <w:lvlText w:val=""/>
      <w:lvlJc w:val="left"/>
      <w:pPr>
        <w:ind w:left="425" w:firstLine="0"/>
      </w:pPr>
      <w:rPr>
        <w:rFonts w:hint="default"/>
      </w:rPr>
    </w:lvl>
    <w:lvl w:ilvl="6">
      <w:numFmt w:val="decimal"/>
      <w:lvlText w:val=""/>
      <w:lvlJc w:val="left"/>
      <w:pPr>
        <w:ind w:left="425" w:firstLine="0"/>
      </w:pPr>
      <w:rPr>
        <w:rFonts w:hint="default"/>
      </w:rPr>
    </w:lvl>
    <w:lvl w:ilvl="7">
      <w:numFmt w:val="decimal"/>
      <w:lvlText w:val=""/>
      <w:lvlJc w:val="left"/>
      <w:pPr>
        <w:ind w:left="425" w:firstLine="0"/>
      </w:pPr>
      <w:rPr>
        <w:rFonts w:hint="default"/>
      </w:rPr>
    </w:lvl>
    <w:lvl w:ilvl="8">
      <w:numFmt w:val="decimal"/>
      <w:lvlText w:val=""/>
      <w:lvlJc w:val="left"/>
      <w:pPr>
        <w:ind w:left="425" w:firstLine="0"/>
      </w:pPr>
      <w:rPr>
        <w:rFonts w:hint="default"/>
      </w:rPr>
    </w:lvl>
  </w:abstractNum>
  <w:abstractNum w:abstractNumId="13" w15:restartNumberingAfterBreak="0">
    <w:nsid w:val="1DEE685E"/>
    <w:multiLevelType w:val="multilevel"/>
    <w:tmpl w:val="808E60B0"/>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62585D"/>
    <w:multiLevelType w:val="multilevel"/>
    <w:tmpl w:val="808E60B0"/>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365875"/>
    <w:multiLevelType w:val="multilevel"/>
    <w:tmpl w:val="FF506384"/>
    <w:lvl w:ilvl="0">
      <w:start w:val="1"/>
      <w:numFmt w:val="lowerLetter"/>
      <w:suff w:val="space"/>
      <w:lvlText w:val="(%1)"/>
      <w:lvlJc w:val="left"/>
      <w:pPr>
        <w:ind w:left="737" w:hanging="17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49F23F4"/>
    <w:multiLevelType w:val="hybridMultilevel"/>
    <w:tmpl w:val="E2E4C6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601849"/>
    <w:multiLevelType w:val="multilevel"/>
    <w:tmpl w:val="D3B0BDB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E659B7"/>
    <w:multiLevelType w:val="hybridMultilevel"/>
    <w:tmpl w:val="F52E9854"/>
    <w:lvl w:ilvl="0" w:tplc="B60A3E64">
      <w:start w:val="1"/>
      <w:numFmt w:val="decimal"/>
      <w:lvlText w:val="%1A"/>
      <w:lvlJc w:val="left"/>
      <w:pPr>
        <w:ind w:left="124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99042F"/>
    <w:multiLevelType w:val="multilevel"/>
    <w:tmpl w:val="9DB83E74"/>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9C4C50"/>
    <w:multiLevelType w:val="hybridMultilevel"/>
    <w:tmpl w:val="C43A90C0"/>
    <w:lvl w:ilvl="0" w:tplc="799EFEB6">
      <w:start w:val="1"/>
      <w:numFmt w:val="lowerRoman"/>
      <w:lvlText w:val="%1)"/>
      <w:lvlJc w:val="left"/>
      <w:pPr>
        <w:ind w:left="1854" w:hanging="72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1" w15:restartNumberingAfterBreak="0">
    <w:nsid w:val="2DB12A4E"/>
    <w:multiLevelType w:val="multilevel"/>
    <w:tmpl w:val="79E8495A"/>
    <w:lvl w:ilvl="0">
      <w:start w:val="27"/>
      <w:numFmt w:val="decimal"/>
      <w:lvlText w:val="%1."/>
      <w:lvlJc w:val="left"/>
      <w:pPr>
        <w:tabs>
          <w:tab w:val="num" w:pos="576"/>
        </w:tabs>
        <w:ind w:left="0" w:firstLine="0"/>
      </w:pPr>
      <w:rPr>
        <w:rFonts w:ascii="Arial" w:eastAsia="Arial" w:hAnsi="Arial" w:hint="default"/>
        <w:b w:val="0"/>
        <w:i w:val="0"/>
        <w:color w:val="000000"/>
        <w:spacing w:val="-4"/>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E035905"/>
    <w:multiLevelType w:val="multilevel"/>
    <w:tmpl w:val="33F46114"/>
    <w:lvl w:ilvl="0">
      <w:start w:val="6"/>
      <w:numFmt w:val="lowerLetter"/>
      <w:lvlText w:val="%1."/>
      <w:lvlJc w:val="left"/>
      <w:pPr>
        <w:tabs>
          <w:tab w:val="num" w:pos="5823"/>
        </w:tabs>
        <w:ind w:left="0" w:firstLine="0"/>
      </w:pPr>
      <w:rPr>
        <w:rFonts w:ascii="Arial" w:eastAsia="Arial" w:hAnsi="Arial" w:hint="default"/>
        <w:i/>
        <w:color w:val="000000"/>
        <w:spacing w:val="9"/>
        <w:w w:val="9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F5E756D"/>
    <w:multiLevelType w:val="hybridMultilevel"/>
    <w:tmpl w:val="C43A90C0"/>
    <w:lvl w:ilvl="0" w:tplc="799EFEB6">
      <w:start w:val="1"/>
      <w:numFmt w:val="lowerRoman"/>
      <w:lvlText w:val="%1)"/>
      <w:lvlJc w:val="left"/>
      <w:pPr>
        <w:ind w:left="1429" w:hanging="72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4" w15:restartNumberingAfterBreak="0">
    <w:nsid w:val="2F790361"/>
    <w:multiLevelType w:val="multilevel"/>
    <w:tmpl w:val="B77A7CDE"/>
    <w:lvl w:ilvl="0">
      <w:start w:val="1"/>
      <w:numFmt w:val="low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552A9A"/>
    <w:multiLevelType w:val="multilevel"/>
    <w:tmpl w:val="808E60B0"/>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6B72BE"/>
    <w:multiLevelType w:val="hybridMultilevel"/>
    <w:tmpl w:val="5A3AD33E"/>
    <w:lvl w:ilvl="0" w:tplc="0186B5CA">
      <w:start w:val="1"/>
      <w:numFmt w:val="decimal"/>
      <w:lvlText w:val="%1A."/>
      <w:lvlJc w:val="left"/>
      <w:pPr>
        <w:ind w:left="720" w:hanging="360"/>
      </w:pPr>
      <w:rPr>
        <w:rFonts w:ascii="Arial" w:hAnsi="Arial" w:cs="Arial"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68F514C"/>
    <w:multiLevelType w:val="hybridMultilevel"/>
    <w:tmpl w:val="C43A90C0"/>
    <w:lvl w:ilvl="0" w:tplc="799EFEB6">
      <w:start w:val="1"/>
      <w:numFmt w:val="lowerRoman"/>
      <w:lvlText w:val="%1)"/>
      <w:lvlJc w:val="left"/>
      <w:pPr>
        <w:ind w:left="1712" w:hanging="72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28" w15:restartNumberingAfterBreak="0">
    <w:nsid w:val="3DC85CF9"/>
    <w:multiLevelType w:val="multilevel"/>
    <w:tmpl w:val="073C0934"/>
    <w:lvl w:ilvl="0">
      <w:start w:val="1"/>
      <w:numFmt w:val="lowerLetter"/>
      <w:lvlText w:val="%1."/>
      <w:lvlJc w:val="left"/>
      <w:pPr>
        <w:tabs>
          <w:tab w:val="num" w:pos="648"/>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E784D82"/>
    <w:multiLevelType w:val="hybridMultilevel"/>
    <w:tmpl w:val="C43A90C0"/>
    <w:lvl w:ilvl="0" w:tplc="799EFEB6">
      <w:start w:val="1"/>
      <w:numFmt w:val="lowerRoman"/>
      <w:lvlText w:val="%1)"/>
      <w:lvlJc w:val="left"/>
      <w:pPr>
        <w:ind w:left="1429" w:hanging="72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0" w15:restartNumberingAfterBreak="0">
    <w:nsid w:val="454E10DD"/>
    <w:multiLevelType w:val="multilevel"/>
    <w:tmpl w:val="4F7CBFD4"/>
    <w:lvl w:ilvl="0">
      <w:start w:val="78"/>
      <w:numFmt w:val="decimal"/>
      <w:lvlText w:val="%1."/>
      <w:lvlJc w:val="left"/>
      <w:pPr>
        <w:tabs>
          <w:tab w:val="num" w:pos="576"/>
        </w:tabs>
        <w:ind w:left="0" w:firstLine="0"/>
      </w:pPr>
      <w:rPr>
        <w:rFonts w:ascii="Arial" w:eastAsia="Arial" w:hAnsi="Arial" w:hint="default"/>
        <w:b w:val="0"/>
        <w:i w:val="0"/>
        <w:color w:val="000000"/>
        <w:spacing w:val="-4"/>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466129B6"/>
    <w:multiLevelType w:val="hybridMultilevel"/>
    <w:tmpl w:val="5C3A7EA0"/>
    <w:lvl w:ilvl="0" w:tplc="C600AAF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15:restartNumberingAfterBreak="0">
    <w:nsid w:val="46AA22C6"/>
    <w:multiLevelType w:val="hybridMultilevel"/>
    <w:tmpl w:val="8D4640D6"/>
    <w:lvl w:ilvl="0" w:tplc="7F0C9256">
      <w:start w:val="1"/>
      <w:numFmt w:val="decimal"/>
      <w:lvlText w:val="%1A"/>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46C24A31"/>
    <w:multiLevelType w:val="hybridMultilevel"/>
    <w:tmpl w:val="F9AE40A0"/>
    <w:lvl w:ilvl="0" w:tplc="C126477C">
      <w:start w:val="3"/>
      <w:numFmt w:val="decimal"/>
      <w:lvlText w:val="%1A"/>
      <w:lvlJc w:val="left"/>
      <w:pPr>
        <w:ind w:left="124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8C5522"/>
    <w:multiLevelType w:val="hybridMultilevel"/>
    <w:tmpl w:val="3F02A450"/>
    <w:lvl w:ilvl="0" w:tplc="B8A8924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54185B6A"/>
    <w:multiLevelType w:val="multilevel"/>
    <w:tmpl w:val="5268F524"/>
    <w:lvl w:ilvl="0">
      <w:start w:val="1"/>
      <w:numFmt w:val="lowerRoman"/>
      <w:lvlText w:val="%1."/>
      <w:lvlJc w:val="left"/>
      <w:pPr>
        <w:tabs>
          <w:tab w:val="left" w:pos="74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853FA8"/>
    <w:multiLevelType w:val="multilevel"/>
    <w:tmpl w:val="9DB83E74"/>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533E73"/>
    <w:multiLevelType w:val="multilevel"/>
    <w:tmpl w:val="D3B0BDB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8686793"/>
    <w:multiLevelType w:val="multilevel"/>
    <w:tmpl w:val="808E60B0"/>
    <w:lvl w:ilvl="0">
      <w:start w:val="1"/>
      <w:numFmt w:val="lowerLetter"/>
      <w:lvlText w:val="%1."/>
      <w:lvlJc w:val="left"/>
      <w:pPr>
        <w:tabs>
          <w:tab w:val="left" w:pos="576"/>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8FC04D8"/>
    <w:multiLevelType w:val="multilevel"/>
    <w:tmpl w:val="1F0A176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5D6D54"/>
    <w:multiLevelType w:val="hybridMultilevel"/>
    <w:tmpl w:val="F2847860"/>
    <w:lvl w:ilvl="0" w:tplc="8E1C6AE0">
      <w:start w:val="4"/>
      <w:numFmt w:val="decimal"/>
      <w:lvlText w:val="%1B."/>
      <w:lvlJc w:val="left"/>
      <w:pPr>
        <w:ind w:left="362" w:hanging="360"/>
      </w:pPr>
      <w:rPr>
        <w:rFonts w:ascii="Arial" w:hAnsi="Arial" w:cs="Arial"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CA97C79"/>
    <w:multiLevelType w:val="hybridMultilevel"/>
    <w:tmpl w:val="42A66CDA"/>
    <w:lvl w:ilvl="0" w:tplc="0C090019">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2" w15:restartNumberingAfterBreak="0">
    <w:nsid w:val="5CC361F5"/>
    <w:multiLevelType w:val="multilevel"/>
    <w:tmpl w:val="CF161148"/>
    <w:lvl w:ilvl="0">
      <w:start w:val="1"/>
      <w:numFmt w:val="decimal"/>
      <w:lvlText w:val="%1."/>
      <w:lvlJc w:val="left"/>
      <w:pPr>
        <w:tabs>
          <w:tab w:val="num" w:pos="576"/>
        </w:tabs>
        <w:ind w:left="0" w:firstLine="0"/>
      </w:pPr>
      <w:rPr>
        <w:rFonts w:ascii="Arial" w:eastAsia="Arial" w:hAnsi="Arial" w:hint="default"/>
        <w:b w:val="0"/>
        <w:i w:val="0"/>
        <w:strike w:val="0"/>
        <w:color w:val="000000"/>
        <w:spacing w:val="-4"/>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5CEA4CBA"/>
    <w:multiLevelType w:val="hybridMultilevel"/>
    <w:tmpl w:val="3F10D74E"/>
    <w:lvl w:ilvl="0" w:tplc="C764E8F2">
      <w:start w:val="1"/>
      <w:numFmt w:val="lowerLetter"/>
      <w:lvlText w:val="(%1)"/>
      <w:lvlJc w:val="left"/>
      <w:pPr>
        <w:ind w:left="1134" w:hanging="68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44" w15:restartNumberingAfterBreak="0">
    <w:nsid w:val="5EF10F7B"/>
    <w:multiLevelType w:val="multilevel"/>
    <w:tmpl w:val="C3785B4A"/>
    <w:lvl w:ilvl="0">
      <w:numFmt w:val="bullet"/>
      <w:lvlText w:val="o"/>
      <w:lvlJc w:val="left"/>
      <w:pPr>
        <w:tabs>
          <w:tab w:val="left" w:pos="8156"/>
        </w:tabs>
      </w:pPr>
      <w:rPr>
        <w:rFonts w:ascii="Courier New" w:eastAsia="Courier New" w:hAnsi="Courier New"/>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9C3322"/>
    <w:multiLevelType w:val="hybridMultilevel"/>
    <w:tmpl w:val="07E679E0"/>
    <w:lvl w:ilvl="0" w:tplc="90BE6FD6">
      <w:start w:val="1"/>
      <w:numFmt w:val="lowerLetter"/>
      <w:lvlText w:val="%1)"/>
      <w:lvlJc w:val="left"/>
      <w:pPr>
        <w:ind w:left="1069" w:hanging="360"/>
      </w:pPr>
      <w:rPr>
        <w:rFonts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6" w15:restartNumberingAfterBreak="0">
    <w:nsid w:val="63A03322"/>
    <w:multiLevelType w:val="hybridMultilevel"/>
    <w:tmpl w:val="A9C8E5D2"/>
    <w:lvl w:ilvl="0" w:tplc="23CC9162">
      <w:start w:val="1"/>
      <w:numFmt w:val="lowerRoman"/>
      <w:lvlText w:val="%1)"/>
      <w:lvlJc w:val="left"/>
      <w:pPr>
        <w:ind w:left="1429" w:hanging="72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7" w15:restartNumberingAfterBreak="0">
    <w:nsid w:val="63CF5314"/>
    <w:multiLevelType w:val="hybridMultilevel"/>
    <w:tmpl w:val="C43A90C0"/>
    <w:lvl w:ilvl="0" w:tplc="799EFEB6">
      <w:start w:val="1"/>
      <w:numFmt w:val="lowerRoman"/>
      <w:lvlText w:val="%1)"/>
      <w:lvlJc w:val="left"/>
      <w:pPr>
        <w:ind w:left="1854" w:hanging="720"/>
      </w:pPr>
      <w:rPr>
        <w:rFonts w:hint="default"/>
      </w:rPr>
    </w:lvl>
    <w:lvl w:ilvl="1" w:tplc="0C090019" w:tentative="1">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abstractNum w:abstractNumId="48" w15:restartNumberingAfterBreak="0">
    <w:nsid w:val="640F5B93"/>
    <w:multiLevelType w:val="hybridMultilevel"/>
    <w:tmpl w:val="5A3298D4"/>
    <w:lvl w:ilvl="0" w:tplc="A94E9CF0">
      <w:start w:val="1"/>
      <w:numFmt w:val="lowerLetter"/>
      <w:lvlText w:val="%1."/>
      <w:lvlJc w:val="left"/>
      <w:pPr>
        <w:ind w:left="927" w:hanging="360"/>
      </w:pPr>
      <w:rPr>
        <w:rFonts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9" w15:restartNumberingAfterBreak="0">
    <w:nsid w:val="647641CF"/>
    <w:multiLevelType w:val="multilevel"/>
    <w:tmpl w:val="A3D47DEC"/>
    <w:lvl w:ilvl="0">
      <w:start w:val="1"/>
      <w:numFmt w:val="lowerRoman"/>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73B0D14"/>
    <w:multiLevelType w:val="multilevel"/>
    <w:tmpl w:val="D3B0BDB8"/>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9F80FDA"/>
    <w:multiLevelType w:val="hybridMultilevel"/>
    <w:tmpl w:val="9A60027C"/>
    <w:lvl w:ilvl="0" w:tplc="B5249C7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2" w15:restartNumberingAfterBreak="0">
    <w:nsid w:val="6A74406E"/>
    <w:multiLevelType w:val="hybridMultilevel"/>
    <w:tmpl w:val="57D87B2E"/>
    <w:lvl w:ilvl="0" w:tplc="7F3A438A">
      <w:start w:val="1"/>
      <w:numFmt w:val="bullet"/>
      <w:lvlText w:val="-"/>
      <w:lvlJc w:val="left"/>
      <w:pPr>
        <w:ind w:left="785"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3" w15:restartNumberingAfterBreak="0">
    <w:nsid w:val="6B810546"/>
    <w:multiLevelType w:val="multilevel"/>
    <w:tmpl w:val="D3B0BDB8"/>
    <w:lvl w:ilvl="0">
      <w:start w:val="1"/>
      <w:numFmt w:val="lowerLetter"/>
      <w:lvlText w:val="%1."/>
      <w:lvlJc w:val="left"/>
      <w:pPr>
        <w:tabs>
          <w:tab w:val="left" w:pos="927"/>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E60F48"/>
    <w:multiLevelType w:val="multilevel"/>
    <w:tmpl w:val="8D72CF1E"/>
    <w:lvl w:ilvl="0">
      <w:start w:val="1"/>
      <w:numFmt w:val="lowerLetter"/>
      <w:lvlText w:val="%1."/>
      <w:lvlJc w:val="left"/>
      <w:pPr>
        <w:tabs>
          <w:tab w:val="num" w:pos="648"/>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701C2FD6"/>
    <w:multiLevelType w:val="hybridMultilevel"/>
    <w:tmpl w:val="07E679E0"/>
    <w:lvl w:ilvl="0" w:tplc="90BE6FD6">
      <w:start w:val="1"/>
      <w:numFmt w:val="lowerLetter"/>
      <w:lvlText w:val="%1)"/>
      <w:lvlJc w:val="left"/>
      <w:pPr>
        <w:ind w:left="927" w:hanging="360"/>
      </w:pPr>
      <w:rPr>
        <w:rFonts w:hint="default"/>
        <w:sz w:val="22"/>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6" w15:restartNumberingAfterBreak="0">
    <w:nsid w:val="717D27D2"/>
    <w:multiLevelType w:val="hybridMultilevel"/>
    <w:tmpl w:val="CBF2B408"/>
    <w:lvl w:ilvl="0" w:tplc="0C090019">
      <w:start w:val="1"/>
      <w:numFmt w:val="low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1CC7CC4"/>
    <w:multiLevelType w:val="hybridMultilevel"/>
    <w:tmpl w:val="91EC7D84"/>
    <w:lvl w:ilvl="0" w:tplc="D9D45DB8">
      <w:start w:val="4"/>
      <w:numFmt w:val="decimal"/>
      <w:lvlText w:val="%1C."/>
      <w:lvlJc w:val="left"/>
      <w:pPr>
        <w:ind w:left="362" w:hanging="360"/>
      </w:pPr>
      <w:rPr>
        <w:rFonts w:ascii="Arial" w:hAnsi="Arial" w:cs="Arial"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33C22BF"/>
    <w:multiLevelType w:val="multilevel"/>
    <w:tmpl w:val="469058F4"/>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8407EF"/>
    <w:multiLevelType w:val="hybridMultilevel"/>
    <w:tmpl w:val="E5C8E570"/>
    <w:lvl w:ilvl="0" w:tplc="A792082A">
      <w:start w:val="1"/>
      <w:numFmt w:val="lowerRoman"/>
      <w:lvlText w:val="%1)"/>
      <w:lvlJc w:val="left"/>
      <w:pPr>
        <w:ind w:left="1712" w:hanging="720"/>
      </w:pPr>
      <w:rPr>
        <w:rFonts w:hint="default"/>
        <w:i w:val="0"/>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60" w15:restartNumberingAfterBreak="0">
    <w:nsid w:val="76CE06B4"/>
    <w:multiLevelType w:val="multilevel"/>
    <w:tmpl w:val="98009E5E"/>
    <w:lvl w:ilvl="0">
      <w:start w:val="1"/>
      <w:numFmt w:val="lowerLetter"/>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8005C02"/>
    <w:multiLevelType w:val="hybridMultilevel"/>
    <w:tmpl w:val="AE16FF52"/>
    <w:lvl w:ilvl="0" w:tplc="6470B4E0">
      <w:start w:val="135"/>
      <w:numFmt w:val="bullet"/>
      <w:lvlText w:val=""/>
      <w:lvlJc w:val="left"/>
      <w:pPr>
        <w:ind w:left="927" w:hanging="360"/>
      </w:pPr>
      <w:rPr>
        <w:rFonts w:ascii="Symbol" w:eastAsia="Arial" w:hAnsi="Symbol"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2" w15:restartNumberingAfterBreak="0">
    <w:nsid w:val="7A3E0107"/>
    <w:multiLevelType w:val="hybridMultilevel"/>
    <w:tmpl w:val="1CFC4FFC"/>
    <w:lvl w:ilvl="0" w:tplc="8110BD7C">
      <w:start w:val="4"/>
      <w:numFmt w:val="decimal"/>
      <w:lvlText w:val="%1A."/>
      <w:lvlJc w:val="left"/>
      <w:pPr>
        <w:ind w:left="362" w:hanging="360"/>
      </w:pPr>
      <w:rPr>
        <w:rFonts w:ascii="Arial" w:hAnsi="Arial" w:cs="Arial" w:hint="default"/>
        <w:b w:val="0"/>
        <w:i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AAD22AD"/>
    <w:multiLevelType w:val="multilevel"/>
    <w:tmpl w:val="D3B0BDB8"/>
    <w:lvl w:ilvl="0">
      <w:start w:val="1"/>
      <w:numFmt w:val="lowerLetter"/>
      <w:lvlText w:val="%1."/>
      <w:lvlJc w:val="left"/>
      <w:pPr>
        <w:tabs>
          <w:tab w:val="left" w:pos="927"/>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F84510D"/>
    <w:multiLevelType w:val="hybridMultilevel"/>
    <w:tmpl w:val="9A60027C"/>
    <w:lvl w:ilvl="0" w:tplc="B5249C7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794591031">
    <w:abstractNumId w:val="0"/>
    <w:lvlOverride w:ilvl="0">
      <w:startOverride w:val="1"/>
      <w:lvl w:ilvl="0">
        <w:start w:val="1"/>
        <w:numFmt w:val="decimal"/>
        <w:pStyle w:val="1"/>
        <w:lvlText w:val="%1."/>
        <w:lvlJc w:val="left"/>
      </w:lvl>
    </w:lvlOverride>
  </w:num>
  <w:num w:numId="2" w16cid:durableId="505750258">
    <w:abstractNumId w:val="2"/>
  </w:num>
  <w:num w:numId="3" w16cid:durableId="806749643">
    <w:abstractNumId w:val="10"/>
  </w:num>
  <w:num w:numId="4" w16cid:durableId="2116048241">
    <w:abstractNumId w:val="17"/>
  </w:num>
  <w:num w:numId="5" w16cid:durableId="1721898333">
    <w:abstractNumId w:val="44"/>
  </w:num>
  <w:num w:numId="6" w16cid:durableId="972171470">
    <w:abstractNumId w:val="60"/>
  </w:num>
  <w:num w:numId="7" w16cid:durableId="450174749">
    <w:abstractNumId w:val="22"/>
  </w:num>
  <w:num w:numId="8" w16cid:durableId="307443293">
    <w:abstractNumId w:val="58"/>
  </w:num>
  <w:num w:numId="9" w16cid:durableId="1538547160">
    <w:abstractNumId w:val="4"/>
  </w:num>
  <w:num w:numId="10" w16cid:durableId="461381943">
    <w:abstractNumId w:val="9"/>
  </w:num>
  <w:num w:numId="11" w16cid:durableId="651257041">
    <w:abstractNumId w:val="54"/>
  </w:num>
  <w:num w:numId="12" w16cid:durableId="43919060">
    <w:abstractNumId w:val="39"/>
  </w:num>
  <w:num w:numId="13" w16cid:durableId="886258856">
    <w:abstractNumId w:val="28"/>
  </w:num>
  <w:num w:numId="14" w16cid:durableId="1170408318">
    <w:abstractNumId w:val="36"/>
  </w:num>
  <w:num w:numId="15" w16cid:durableId="685905859">
    <w:abstractNumId w:val="19"/>
  </w:num>
  <w:num w:numId="16" w16cid:durableId="736785406">
    <w:abstractNumId w:val="24"/>
  </w:num>
  <w:num w:numId="17" w16cid:durableId="2133209993">
    <w:abstractNumId w:val="6"/>
  </w:num>
  <w:num w:numId="18" w16cid:durableId="1818953439">
    <w:abstractNumId w:val="14"/>
  </w:num>
  <w:num w:numId="19" w16cid:durableId="313141235">
    <w:abstractNumId w:val="49"/>
  </w:num>
  <w:num w:numId="20" w16cid:durableId="366953186">
    <w:abstractNumId w:val="42"/>
  </w:num>
  <w:num w:numId="21" w16cid:durableId="428816065">
    <w:abstractNumId w:val="7"/>
  </w:num>
  <w:num w:numId="22" w16cid:durableId="337931576">
    <w:abstractNumId w:val="25"/>
  </w:num>
  <w:num w:numId="23" w16cid:durableId="1472747011">
    <w:abstractNumId w:val="11"/>
  </w:num>
  <w:num w:numId="24" w16cid:durableId="460001495">
    <w:abstractNumId w:val="13"/>
  </w:num>
  <w:num w:numId="25" w16cid:durableId="658191869">
    <w:abstractNumId w:val="38"/>
  </w:num>
  <w:num w:numId="26" w16cid:durableId="808597173">
    <w:abstractNumId w:val="45"/>
  </w:num>
  <w:num w:numId="27" w16cid:durableId="1949963297">
    <w:abstractNumId w:val="55"/>
  </w:num>
  <w:num w:numId="28" w16cid:durableId="523061230">
    <w:abstractNumId w:val="35"/>
  </w:num>
  <w:num w:numId="29" w16cid:durableId="406419633">
    <w:abstractNumId w:val="61"/>
  </w:num>
  <w:num w:numId="30" w16cid:durableId="162475289">
    <w:abstractNumId w:val="46"/>
  </w:num>
  <w:num w:numId="31" w16cid:durableId="205945987">
    <w:abstractNumId w:val="56"/>
  </w:num>
  <w:num w:numId="32" w16cid:durableId="2035618238">
    <w:abstractNumId w:val="20"/>
  </w:num>
  <w:num w:numId="33" w16cid:durableId="1520584161">
    <w:abstractNumId w:val="51"/>
  </w:num>
  <w:num w:numId="34" w16cid:durableId="907688429">
    <w:abstractNumId w:val="47"/>
  </w:num>
  <w:num w:numId="35" w16cid:durableId="482550965">
    <w:abstractNumId w:val="48"/>
  </w:num>
  <w:num w:numId="36" w16cid:durableId="738940566">
    <w:abstractNumId w:val="27"/>
  </w:num>
  <w:num w:numId="37" w16cid:durableId="883642930">
    <w:abstractNumId w:val="64"/>
  </w:num>
  <w:num w:numId="38" w16cid:durableId="307323422">
    <w:abstractNumId w:val="59"/>
  </w:num>
  <w:num w:numId="39" w16cid:durableId="824859961">
    <w:abstractNumId w:val="1"/>
  </w:num>
  <w:num w:numId="40" w16cid:durableId="1234586847">
    <w:abstractNumId w:val="15"/>
  </w:num>
  <w:num w:numId="41" w16cid:durableId="1647467481">
    <w:abstractNumId w:val="31"/>
  </w:num>
  <w:num w:numId="42" w16cid:durableId="716470944">
    <w:abstractNumId w:val="12"/>
  </w:num>
  <w:num w:numId="43" w16cid:durableId="1579289405">
    <w:abstractNumId w:val="23"/>
  </w:num>
  <w:num w:numId="44" w16cid:durableId="2036300230">
    <w:abstractNumId w:val="29"/>
  </w:num>
  <w:num w:numId="45" w16cid:durableId="308949471">
    <w:abstractNumId w:val="41"/>
  </w:num>
  <w:num w:numId="46" w16cid:durableId="1838693775">
    <w:abstractNumId w:val="43"/>
  </w:num>
  <w:num w:numId="47" w16cid:durableId="744448425">
    <w:abstractNumId w:val="62"/>
  </w:num>
  <w:num w:numId="48" w16cid:durableId="851186759">
    <w:abstractNumId w:val="40"/>
  </w:num>
  <w:num w:numId="49" w16cid:durableId="441189631">
    <w:abstractNumId w:val="57"/>
  </w:num>
  <w:num w:numId="50" w16cid:durableId="284779639">
    <w:abstractNumId w:val="26"/>
  </w:num>
  <w:num w:numId="51" w16cid:durableId="151794507">
    <w:abstractNumId w:val="21"/>
  </w:num>
  <w:num w:numId="52" w16cid:durableId="1062828703">
    <w:abstractNumId w:val="37"/>
  </w:num>
  <w:num w:numId="53" w16cid:durableId="1523785485">
    <w:abstractNumId w:val="50"/>
  </w:num>
  <w:num w:numId="54" w16cid:durableId="1237592000">
    <w:abstractNumId w:val="63"/>
  </w:num>
  <w:num w:numId="55" w16cid:durableId="155191713">
    <w:abstractNumId w:val="53"/>
  </w:num>
  <w:num w:numId="56" w16cid:durableId="503865480">
    <w:abstractNumId w:val="5"/>
  </w:num>
  <w:num w:numId="57" w16cid:durableId="150099673">
    <w:abstractNumId w:val="8"/>
  </w:num>
  <w:num w:numId="58" w16cid:durableId="1426268787">
    <w:abstractNumId w:val="30"/>
  </w:num>
  <w:num w:numId="59" w16cid:durableId="914165002">
    <w:abstractNumId w:val="34"/>
  </w:num>
  <w:num w:numId="60" w16cid:durableId="460877309">
    <w:abstractNumId w:val="52"/>
  </w:num>
  <w:num w:numId="61" w16cid:durableId="1417051110">
    <w:abstractNumId w:val="3"/>
  </w:num>
  <w:num w:numId="62" w16cid:durableId="104468374">
    <w:abstractNumId w:val="18"/>
  </w:num>
  <w:num w:numId="63" w16cid:durableId="2078821385">
    <w:abstractNumId w:val="33"/>
  </w:num>
  <w:num w:numId="64" w16cid:durableId="1503663866">
    <w:abstractNumId w:val="16"/>
  </w:num>
  <w:num w:numId="65" w16cid:durableId="1837265305">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85"/>
    <w:rsid w:val="00002756"/>
    <w:rsid w:val="000051C7"/>
    <w:rsid w:val="00007535"/>
    <w:rsid w:val="0000770A"/>
    <w:rsid w:val="00007BA0"/>
    <w:rsid w:val="00010873"/>
    <w:rsid w:val="0001349F"/>
    <w:rsid w:val="00013A0A"/>
    <w:rsid w:val="00015420"/>
    <w:rsid w:val="000175C5"/>
    <w:rsid w:val="000203F9"/>
    <w:rsid w:val="00021617"/>
    <w:rsid w:val="00022219"/>
    <w:rsid w:val="00024B93"/>
    <w:rsid w:val="00025518"/>
    <w:rsid w:val="0002790F"/>
    <w:rsid w:val="00027938"/>
    <w:rsid w:val="00027BB2"/>
    <w:rsid w:val="000305EC"/>
    <w:rsid w:val="00031FFE"/>
    <w:rsid w:val="00035086"/>
    <w:rsid w:val="00035EE4"/>
    <w:rsid w:val="00036B7E"/>
    <w:rsid w:val="000408B6"/>
    <w:rsid w:val="00041420"/>
    <w:rsid w:val="00041DCA"/>
    <w:rsid w:val="00041E68"/>
    <w:rsid w:val="00042ED5"/>
    <w:rsid w:val="000436C3"/>
    <w:rsid w:val="000438F6"/>
    <w:rsid w:val="0004549E"/>
    <w:rsid w:val="000467C5"/>
    <w:rsid w:val="00050E90"/>
    <w:rsid w:val="000521D6"/>
    <w:rsid w:val="00053844"/>
    <w:rsid w:val="00053C2A"/>
    <w:rsid w:val="0005553B"/>
    <w:rsid w:val="00055630"/>
    <w:rsid w:val="00056835"/>
    <w:rsid w:val="00056B50"/>
    <w:rsid w:val="000607BD"/>
    <w:rsid w:val="00060D60"/>
    <w:rsid w:val="000627C8"/>
    <w:rsid w:val="000635A5"/>
    <w:rsid w:val="00063ED3"/>
    <w:rsid w:val="000643CE"/>
    <w:rsid w:val="000654FD"/>
    <w:rsid w:val="0006572C"/>
    <w:rsid w:val="00066A7E"/>
    <w:rsid w:val="00066AAF"/>
    <w:rsid w:val="00071599"/>
    <w:rsid w:val="00072843"/>
    <w:rsid w:val="00072873"/>
    <w:rsid w:val="00073013"/>
    <w:rsid w:val="000742A7"/>
    <w:rsid w:val="00074A3E"/>
    <w:rsid w:val="0007780D"/>
    <w:rsid w:val="000802E3"/>
    <w:rsid w:val="000824BB"/>
    <w:rsid w:val="00084CB4"/>
    <w:rsid w:val="0008525F"/>
    <w:rsid w:val="00086D7C"/>
    <w:rsid w:val="00087B8C"/>
    <w:rsid w:val="00092AE7"/>
    <w:rsid w:val="0009310C"/>
    <w:rsid w:val="000934DF"/>
    <w:rsid w:val="000939A1"/>
    <w:rsid w:val="00095362"/>
    <w:rsid w:val="000966D9"/>
    <w:rsid w:val="000A11B8"/>
    <w:rsid w:val="000A3F8C"/>
    <w:rsid w:val="000A4E5D"/>
    <w:rsid w:val="000A4E94"/>
    <w:rsid w:val="000A4FA4"/>
    <w:rsid w:val="000A6C9C"/>
    <w:rsid w:val="000A6E60"/>
    <w:rsid w:val="000B0E87"/>
    <w:rsid w:val="000B15F4"/>
    <w:rsid w:val="000B21D1"/>
    <w:rsid w:val="000B36FB"/>
    <w:rsid w:val="000B3C31"/>
    <w:rsid w:val="000B5E36"/>
    <w:rsid w:val="000B7A60"/>
    <w:rsid w:val="000C0D80"/>
    <w:rsid w:val="000C0F15"/>
    <w:rsid w:val="000C65B2"/>
    <w:rsid w:val="000C65F9"/>
    <w:rsid w:val="000C6AD6"/>
    <w:rsid w:val="000D2638"/>
    <w:rsid w:val="000D2663"/>
    <w:rsid w:val="000D2BA4"/>
    <w:rsid w:val="000D3220"/>
    <w:rsid w:val="000D33BF"/>
    <w:rsid w:val="000D4775"/>
    <w:rsid w:val="000D7D00"/>
    <w:rsid w:val="000E108C"/>
    <w:rsid w:val="000E490B"/>
    <w:rsid w:val="000E60D0"/>
    <w:rsid w:val="000E7C6F"/>
    <w:rsid w:val="000F3019"/>
    <w:rsid w:val="000F35ED"/>
    <w:rsid w:val="000F3D92"/>
    <w:rsid w:val="000F510C"/>
    <w:rsid w:val="000F57FF"/>
    <w:rsid w:val="000F69A8"/>
    <w:rsid w:val="000F70BE"/>
    <w:rsid w:val="000F7BDD"/>
    <w:rsid w:val="001015FF"/>
    <w:rsid w:val="00101ACD"/>
    <w:rsid w:val="00103DDE"/>
    <w:rsid w:val="00104B14"/>
    <w:rsid w:val="00105ACB"/>
    <w:rsid w:val="00105AFA"/>
    <w:rsid w:val="001070DA"/>
    <w:rsid w:val="00112D69"/>
    <w:rsid w:val="00114645"/>
    <w:rsid w:val="00117207"/>
    <w:rsid w:val="00117338"/>
    <w:rsid w:val="00117C99"/>
    <w:rsid w:val="00122597"/>
    <w:rsid w:val="00122AD3"/>
    <w:rsid w:val="00122C0C"/>
    <w:rsid w:val="00125D41"/>
    <w:rsid w:val="00131A93"/>
    <w:rsid w:val="0013357D"/>
    <w:rsid w:val="00135B08"/>
    <w:rsid w:val="00135D20"/>
    <w:rsid w:val="001367BB"/>
    <w:rsid w:val="00136DBF"/>
    <w:rsid w:val="00137514"/>
    <w:rsid w:val="00137A56"/>
    <w:rsid w:val="00137EE0"/>
    <w:rsid w:val="001419B8"/>
    <w:rsid w:val="00141EEC"/>
    <w:rsid w:val="00142C92"/>
    <w:rsid w:val="0014440A"/>
    <w:rsid w:val="0014727D"/>
    <w:rsid w:val="0014793C"/>
    <w:rsid w:val="00151D99"/>
    <w:rsid w:val="00153216"/>
    <w:rsid w:val="0015347F"/>
    <w:rsid w:val="0015350B"/>
    <w:rsid w:val="001542E7"/>
    <w:rsid w:val="001572C0"/>
    <w:rsid w:val="00157C71"/>
    <w:rsid w:val="00160A58"/>
    <w:rsid w:val="00162BE9"/>
    <w:rsid w:val="00164279"/>
    <w:rsid w:val="0016490B"/>
    <w:rsid w:val="00166EC1"/>
    <w:rsid w:val="00167323"/>
    <w:rsid w:val="00167668"/>
    <w:rsid w:val="0017040B"/>
    <w:rsid w:val="00170ABD"/>
    <w:rsid w:val="001719D0"/>
    <w:rsid w:val="00180109"/>
    <w:rsid w:val="0018070E"/>
    <w:rsid w:val="00180A98"/>
    <w:rsid w:val="00182170"/>
    <w:rsid w:val="001825AF"/>
    <w:rsid w:val="001825F6"/>
    <w:rsid w:val="00183D45"/>
    <w:rsid w:val="00183E95"/>
    <w:rsid w:val="00185FCE"/>
    <w:rsid w:val="001873DD"/>
    <w:rsid w:val="00187E57"/>
    <w:rsid w:val="00191075"/>
    <w:rsid w:val="00191B79"/>
    <w:rsid w:val="001936F7"/>
    <w:rsid w:val="0019589A"/>
    <w:rsid w:val="0019740D"/>
    <w:rsid w:val="001A0647"/>
    <w:rsid w:val="001A098F"/>
    <w:rsid w:val="001A12BB"/>
    <w:rsid w:val="001A240E"/>
    <w:rsid w:val="001A2E6C"/>
    <w:rsid w:val="001A2F51"/>
    <w:rsid w:val="001A4945"/>
    <w:rsid w:val="001A6774"/>
    <w:rsid w:val="001A77DB"/>
    <w:rsid w:val="001B16AD"/>
    <w:rsid w:val="001B3966"/>
    <w:rsid w:val="001B58C8"/>
    <w:rsid w:val="001B5A5B"/>
    <w:rsid w:val="001B7CE0"/>
    <w:rsid w:val="001C113D"/>
    <w:rsid w:val="001C1D41"/>
    <w:rsid w:val="001C575F"/>
    <w:rsid w:val="001C6162"/>
    <w:rsid w:val="001C7D55"/>
    <w:rsid w:val="001D14BB"/>
    <w:rsid w:val="001D1C83"/>
    <w:rsid w:val="001D3626"/>
    <w:rsid w:val="001D5388"/>
    <w:rsid w:val="001D55A7"/>
    <w:rsid w:val="001D6F64"/>
    <w:rsid w:val="001D706D"/>
    <w:rsid w:val="001D73A8"/>
    <w:rsid w:val="001D7B57"/>
    <w:rsid w:val="001E0015"/>
    <w:rsid w:val="001E32AD"/>
    <w:rsid w:val="001E4FFF"/>
    <w:rsid w:val="001E5613"/>
    <w:rsid w:val="001E72AC"/>
    <w:rsid w:val="001E7F70"/>
    <w:rsid w:val="001F04DA"/>
    <w:rsid w:val="001F1239"/>
    <w:rsid w:val="001F226A"/>
    <w:rsid w:val="001F4276"/>
    <w:rsid w:val="001F4BF5"/>
    <w:rsid w:val="001F5362"/>
    <w:rsid w:val="001F586F"/>
    <w:rsid w:val="001F673D"/>
    <w:rsid w:val="00202AA2"/>
    <w:rsid w:val="00203243"/>
    <w:rsid w:val="002039D4"/>
    <w:rsid w:val="002050E6"/>
    <w:rsid w:val="0020585D"/>
    <w:rsid w:val="0020764D"/>
    <w:rsid w:val="00207E91"/>
    <w:rsid w:val="00211533"/>
    <w:rsid w:val="00211FE2"/>
    <w:rsid w:val="00217BB3"/>
    <w:rsid w:val="0022085D"/>
    <w:rsid w:val="002209C8"/>
    <w:rsid w:val="00225D69"/>
    <w:rsid w:val="00234EDB"/>
    <w:rsid w:val="002365B1"/>
    <w:rsid w:val="00240F31"/>
    <w:rsid w:val="002419C6"/>
    <w:rsid w:val="00242BEC"/>
    <w:rsid w:val="00242CA3"/>
    <w:rsid w:val="00244B97"/>
    <w:rsid w:val="00245BA0"/>
    <w:rsid w:val="00245DFA"/>
    <w:rsid w:val="00246F66"/>
    <w:rsid w:val="00250205"/>
    <w:rsid w:val="0025148B"/>
    <w:rsid w:val="00251650"/>
    <w:rsid w:val="00254F7A"/>
    <w:rsid w:val="00257997"/>
    <w:rsid w:val="002614D7"/>
    <w:rsid w:val="0026248F"/>
    <w:rsid w:val="00262619"/>
    <w:rsid w:val="00262B60"/>
    <w:rsid w:val="00262F2F"/>
    <w:rsid w:val="002633B6"/>
    <w:rsid w:val="002650B9"/>
    <w:rsid w:val="00266019"/>
    <w:rsid w:val="002671EC"/>
    <w:rsid w:val="002703C7"/>
    <w:rsid w:val="002720F7"/>
    <w:rsid w:val="00272360"/>
    <w:rsid w:val="00273B83"/>
    <w:rsid w:val="00275674"/>
    <w:rsid w:val="00277269"/>
    <w:rsid w:val="00277B34"/>
    <w:rsid w:val="00277E51"/>
    <w:rsid w:val="00280731"/>
    <w:rsid w:val="00281E26"/>
    <w:rsid w:val="00281FE2"/>
    <w:rsid w:val="00284C23"/>
    <w:rsid w:val="00285B56"/>
    <w:rsid w:val="002860EF"/>
    <w:rsid w:val="00292A3A"/>
    <w:rsid w:val="0029309C"/>
    <w:rsid w:val="00293A32"/>
    <w:rsid w:val="00293E84"/>
    <w:rsid w:val="00293EEA"/>
    <w:rsid w:val="002A090B"/>
    <w:rsid w:val="002A12A4"/>
    <w:rsid w:val="002A4276"/>
    <w:rsid w:val="002A4330"/>
    <w:rsid w:val="002A4581"/>
    <w:rsid w:val="002A51E0"/>
    <w:rsid w:val="002B165C"/>
    <w:rsid w:val="002B3AA3"/>
    <w:rsid w:val="002B3B13"/>
    <w:rsid w:val="002B4637"/>
    <w:rsid w:val="002B5807"/>
    <w:rsid w:val="002B66B7"/>
    <w:rsid w:val="002B72DC"/>
    <w:rsid w:val="002C0C2E"/>
    <w:rsid w:val="002C160B"/>
    <w:rsid w:val="002C1897"/>
    <w:rsid w:val="002C2CD4"/>
    <w:rsid w:val="002C3717"/>
    <w:rsid w:val="002C4213"/>
    <w:rsid w:val="002C7354"/>
    <w:rsid w:val="002D1664"/>
    <w:rsid w:val="002D2655"/>
    <w:rsid w:val="002D2809"/>
    <w:rsid w:val="002D2914"/>
    <w:rsid w:val="002D3AAB"/>
    <w:rsid w:val="002D58CB"/>
    <w:rsid w:val="002D6542"/>
    <w:rsid w:val="002D7B93"/>
    <w:rsid w:val="002E060C"/>
    <w:rsid w:val="002E0A74"/>
    <w:rsid w:val="002E1113"/>
    <w:rsid w:val="002E123C"/>
    <w:rsid w:val="002E15E5"/>
    <w:rsid w:val="002E2EA4"/>
    <w:rsid w:val="002E4922"/>
    <w:rsid w:val="002E4CC1"/>
    <w:rsid w:val="002E68C6"/>
    <w:rsid w:val="002F063A"/>
    <w:rsid w:val="002F075D"/>
    <w:rsid w:val="002F07CE"/>
    <w:rsid w:val="002F0EDF"/>
    <w:rsid w:val="002F4666"/>
    <w:rsid w:val="0030103D"/>
    <w:rsid w:val="00303268"/>
    <w:rsid w:val="00303EE9"/>
    <w:rsid w:val="00305089"/>
    <w:rsid w:val="003050C8"/>
    <w:rsid w:val="003054DF"/>
    <w:rsid w:val="0030684F"/>
    <w:rsid w:val="00307410"/>
    <w:rsid w:val="0031076D"/>
    <w:rsid w:val="00312F89"/>
    <w:rsid w:val="00313585"/>
    <w:rsid w:val="0031402B"/>
    <w:rsid w:val="0031741A"/>
    <w:rsid w:val="00320598"/>
    <w:rsid w:val="00321A18"/>
    <w:rsid w:val="00322631"/>
    <w:rsid w:val="00323BFA"/>
    <w:rsid w:val="003311C2"/>
    <w:rsid w:val="0033262B"/>
    <w:rsid w:val="00335C7C"/>
    <w:rsid w:val="00336B8E"/>
    <w:rsid w:val="0034129E"/>
    <w:rsid w:val="0034131C"/>
    <w:rsid w:val="0034142F"/>
    <w:rsid w:val="00343A3D"/>
    <w:rsid w:val="00347F4D"/>
    <w:rsid w:val="00350DC5"/>
    <w:rsid w:val="00351B45"/>
    <w:rsid w:val="00351F4E"/>
    <w:rsid w:val="003523C5"/>
    <w:rsid w:val="00353BBD"/>
    <w:rsid w:val="003549CD"/>
    <w:rsid w:val="0035503D"/>
    <w:rsid w:val="00355861"/>
    <w:rsid w:val="00357665"/>
    <w:rsid w:val="00360574"/>
    <w:rsid w:val="00366848"/>
    <w:rsid w:val="003675FF"/>
    <w:rsid w:val="00371E98"/>
    <w:rsid w:val="00373347"/>
    <w:rsid w:val="0037435D"/>
    <w:rsid w:val="003746CA"/>
    <w:rsid w:val="00377E42"/>
    <w:rsid w:val="00380BBB"/>
    <w:rsid w:val="00381B09"/>
    <w:rsid w:val="00382095"/>
    <w:rsid w:val="00382A6F"/>
    <w:rsid w:val="00382FC5"/>
    <w:rsid w:val="003832E1"/>
    <w:rsid w:val="00383377"/>
    <w:rsid w:val="00383A49"/>
    <w:rsid w:val="00385FF4"/>
    <w:rsid w:val="00387FD8"/>
    <w:rsid w:val="003919AB"/>
    <w:rsid w:val="0039388E"/>
    <w:rsid w:val="003939FF"/>
    <w:rsid w:val="0039429A"/>
    <w:rsid w:val="00394C9E"/>
    <w:rsid w:val="0039740D"/>
    <w:rsid w:val="003A152F"/>
    <w:rsid w:val="003A2AF7"/>
    <w:rsid w:val="003A3CC0"/>
    <w:rsid w:val="003A4CCC"/>
    <w:rsid w:val="003A6C23"/>
    <w:rsid w:val="003B006D"/>
    <w:rsid w:val="003B309D"/>
    <w:rsid w:val="003B3532"/>
    <w:rsid w:val="003B5242"/>
    <w:rsid w:val="003B6772"/>
    <w:rsid w:val="003B7EE4"/>
    <w:rsid w:val="003C0285"/>
    <w:rsid w:val="003C529C"/>
    <w:rsid w:val="003C7B53"/>
    <w:rsid w:val="003D08F7"/>
    <w:rsid w:val="003D16DE"/>
    <w:rsid w:val="003D3040"/>
    <w:rsid w:val="003D42B2"/>
    <w:rsid w:val="003D711C"/>
    <w:rsid w:val="003D7DC2"/>
    <w:rsid w:val="003E040D"/>
    <w:rsid w:val="003E2B10"/>
    <w:rsid w:val="003E4138"/>
    <w:rsid w:val="003E4B9C"/>
    <w:rsid w:val="003E6AFD"/>
    <w:rsid w:val="003F013B"/>
    <w:rsid w:val="003F0E15"/>
    <w:rsid w:val="003F4D5F"/>
    <w:rsid w:val="003F5508"/>
    <w:rsid w:val="003F6AC3"/>
    <w:rsid w:val="003F6E29"/>
    <w:rsid w:val="004003F1"/>
    <w:rsid w:val="0040093F"/>
    <w:rsid w:val="0040191C"/>
    <w:rsid w:val="004045C1"/>
    <w:rsid w:val="0040597B"/>
    <w:rsid w:val="00405BDB"/>
    <w:rsid w:val="00406EEF"/>
    <w:rsid w:val="00410EEE"/>
    <w:rsid w:val="00412D64"/>
    <w:rsid w:val="004144D3"/>
    <w:rsid w:val="00415302"/>
    <w:rsid w:val="00415B50"/>
    <w:rsid w:val="0041617E"/>
    <w:rsid w:val="00417A2C"/>
    <w:rsid w:val="0042114D"/>
    <w:rsid w:val="0042120C"/>
    <w:rsid w:val="0042120E"/>
    <w:rsid w:val="00423C19"/>
    <w:rsid w:val="00423EC6"/>
    <w:rsid w:val="004246A8"/>
    <w:rsid w:val="004256B0"/>
    <w:rsid w:val="00426A2B"/>
    <w:rsid w:val="00426CF6"/>
    <w:rsid w:val="004271AE"/>
    <w:rsid w:val="0043284D"/>
    <w:rsid w:val="00433652"/>
    <w:rsid w:val="00435633"/>
    <w:rsid w:val="004400E0"/>
    <w:rsid w:val="00440D2D"/>
    <w:rsid w:val="00441F44"/>
    <w:rsid w:val="00442FD3"/>
    <w:rsid w:val="00445BC4"/>
    <w:rsid w:val="00445D50"/>
    <w:rsid w:val="004465BF"/>
    <w:rsid w:val="00451114"/>
    <w:rsid w:val="00454E8F"/>
    <w:rsid w:val="004559F6"/>
    <w:rsid w:val="004565C7"/>
    <w:rsid w:val="004604F3"/>
    <w:rsid w:val="00462630"/>
    <w:rsid w:val="004644F5"/>
    <w:rsid w:val="00465DB3"/>
    <w:rsid w:val="004660A3"/>
    <w:rsid w:val="00466FAB"/>
    <w:rsid w:val="004672AB"/>
    <w:rsid w:val="00467BDC"/>
    <w:rsid w:val="00471768"/>
    <w:rsid w:val="00473019"/>
    <w:rsid w:val="00474717"/>
    <w:rsid w:val="00476CE7"/>
    <w:rsid w:val="0048307D"/>
    <w:rsid w:val="00483117"/>
    <w:rsid w:val="00483F34"/>
    <w:rsid w:val="004860C7"/>
    <w:rsid w:val="0048623B"/>
    <w:rsid w:val="00486265"/>
    <w:rsid w:val="00486786"/>
    <w:rsid w:val="004944BE"/>
    <w:rsid w:val="00494638"/>
    <w:rsid w:val="00494A60"/>
    <w:rsid w:val="0049551E"/>
    <w:rsid w:val="00495E53"/>
    <w:rsid w:val="004961AB"/>
    <w:rsid w:val="004A0CD8"/>
    <w:rsid w:val="004A1E76"/>
    <w:rsid w:val="004A201A"/>
    <w:rsid w:val="004A34F9"/>
    <w:rsid w:val="004A44A1"/>
    <w:rsid w:val="004A48A9"/>
    <w:rsid w:val="004A4F37"/>
    <w:rsid w:val="004A5E04"/>
    <w:rsid w:val="004B1BC0"/>
    <w:rsid w:val="004B3F67"/>
    <w:rsid w:val="004B44B4"/>
    <w:rsid w:val="004B482E"/>
    <w:rsid w:val="004B62BA"/>
    <w:rsid w:val="004C07A3"/>
    <w:rsid w:val="004C1229"/>
    <w:rsid w:val="004C26C6"/>
    <w:rsid w:val="004C2AF6"/>
    <w:rsid w:val="004C3C49"/>
    <w:rsid w:val="004C4289"/>
    <w:rsid w:val="004D05D7"/>
    <w:rsid w:val="004D23D8"/>
    <w:rsid w:val="004D3AB2"/>
    <w:rsid w:val="004D3B24"/>
    <w:rsid w:val="004D4A55"/>
    <w:rsid w:val="004D4CB9"/>
    <w:rsid w:val="004E16A2"/>
    <w:rsid w:val="004E2593"/>
    <w:rsid w:val="004E2AB3"/>
    <w:rsid w:val="004E301B"/>
    <w:rsid w:val="004E327F"/>
    <w:rsid w:val="004E3AC7"/>
    <w:rsid w:val="004E4640"/>
    <w:rsid w:val="004E59F7"/>
    <w:rsid w:val="004E73BA"/>
    <w:rsid w:val="004F03C6"/>
    <w:rsid w:val="004F29E6"/>
    <w:rsid w:val="004F4BB6"/>
    <w:rsid w:val="004F5419"/>
    <w:rsid w:val="004F56AD"/>
    <w:rsid w:val="004F7AFB"/>
    <w:rsid w:val="0050215D"/>
    <w:rsid w:val="00502618"/>
    <w:rsid w:val="00503D2C"/>
    <w:rsid w:val="00506670"/>
    <w:rsid w:val="00506BE9"/>
    <w:rsid w:val="00506E83"/>
    <w:rsid w:val="00510F9D"/>
    <w:rsid w:val="00513242"/>
    <w:rsid w:val="00514AA1"/>
    <w:rsid w:val="0051595A"/>
    <w:rsid w:val="00515A43"/>
    <w:rsid w:val="00515B1E"/>
    <w:rsid w:val="00516532"/>
    <w:rsid w:val="00516FEE"/>
    <w:rsid w:val="00521425"/>
    <w:rsid w:val="0052323A"/>
    <w:rsid w:val="00524D56"/>
    <w:rsid w:val="00525779"/>
    <w:rsid w:val="005320D5"/>
    <w:rsid w:val="005332E7"/>
    <w:rsid w:val="00533C07"/>
    <w:rsid w:val="00536EB2"/>
    <w:rsid w:val="00540C34"/>
    <w:rsid w:val="00542287"/>
    <w:rsid w:val="00543703"/>
    <w:rsid w:val="00547278"/>
    <w:rsid w:val="00550C38"/>
    <w:rsid w:val="005522A1"/>
    <w:rsid w:val="00553ABD"/>
    <w:rsid w:val="00556905"/>
    <w:rsid w:val="00556FB5"/>
    <w:rsid w:val="00557262"/>
    <w:rsid w:val="0055732C"/>
    <w:rsid w:val="0055752F"/>
    <w:rsid w:val="00560612"/>
    <w:rsid w:val="0056080D"/>
    <w:rsid w:val="00561C25"/>
    <w:rsid w:val="00561F42"/>
    <w:rsid w:val="005627B8"/>
    <w:rsid w:val="00565520"/>
    <w:rsid w:val="00572037"/>
    <w:rsid w:val="00575749"/>
    <w:rsid w:val="00576E06"/>
    <w:rsid w:val="0058037E"/>
    <w:rsid w:val="00581956"/>
    <w:rsid w:val="005836FE"/>
    <w:rsid w:val="005848BA"/>
    <w:rsid w:val="00584F20"/>
    <w:rsid w:val="0058693B"/>
    <w:rsid w:val="005879D9"/>
    <w:rsid w:val="00597896"/>
    <w:rsid w:val="005A00C1"/>
    <w:rsid w:val="005A1BA2"/>
    <w:rsid w:val="005A39DA"/>
    <w:rsid w:val="005A45B2"/>
    <w:rsid w:val="005B02CA"/>
    <w:rsid w:val="005B107E"/>
    <w:rsid w:val="005B3280"/>
    <w:rsid w:val="005B400D"/>
    <w:rsid w:val="005B401A"/>
    <w:rsid w:val="005B5697"/>
    <w:rsid w:val="005B67AA"/>
    <w:rsid w:val="005B72F8"/>
    <w:rsid w:val="005C000C"/>
    <w:rsid w:val="005C0C65"/>
    <w:rsid w:val="005C13E0"/>
    <w:rsid w:val="005C23A8"/>
    <w:rsid w:val="005C359E"/>
    <w:rsid w:val="005C3D1F"/>
    <w:rsid w:val="005C3D72"/>
    <w:rsid w:val="005D01EB"/>
    <w:rsid w:val="005D3C1B"/>
    <w:rsid w:val="005D3E6B"/>
    <w:rsid w:val="005D604A"/>
    <w:rsid w:val="005E0BF6"/>
    <w:rsid w:val="005E2697"/>
    <w:rsid w:val="005E49C1"/>
    <w:rsid w:val="005E4BD4"/>
    <w:rsid w:val="005E50D4"/>
    <w:rsid w:val="005E540C"/>
    <w:rsid w:val="005E6E3B"/>
    <w:rsid w:val="005E7730"/>
    <w:rsid w:val="005F0F2A"/>
    <w:rsid w:val="005F11F3"/>
    <w:rsid w:val="005F17FB"/>
    <w:rsid w:val="005F267A"/>
    <w:rsid w:val="005F27C5"/>
    <w:rsid w:val="005F3115"/>
    <w:rsid w:val="005F3A43"/>
    <w:rsid w:val="005F42EB"/>
    <w:rsid w:val="005F4480"/>
    <w:rsid w:val="005F752A"/>
    <w:rsid w:val="005F7895"/>
    <w:rsid w:val="005F7F3D"/>
    <w:rsid w:val="00600EC5"/>
    <w:rsid w:val="00600F84"/>
    <w:rsid w:val="00601C25"/>
    <w:rsid w:val="00604502"/>
    <w:rsid w:val="006055BE"/>
    <w:rsid w:val="00606088"/>
    <w:rsid w:val="00611D4C"/>
    <w:rsid w:val="00615064"/>
    <w:rsid w:val="0061623A"/>
    <w:rsid w:val="00617681"/>
    <w:rsid w:val="0062035F"/>
    <w:rsid w:val="00620C21"/>
    <w:rsid w:val="00621B78"/>
    <w:rsid w:val="00623F06"/>
    <w:rsid w:val="00624752"/>
    <w:rsid w:val="006265DF"/>
    <w:rsid w:val="00626EDF"/>
    <w:rsid w:val="00630CB0"/>
    <w:rsid w:val="00631D7B"/>
    <w:rsid w:val="006354E4"/>
    <w:rsid w:val="00635509"/>
    <w:rsid w:val="00637CB9"/>
    <w:rsid w:val="00643085"/>
    <w:rsid w:val="00643546"/>
    <w:rsid w:val="006435F7"/>
    <w:rsid w:val="00643765"/>
    <w:rsid w:val="00643DEA"/>
    <w:rsid w:val="00643FEA"/>
    <w:rsid w:val="00644561"/>
    <w:rsid w:val="00645551"/>
    <w:rsid w:val="00647C52"/>
    <w:rsid w:val="00651443"/>
    <w:rsid w:val="006516BF"/>
    <w:rsid w:val="00651704"/>
    <w:rsid w:val="00653355"/>
    <w:rsid w:val="00654990"/>
    <w:rsid w:val="00654C2A"/>
    <w:rsid w:val="0065639D"/>
    <w:rsid w:val="00657866"/>
    <w:rsid w:val="006579F1"/>
    <w:rsid w:val="00661538"/>
    <w:rsid w:val="0066342E"/>
    <w:rsid w:val="00663A7F"/>
    <w:rsid w:val="0066468B"/>
    <w:rsid w:val="0066473E"/>
    <w:rsid w:val="00667319"/>
    <w:rsid w:val="006717E1"/>
    <w:rsid w:val="0067261C"/>
    <w:rsid w:val="006729E7"/>
    <w:rsid w:val="0067476B"/>
    <w:rsid w:val="006753EA"/>
    <w:rsid w:val="00676FC4"/>
    <w:rsid w:val="0067784F"/>
    <w:rsid w:val="00683FB8"/>
    <w:rsid w:val="00684E7E"/>
    <w:rsid w:val="00687D04"/>
    <w:rsid w:val="00691283"/>
    <w:rsid w:val="0069153D"/>
    <w:rsid w:val="00691931"/>
    <w:rsid w:val="00694737"/>
    <w:rsid w:val="00694A29"/>
    <w:rsid w:val="00694B06"/>
    <w:rsid w:val="00695780"/>
    <w:rsid w:val="006A05E1"/>
    <w:rsid w:val="006A0768"/>
    <w:rsid w:val="006A2740"/>
    <w:rsid w:val="006A446A"/>
    <w:rsid w:val="006A44C2"/>
    <w:rsid w:val="006A499B"/>
    <w:rsid w:val="006A554B"/>
    <w:rsid w:val="006A64EA"/>
    <w:rsid w:val="006B1673"/>
    <w:rsid w:val="006B17CD"/>
    <w:rsid w:val="006B2469"/>
    <w:rsid w:val="006B285E"/>
    <w:rsid w:val="006B3EA4"/>
    <w:rsid w:val="006B66E4"/>
    <w:rsid w:val="006B694A"/>
    <w:rsid w:val="006B71D3"/>
    <w:rsid w:val="006B76E5"/>
    <w:rsid w:val="006C2E9B"/>
    <w:rsid w:val="006C5BE1"/>
    <w:rsid w:val="006C6F13"/>
    <w:rsid w:val="006C7055"/>
    <w:rsid w:val="006C7D1A"/>
    <w:rsid w:val="006D0BEC"/>
    <w:rsid w:val="006D7F40"/>
    <w:rsid w:val="006E34C1"/>
    <w:rsid w:val="006E415A"/>
    <w:rsid w:val="006E42C4"/>
    <w:rsid w:val="006E5A74"/>
    <w:rsid w:val="006E5BC2"/>
    <w:rsid w:val="006E61D5"/>
    <w:rsid w:val="006E6243"/>
    <w:rsid w:val="006F0021"/>
    <w:rsid w:val="006F553F"/>
    <w:rsid w:val="006F6F5D"/>
    <w:rsid w:val="006F7D25"/>
    <w:rsid w:val="007013B2"/>
    <w:rsid w:val="00702062"/>
    <w:rsid w:val="00704FEE"/>
    <w:rsid w:val="00706387"/>
    <w:rsid w:val="00707695"/>
    <w:rsid w:val="007077F9"/>
    <w:rsid w:val="007109F5"/>
    <w:rsid w:val="007156A0"/>
    <w:rsid w:val="007168FA"/>
    <w:rsid w:val="0072051A"/>
    <w:rsid w:val="00720C3A"/>
    <w:rsid w:val="007271D6"/>
    <w:rsid w:val="007278A4"/>
    <w:rsid w:val="007317DA"/>
    <w:rsid w:val="007323D2"/>
    <w:rsid w:val="007325D2"/>
    <w:rsid w:val="00732AB1"/>
    <w:rsid w:val="00733760"/>
    <w:rsid w:val="00734114"/>
    <w:rsid w:val="00736E44"/>
    <w:rsid w:val="0074007F"/>
    <w:rsid w:val="0074455D"/>
    <w:rsid w:val="00746B29"/>
    <w:rsid w:val="0074757B"/>
    <w:rsid w:val="00752452"/>
    <w:rsid w:val="00754027"/>
    <w:rsid w:val="0075597D"/>
    <w:rsid w:val="0076205B"/>
    <w:rsid w:val="007631DC"/>
    <w:rsid w:val="0076320D"/>
    <w:rsid w:val="00763A04"/>
    <w:rsid w:val="00770DE1"/>
    <w:rsid w:val="0077150B"/>
    <w:rsid w:val="00775729"/>
    <w:rsid w:val="00775DAD"/>
    <w:rsid w:val="00781BA8"/>
    <w:rsid w:val="00790CE4"/>
    <w:rsid w:val="007942BA"/>
    <w:rsid w:val="00794EC8"/>
    <w:rsid w:val="00795177"/>
    <w:rsid w:val="00795B39"/>
    <w:rsid w:val="00796A84"/>
    <w:rsid w:val="007A0B72"/>
    <w:rsid w:val="007A33CB"/>
    <w:rsid w:val="007A499C"/>
    <w:rsid w:val="007A584C"/>
    <w:rsid w:val="007A600C"/>
    <w:rsid w:val="007B05AB"/>
    <w:rsid w:val="007B3EC1"/>
    <w:rsid w:val="007B3F98"/>
    <w:rsid w:val="007B44A9"/>
    <w:rsid w:val="007B6B04"/>
    <w:rsid w:val="007B7D1B"/>
    <w:rsid w:val="007C06AF"/>
    <w:rsid w:val="007C2688"/>
    <w:rsid w:val="007C50B9"/>
    <w:rsid w:val="007C5FAB"/>
    <w:rsid w:val="007C66CD"/>
    <w:rsid w:val="007C7239"/>
    <w:rsid w:val="007D172C"/>
    <w:rsid w:val="007D19FB"/>
    <w:rsid w:val="007D2BF4"/>
    <w:rsid w:val="007D2F7B"/>
    <w:rsid w:val="007D3494"/>
    <w:rsid w:val="007D409E"/>
    <w:rsid w:val="007D5014"/>
    <w:rsid w:val="007D64C4"/>
    <w:rsid w:val="007D6F04"/>
    <w:rsid w:val="007E014C"/>
    <w:rsid w:val="007E3550"/>
    <w:rsid w:val="007E583D"/>
    <w:rsid w:val="007E5E8C"/>
    <w:rsid w:val="007E6590"/>
    <w:rsid w:val="007E7177"/>
    <w:rsid w:val="007F06FD"/>
    <w:rsid w:val="007F0984"/>
    <w:rsid w:val="007F17EF"/>
    <w:rsid w:val="007F276B"/>
    <w:rsid w:val="007F2BF5"/>
    <w:rsid w:val="007F4FEA"/>
    <w:rsid w:val="007F564F"/>
    <w:rsid w:val="007F70D1"/>
    <w:rsid w:val="00800A55"/>
    <w:rsid w:val="00801746"/>
    <w:rsid w:val="00801D3D"/>
    <w:rsid w:val="0080270E"/>
    <w:rsid w:val="008034F8"/>
    <w:rsid w:val="00804902"/>
    <w:rsid w:val="00804F5B"/>
    <w:rsid w:val="00805EEB"/>
    <w:rsid w:val="00807916"/>
    <w:rsid w:val="00810686"/>
    <w:rsid w:val="008127DD"/>
    <w:rsid w:val="008129FF"/>
    <w:rsid w:val="00812BDF"/>
    <w:rsid w:val="008156C0"/>
    <w:rsid w:val="008159EB"/>
    <w:rsid w:val="00817041"/>
    <w:rsid w:val="00820022"/>
    <w:rsid w:val="00820966"/>
    <w:rsid w:val="008209BB"/>
    <w:rsid w:val="00821AF9"/>
    <w:rsid w:val="00821B1B"/>
    <w:rsid w:val="00821EAB"/>
    <w:rsid w:val="008230B2"/>
    <w:rsid w:val="008248E3"/>
    <w:rsid w:val="00825085"/>
    <w:rsid w:val="0083144F"/>
    <w:rsid w:val="00831D33"/>
    <w:rsid w:val="00833718"/>
    <w:rsid w:val="00834773"/>
    <w:rsid w:val="00835B67"/>
    <w:rsid w:val="0083609D"/>
    <w:rsid w:val="0083725F"/>
    <w:rsid w:val="0084038C"/>
    <w:rsid w:val="00841558"/>
    <w:rsid w:val="00841C9E"/>
    <w:rsid w:val="008444CB"/>
    <w:rsid w:val="008448A5"/>
    <w:rsid w:val="00845326"/>
    <w:rsid w:val="00845AA4"/>
    <w:rsid w:val="00850F63"/>
    <w:rsid w:val="008511AE"/>
    <w:rsid w:val="0085147C"/>
    <w:rsid w:val="00852EEE"/>
    <w:rsid w:val="00853271"/>
    <w:rsid w:val="008565C0"/>
    <w:rsid w:val="008574BA"/>
    <w:rsid w:val="00857A56"/>
    <w:rsid w:val="008633E8"/>
    <w:rsid w:val="008642A9"/>
    <w:rsid w:val="00865CEA"/>
    <w:rsid w:val="00866128"/>
    <w:rsid w:val="00866BA4"/>
    <w:rsid w:val="008679F7"/>
    <w:rsid w:val="0087135C"/>
    <w:rsid w:val="00873FF2"/>
    <w:rsid w:val="008742A9"/>
    <w:rsid w:val="008749BA"/>
    <w:rsid w:val="00876666"/>
    <w:rsid w:val="00883B40"/>
    <w:rsid w:val="008850C8"/>
    <w:rsid w:val="0088535B"/>
    <w:rsid w:val="008854A3"/>
    <w:rsid w:val="0088556E"/>
    <w:rsid w:val="00885844"/>
    <w:rsid w:val="00886B2D"/>
    <w:rsid w:val="00887224"/>
    <w:rsid w:val="00891EA8"/>
    <w:rsid w:val="00892A86"/>
    <w:rsid w:val="008958F0"/>
    <w:rsid w:val="00896923"/>
    <w:rsid w:val="00897029"/>
    <w:rsid w:val="008A0303"/>
    <w:rsid w:val="008A04DC"/>
    <w:rsid w:val="008A0A18"/>
    <w:rsid w:val="008A21F8"/>
    <w:rsid w:val="008A40F7"/>
    <w:rsid w:val="008A4235"/>
    <w:rsid w:val="008A482F"/>
    <w:rsid w:val="008A4B0E"/>
    <w:rsid w:val="008A4FA6"/>
    <w:rsid w:val="008A6E24"/>
    <w:rsid w:val="008A7EC9"/>
    <w:rsid w:val="008B1F54"/>
    <w:rsid w:val="008B4E46"/>
    <w:rsid w:val="008B7665"/>
    <w:rsid w:val="008C01E7"/>
    <w:rsid w:val="008C0F01"/>
    <w:rsid w:val="008C3FD7"/>
    <w:rsid w:val="008C5120"/>
    <w:rsid w:val="008C5B87"/>
    <w:rsid w:val="008D053D"/>
    <w:rsid w:val="008D2E4C"/>
    <w:rsid w:val="008D3EA8"/>
    <w:rsid w:val="008D6E77"/>
    <w:rsid w:val="008E09AB"/>
    <w:rsid w:val="008E423F"/>
    <w:rsid w:val="008E4837"/>
    <w:rsid w:val="008F15DB"/>
    <w:rsid w:val="008F22FA"/>
    <w:rsid w:val="008F3807"/>
    <w:rsid w:val="008F5371"/>
    <w:rsid w:val="008F6A08"/>
    <w:rsid w:val="00902B89"/>
    <w:rsid w:val="00906018"/>
    <w:rsid w:val="0090682B"/>
    <w:rsid w:val="00906EA7"/>
    <w:rsid w:val="00907967"/>
    <w:rsid w:val="00911B8D"/>
    <w:rsid w:val="009121F0"/>
    <w:rsid w:val="0092226C"/>
    <w:rsid w:val="00922E68"/>
    <w:rsid w:val="009238C0"/>
    <w:rsid w:val="00926C71"/>
    <w:rsid w:val="00926DB9"/>
    <w:rsid w:val="0093125D"/>
    <w:rsid w:val="00931E2B"/>
    <w:rsid w:val="00933D5C"/>
    <w:rsid w:val="009359A8"/>
    <w:rsid w:val="00936248"/>
    <w:rsid w:val="0093725E"/>
    <w:rsid w:val="009379C1"/>
    <w:rsid w:val="009406AE"/>
    <w:rsid w:val="00940B6E"/>
    <w:rsid w:val="00940F69"/>
    <w:rsid w:val="00942273"/>
    <w:rsid w:val="00942D96"/>
    <w:rsid w:val="00944726"/>
    <w:rsid w:val="00945DF2"/>
    <w:rsid w:val="00947508"/>
    <w:rsid w:val="00947D44"/>
    <w:rsid w:val="00947F12"/>
    <w:rsid w:val="00950070"/>
    <w:rsid w:val="009507D0"/>
    <w:rsid w:val="00951F1B"/>
    <w:rsid w:val="00953067"/>
    <w:rsid w:val="00953D83"/>
    <w:rsid w:val="00955043"/>
    <w:rsid w:val="00955FC0"/>
    <w:rsid w:val="00956227"/>
    <w:rsid w:val="009562DF"/>
    <w:rsid w:val="00956521"/>
    <w:rsid w:val="009575CD"/>
    <w:rsid w:val="00961C7E"/>
    <w:rsid w:val="009620D1"/>
    <w:rsid w:val="00962B32"/>
    <w:rsid w:val="009648A7"/>
    <w:rsid w:val="00964A6C"/>
    <w:rsid w:val="00965BE4"/>
    <w:rsid w:val="009702B2"/>
    <w:rsid w:val="00973B89"/>
    <w:rsid w:val="00975670"/>
    <w:rsid w:val="0097623E"/>
    <w:rsid w:val="00977F1A"/>
    <w:rsid w:val="00980EBB"/>
    <w:rsid w:val="00981E7A"/>
    <w:rsid w:val="00982596"/>
    <w:rsid w:val="0098266D"/>
    <w:rsid w:val="00983B96"/>
    <w:rsid w:val="00984590"/>
    <w:rsid w:val="009850EE"/>
    <w:rsid w:val="00985518"/>
    <w:rsid w:val="0098729C"/>
    <w:rsid w:val="0099057E"/>
    <w:rsid w:val="00990699"/>
    <w:rsid w:val="0099124E"/>
    <w:rsid w:val="00992CAE"/>
    <w:rsid w:val="009956C6"/>
    <w:rsid w:val="00997AB3"/>
    <w:rsid w:val="009A15D2"/>
    <w:rsid w:val="009A1648"/>
    <w:rsid w:val="009A2342"/>
    <w:rsid w:val="009A3A66"/>
    <w:rsid w:val="009A4C0E"/>
    <w:rsid w:val="009A4C59"/>
    <w:rsid w:val="009A5678"/>
    <w:rsid w:val="009A6C3A"/>
    <w:rsid w:val="009B0606"/>
    <w:rsid w:val="009B718A"/>
    <w:rsid w:val="009B77DC"/>
    <w:rsid w:val="009C0D6A"/>
    <w:rsid w:val="009C3267"/>
    <w:rsid w:val="009C34CE"/>
    <w:rsid w:val="009C750D"/>
    <w:rsid w:val="009C7EB9"/>
    <w:rsid w:val="009C7F19"/>
    <w:rsid w:val="009D0293"/>
    <w:rsid w:val="009D10FC"/>
    <w:rsid w:val="009D28C0"/>
    <w:rsid w:val="009D620B"/>
    <w:rsid w:val="009D6364"/>
    <w:rsid w:val="009D67DB"/>
    <w:rsid w:val="009E059B"/>
    <w:rsid w:val="009E117C"/>
    <w:rsid w:val="009E2A40"/>
    <w:rsid w:val="009E2B97"/>
    <w:rsid w:val="009E4446"/>
    <w:rsid w:val="009E4498"/>
    <w:rsid w:val="009E621D"/>
    <w:rsid w:val="009E6EEE"/>
    <w:rsid w:val="009F3AB7"/>
    <w:rsid w:val="009F471B"/>
    <w:rsid w:val="009F6D1C"/>
    <w:rsid w:val="009F7392"/>
    <w:rsid w:val="009F74F3"/>
    <w:rsid w:val="009F777B"/>
    <w:rsid w:val="00A0015E"/>
    <w:rsid w:val="00A00AC4"/>
    <w:rsid w:val="00A01958"/>
    <w:rsid w:val="00A024F1"/>
    <w:rsid w:val="00A034E4"/>
    <w:rsid w:val="00A0395A"/>
    <w:rsid w:val="00A0707B"/>
    <w:rsid w:val="00A11B1B"/>
    <w:rsid w:val="00A12DF8"/>
    <w:rsid w:val="00A139E8"/>
    <w:rsid w:val="00A14AFE"/>
    <w:rsid w:val="00A20AA9"/>
    <w:rsid w:val="00A20DC7"/>
    <w:rsid w:val="00A211DD"/>
    <w:rsid w:val="00A222E2"/>
    <w:rsid w:val="00A22556"/>
    <w:rsid w:val="00A23335"/>
    <w:rsid w:val="00A25AFF"/>
    <w:rsid w:val="00A26D69"/>
    <w:rsid w:val="00A316BF"/>
    <w:rsid w:val="00A3392D"/>
    <w:rsid w:val="00A37BE8"/>
    <w:rsid w:val="00A40F17"/>
    <w:rsid w:val="00A41CEE"/>
    <w:rsid w:val="00A431DE"/>
    <w:rsid w:val="00A43417"/>
    <w:rsid w:val="00A437E2"/>
    <w:rsid w:val="00A469D9"/>
    <w:rsid w:val="00A47D93"/>
    <w:rsid w:val="00A50A34"/>
    <w:rsid w:val="00A510F1"/>
    <w:rsid w:val="00A51E22"/>
    <w:rsid w:val="00A52932"/>
    <w:rsid w:val="00A5317A"/>
    <w:rsid w:val="00A54359"/>
    <w:rsid w:val="00A548B2"/>
    <w:rsid w:val="00A55263"/>
    <w:rsid w:val="00A570CD"/>
    <w:rsid w:val="00A5784E"/>
    <w:rsid w:val="00A57AC7"/>
    <w:rsid w:val="00A6122B"/>
    <w:rsid w:val="00A6231A"/>
    <w:rsid w:val="00A624A1"/>
    <w:rsid w:val="00A63E2C"/>
    <w:rsid w:val="00A64CF0"/>
    <w:rsid w:val="00A65C5C"/>
    <w:rsid w:val="00A7197A"/>
    <w:rsid w:val="00A737E9"/>
    <w:rsid w:val="00A74139"/>
    <w:rsid w:val="00A741DC"/>
    <w:rsid w:val="00A74AAB"/>
    <w:rsid w:val="00A74C13"/>
    <w:rsid w:val="00A756A5"/>
    <w:rsid w:val="00A76316"/>
    <w:rsid w:val="00A834FD"/>
    <w:rsid w:val="00A87332"/>
    <w:rsid w:val="00A9168C"/>
    <w:rsid w:val="00A93A8E"/>
    <w:rsid w:val="00A95A45"/>
    <w:rsid w:val="00A9779E"/>
    <w:rsid w:val="00AA091F"/>
    <w:rsid w:val="00AA129E"/>
    <w:rsid w:val="00AA3738"/>
    <w:rsid w:val="00AA39D8"/>
    <w:rsid w:val="00AA3DFD"/>
    <w:rsid w:val="00AA4099"/>
    <w:rsid w:val="00AA49E5"/>
    <w:rsid w:val="00AA54BC"/>
    <w:rsid w:val="00AA6453"/>
    <w:rsid w:val="00AA6684"/>
    <w:rsid w:val="00AB0D0F"/>
    <w:rsid w:val="00AB20B3"/>
    <w:rsid w:val="00AB59B1"/>
    <w:rsid w:val="00AC0020"/>
    <w:rsid w:val="00AC13EE"/>
    <w:rsid w:val="00AC26B0"/>
    <w:rsid w:val="00AC2945"/>
    <w:rsid w:val="00AC43F9"/>
    <w:rsid w:val="00AC4E14"/>
    <w:rsid w:val="00AC5C0C"/>
    <w:rsid w:val="00AC5CDB"/>
    <w:rsid w:val="00AC6A6C"/>
    <w:rsid w:val="00AC79A0"/>
    <w:rsid w:val="00AC7BF7"/>
    <w:rsid w:val="00AD0681"/>
    <w:rsid w:val="00AD0B5F"/>
    <w:rsid w:val="00AD419B"/>
    <w:rsid w:val="00AD48A9"/>
    <w:rsid w:val="00AD490B"/>
    <w:rsid w:val="00AD6568"/>
    <w:rsid w:val="00AD6579"/>
    <w:rsid w:val="00AD692F"/>
    <w:rsid w:val="00AE17E0"/>
    <w:rsid w:val="00AE21E8"/>
    <w:rsid w:val="00AE2A13"/>
    <w:rsid w:val="00AE365C"/>
    <w:rsid w:val="00AE5713"/>
    <w:rsid w:val="00AE5887"/>
    <w:rsid w:val="00AE7310"/>
    <w:rsid w:val="00AE7E22"/>
    <w:rsid w:val="00AF0F9A"/>
    <w:rsid w:val="00AF1C7F"/>
    <w:rsid w:val="00AF2DE6"/>
    <w:rsid w:val="00AF4194"/>
    <w:rsid w:val="00AF4526"/>
    <w:rsid w:val="00AF4D7F"/>
    <w:rsid w:val="00B0019D"/>
    <w:rsid w:val="00B01CE4"/>
    <w:rsid w:val="00B03B92"/>
    <w:rsid w:val="00B046FF"/>
    <w:rsid w:val="00B04D8D"/>
    <w:rsid w:val="00B062A1"/>
    <w:rsid w:val="00B078E2"/>
    <w:rsid w:val="00B104BB"/>
    <w:rsid w:val="00B10D33"/>
    <w:rsid w:val="00B11768"/>
    <w:rsid w:val="00B122D0"/>
    <w:rsid w:val="00B142B4"/>
    <w:rsid w:val="00B1475B"/>
    <w:rsid w:val="00B15BB2"/>
    <w:rsid w:val="00B160CE"/>
    <w:rsid w:val="00B16EAF"/>
    <w:rsid w:val="00B1726D"/>
    <w:rsid w:val="00B17584"/>
    <w:rsid w:val="00B201B4"/>
    <w:rsid w:val="00B22C9D"/>
    <w:rsid w:val="00B231E3"/>
    <w:rsid w:val="00B242CE"/>
    <w:rsid w:val="00B24A72"/>
    <w:rsid w:val="00B24EFA"/>
    <w:rsid w:val="00B26273"/>
    <w:rsid w:val="00B279EC"/>
    <w:rsid w:val="00B31A49"/>
    <w:rsid w:val="00B33785"/>
    <w:rsid w:val="00B34A8A"/>
    <w:rsid w:val="00B35915"/>
    <w:rsid w:val="00B359C2"/>
    <w:rsid w:val="00B3624B"/>
    <w:rsid w:val="00B36330"/>
    <w:rsid w:val="00B402B5"/>
    <w:rsid w:val="00B429B8"/>
    <w:rsid w:val="00B43A87"/>
    <w:rsid w:val="00B43F19"/>
    <w:rsid w:val="00B45E5D"/>
    <w:rsid w:val="00B46516"/>
    <w:rsid w:val="00B5027A"/>
    <w:rsid w:val="00B50444"/>
    <w:rsid w:val="00B50713"/>
    <w:rsid w:val="00B515C4"/>
    <w:rsid w:val="00B521F4"/>
    <w:rsid w:val="00B5288E"/>
    <w:rsid w:val="00B52BEC"/>
    <w:rsid w:val="00B537A9"/>
    <w:rsid w:val="00B5713B"/>
    <w:rsid w:val="00B6100C"/>
    <w:rsid w:val="00B61901"/>
    <w:rsid w:val="00B61B6B"/>
    <w:rsid w:val="00B6223B"/>
    <w:rsid w:val="00B625BF"/>
    <w:rsid w:val="00B63125"/>
    <w:rsid w:val="00B634D4"/>
    <w:rsid w:val="00B658C2"/>
    <w:rsid w:val="00B67D79"/>
    <w:rsid w:val="00B721C0"/>
    <w:rsid w:val="00B767A7"/>
    <w:rsid w:val="00B769A0"/>
    <w:rsid w:val="00B80059"/>
    <w:rsid w:val="00B8128D"/>
    <w:rsid w:val="00B82214"/>
    <w:rsid w:val="00B8337A"/>
    <w:rsid w:val="00B83D3F"/>
    <w:rsid w:val="00B8418D"/>
    <w:rsid w:val="00B84886"/>
    <w:rsid w:val="00B84A79"/>
    <w:rsid w:val="00B84A8D"/>
    <w:rsid w:val="00B87B31"/>
    <w:rsid w:val="00B94E11"/>
    <w:rsid w:val="00B959DC"/>
    <w:rsid w:val="00B95A97"/>
    <w:rsid w:val="00B97399"/>
    <w:rsid w:val="00B97CEB"/>
    <w:rsid w:val="00BA0E5C"/>
    <w:rsid w:val="00BA12ED"/>
    <w:rsid w:val="00BA3561"/>
    <w:rsid w:val="00BA3A0A"/>
    <w:rsid w:val="00BA3FD0"/>
    <w:rsid w:val="00BA4F64"/>
    <w:rsid w:val="00BA5059"/>
    <w:rsid w:val="00BA5741"/>
    <w:rsid w:val="00BA5EF6"/>
    <w:rsid w:val="00BA617F"/>
    <w:rsid w:val="00BA7C70"/>
    <w:rsid w:val="00BB02E7"/>
    <w:rsid w:val="00BB33DB"/>
    <w:rsid w:val="00BB35B6"/>
    <w:rsid w:val="00BB4A1F"/>
    <w:rsid w:val="00BB4A23"/>
    <w:rsid w:val="00BB53AF"/>
    <w:rsid w:val="00BB5C4E"/>
    <w:rsid w:val="00BB662F"/>
    <w:rsid w:val="00BB7F08"/>
    <w:rsid w:val="00BC06A6"/>
    <w:rsid w:val="00BC156A"/>
    <w:rsid w:val="00BC2C46"/>
    <w:rsid w:val="00BC5E73"/>
    <w:rsid w:val="00BD099A"/>
    <w:rsid w:val="00BD2AC4"/>
    <w:rsid w:val="00BD4478"/>
    <w:rsid w:val="00BD66D1"/>
    <w:rsid w:val="00BD6E13"/>
    <w:rsid w:val="00BE0AFE"/>
    <w:rsid w:val="00BE1C08"/>
    <w:rsid w:val="00BF0AE3"/>
    <w:rsid w:val="00BF29D4"/>
    <w:rsid w:val="00BF5031"/>
    <w:rsid w:val="00BF6026"/>
    <w:rsid w:val="00BF6830"/>
    <w:rsid w:val="00C12879"/>
    <w:rsid w:val="00C1458E"/>
    <w:rsid w:val="00C148C4"/>
    <w:rsid w:val="00C14C6F"/>
    <w:rsid w:val="00C17B05"/>
    <w:rsid w:val="00C22EC6"/>
    <w:rsid w:val="00C240B2"/>
    <w:rsid w:val="00C24E39"/>
    <w:rsid w:val="00C25346"/>
    <w:rsid w:val="00C26361"/>
    <w:rsid w:val="00C274BA"/>
    <w:rsid w:val="00C27B4C"/>
    <w:rsid w:val="00C27C1F"/>
    <w:rsid w:val="00C30623"/>
    <w:rsid w:val="00C31DE1"/>
    <w:rsid w:val="00C32DF8"/>
    <w:rsid w:val="00C3339D"/>
    <w:rsid w:val="00C34645"/>
    <w:rsid w:val="00C3596C"/>
    <w:rsid w:val="00C369BD"/>
    <w:rsid w:val="00C408A0"/>
    <w:rsid w:val="00C412D4"/>
    <w:rsid w:val="00C42EB2"/>
    <w:rsid w:val="00C43946"/>
    <w:rsid w:val="00C44548"/>
    <w:rsid w:val="00C448B4"/>
    <w:rsid w:val="00C4565B"/>
    <w:rsid w:val="00C51755"/>
    <w:rsid w:val="00C51815"/>
    <w:rsid w:val="00C521FA"/>
    <w:rsid w:val="00C52ABA"/>
    <w:rsid w:val="00C56A25"/>
    <w:rsid w:val="00C575DC"/>
    <w:rsid w:val="00C60CD5"/>
    <w:rsid w:val="00C61265"/>
    <w:rsid w:val="00C62B87"/>
    <w:rsid w:val="00C67D06"/>
    <w:rsid w:val="00C7007A"/>
    <w:rsid w:val="00C70352"/>
    <w:rsid w:val="00C70C2F"/>
    <w:rsid w:val="00C71C75"/>
    <w:rsid w:val="00C720B9"/>
    <w:rsid w:val="00C72C3F"/>
    <w:rsid w:val="00C731D3"/>
    <w:rsid w:val="00C742E9"/>
    <w:rsid w:val="00C76DBF"/>
    <w:rsid w:val="00C82011"/>
    <w:rsid w:val="00C8221B"/>
    <w:rsid w:val="00C84183"/>
    <w:rsid w:val="00C84ACD"/>
    <w:rsid w:val="00C903E0"/>
    <w:rsid w:val="00C9260A"/>
    <w:rsid w:val="00C93CF6"/>
    <w:rsid w:val="00C952F1"/>
    <w:rsid w:val="00C968DD"/>
    <w:rsid w:val="00C9787F"/>
    <w:rsid w:val="00CA07EF"/>
    <w:rsid w:val="00CA4C05"/>
    <w:rsid w:val="00CA4DF9"/>
    <w:rsid w:val="00CA63F2"/>
    <w:rsid w:val="00CA6684"/>
    <w:rsid w:val="00CA6B1C"/>
    <w:rsid w:val="00CA7502"/>
    <w:rsid w:val="00CA7C25"/>
    <w:rsid w:val="00CA7EFE"/>
    <w:rsid w:val="00CB0486"/>
    <w:rsid w:val="00CB1446"/>
    <w:rsid w:val="00CB20AC"/>
    <w:rsid w:val="00CB2203"/>
    <w:rsid w:val="00CB305F"/>
    <w:rsid w:val="00CB3EEB"/>
    <w:rsid w:val="00CB42BE"/>
    <w:rsid w:val="00CB456D"/>
    <w:rsid w:val="00CB6747"/>
    <w:rsid w:val="00CB706D"/>
    <w:rsid w:val="00CB7300"/>
    <w:rsid w:val="00CB73E4"/>
    <w:rsid w:val="00CB784F"/>
    <w:rsid w:val="00CC0D48"/>
    <w:rsid w:val="00CC0E71"/>
    <w:rsid w:val="00CC460B"/>
    <w:rsid w:val="00CC4A52"/>
    <w:rsid w:val="00CC4B46"/>
    <w:rsid w:val="00CC5797"/>
    <w:rsid w:val="00CC7952"/>
    <w:rsid w:val="00CC7A67"/>
    <w:rsid w:val="00CC7AA5"/>
    <w:rsid w:val="00CD0B88"/>
    <w:rsid w:val="00CD258F"/>
    <w:rsid w:val="00CD2EDB"/>
    <w:rsid w:val="00CD328D"/>
    <w:rsid w:val="00CD3D6C"/>
    <w:rsid w:val="00CD47E4"/>
    <w:rsid w:val="00CD4919"/>
    <w:rsid w:val="00CD4E71"/>
    <w:rsid w:val="00CD5D3C"/>
    <w:rsid w:val="00CD6FDD"/>
    <w:rsid w:val="00CD7B70"/>
    <w:rsid w:val="00CE168F"/>
    <w:rsid w:val="00CE18CC"/>
    <w:rsid w:val="00CE45A3"/>
    <w:rsid w:val="00CE645D"/>
    <w:rsid w:val="00CE6727"/>
    <w:rsid w:val="00CF1BE6"/>
    <w:rsid w:val="00CF2B3C"/>
    <w:rsid w:val="00CF3E3A"/>
    <w:rsid w:val="00CF4AD3"/>
    <w:rsid w:val="00CF5733"/>
    <w:rsid w:val="00CF6338"/>
    <w:rsid w:val="00CF7593"/>
    <w:rsid w:val="00CF7EA5"/>
    <w:rsid w:val="00D01C55"/>
    <w:rsid w:val="00D01C64"/>
    <w:rsid w:val="00D028FD"/>
    <w:rsid w:val="00D03BC7"/>
    <w:rsid w:val="00D04DAD"/>
    <w:rsid w:val="00D0520A"/>
    <w:rsid w:val="00D077B0"/>
    <w:rsid w:val="00D07AAC"/>
    <w:rsid w:val="00D07F89"/>
    <w:rsid w:val="00D106A7"/>
    <w:rsid w:val="00D162C5"/>
    <w:rsid w:val="00D17A61"/>
    <w:rsid w:val="00D20502"/>
    <w:rsid w:val="00D229C5"/>
    <w:rsid w:val="00D24299"/>
    <w:rsid w:val="00D2635D"/>
    <w:rsid w:val="00D2725B"/>
    <w:rsid w:val="00D27D34"/>
    <w:rsid w:val="00D30385"/>
    <w:rsid w:val="00D31D23"/>
    <w:rsid w:val="00D342D2"/>
    <w:rsid w:val="00D35511"/>
    <w:rsid w:val="00D365A6"/>
    <w:rsid w:val="00D36B2D"/>
    <w:rsid w:val="00D41B9A"/>
    <w:rsid w:val="00D42343"/>
    <w:rsid w:val="00D42BC0"/>
    <w:rsid w:val="00D441BE"/>
    <w:rsid w:val="00D46654"/>
    <w:rsid w:val="00D47981"/>
    <w:rsid w:val="00D53427"/>
    <w:rsid w:val="00D538D0"/>
    <w:rsid w:val="00D54F31"/>
    <w:rsid w:val="00D56644"/>
    <w:rsid w:val="00D57283"/>
    <w:rsid w:val="00D6029C"/>
    <w:rsid w:val="00D60337"/>
    <w:rsid w:val="00D61B6C"/>
    <w:rsid w:val="00D62C1D"/>
    <w:rsid w:val="00D64373"/>
    <w:rsid w:val="00D64610"/>
    <w:rsid w:val="00D64B65"/>
    <w:rsid w:val="00D65BD3"/>
    <w:rsid w:val="00D66D73"/>
    <w:rsid w:val="00D6788E"/>
    <w:rsid w:val="00D70652"/>
    <w:rsid w:val="00D71A2E"/>
    <w:rsid w:val="00D73623"/>
    <w:rsid w:val="00D7385E"/>
    <w:rsid w:val="00D74033"/>
    <w:rsid w:val="00D74365"/>
    <w:rsid w:val="00D7668F"/>
    <w:rsid w:val="00D816A1"/>
    <w:rsid w:val="00D84B90"/>
    <w:rsid w:val="00D92051"/>
    <w:rsid w:val="00D92C81"/>
    <w:rsid w:val="00D93114"/>
    <w:rsid w:val="00D93EA1"/>
    <w:rsid w:val="00D968EA"/>
    <w:rsid w:val="00DA2167"/>
    <w:rsid w:val="00DA47C9"/>
    <w:rsid w:val="00DA49BC"/>
    <w:rsid w:val="00DA6C5C"/>
    <w:rsid w:val="00DA7F66"/>
    <w:rsid w:val="00DB16A9"/>
    <w:rsid w:val="00DB2A39"/>
    <w:rsid w:val="00DB2FF9"/>
    <w:rsid w:val="00DB30CE"/>
    <w:rsid w:val="00DB3266"/>
    <w:rsid w:val="00DB3288"/>
    <w:rsid w:val="00DB3365"/>
    <w:rsid w:val="00DB5423"/>
    <w:rsid w:val="00DC0C34"/>
    <w:rsid w:val="00DC21C4"/>
    <w:rsid w:val="00DC240A"/>
    <w:rsid w:val="00DC31BC"/>
    <w:rsid w:val="00DC3838"/>
    <w:rsid w:val="00DC42FB"/>
    <w:rsid w:val="00DC508E"/>
    <w:rsid w:val="00DC53F1"/>
    <w:rsid w:val="00DC5A83"/>
    <w:rsid w:val="00DC5F4B"/>
    <w:rsid w:val="00DC6544"/>
    <w:rsid w:val="00DD02B4"/>
    <w:rsid w:val="00DD06AA"/>
    <w:rsid w:val="00DD11BD"/>
    <w:rsid w:val="00DD1588"/>
    <w:rsid w:val="00DD2DEB"/>
    <w:rsid w:val="00DD4E11"/>
    <w:rsid w:val="00DD53AF"/>
    <w:rsid w:val="00DE1538"/>
    <w:rsid w:val="00DE2145"/>
    <w:rsid w:val="00DE42B9"/>
    <w:rsid w:val="00DE457F"/>
    <w:rsid w:val="00DE64F7"/>
    <w:rsid w:val="00DE6868"/>
    <w:rsid w:val="00DF3E72"/>
    <w:rsid w:val="00DF413E"/>
    <w:rsid w:val="00DF6880"/>
    <w:rsid w:val="00E00E6F"/>
    <w:rsid w:val="00E02436"/>
    <w:rsid w:val="00E02A6E"/>
    <w:rsid w:val="00E07BCE"/>
    <w:rsid w:val="00E10642"/>
    <w:rsid w:val="00E123A8"/>
    <w:rsid w:val="00E135B0"/>
    <w:rsid w:val="00E137AE"/>
    <w:rsid w:val="00E14890"/>
    <w:rsid w:val="00E17622"/>
    <w:rsid w:val="00E21800"/>
    <w:rsid w:val="00E22048"/>
    <w:rsid w:val="00E22083"/>
    <w:rsid w:val="00E2240F"/>
    <w:rsid w:val="00E2787C"/>
    <w:rsid w:val="00E329E3"/>
    <w:rsid w:val="00E36106"/>
    <w:rsid w:val="00E36B68"/>
    <w:rsid w:val="00E36D4E"/>
    <w:rsid w:val="00E3743E"/>
    <w:rsid w:val="00E4153C"/>
    <w:rsid w:val="00E43899"/>
    <w:rsid w:val="00E440D1"/>
    <w:rsid w:val="00E4418F"/>
    <w:rsid w:val="00E456E7"/>
    <w:rsid w:val="00E45DB0"/>
    <w:rsid w:val="00E46387"/>
    <w:rsid w:val="00E46B0A"/>
    <w:rsid w:val="00E4758D"/>
    <w:rsid w:val="00E5023B"/>
    <w:rsid w:val="00E512E8"/>
    <w:rsid w:val="00E53667"/>
    <w:rsid w:val="00E55268"/>
    <w:rsid w:val="00E55FE6"/>
    <w:rsid w:val="00E56A07"/>
    <w:rsid w:val="00E571DC"/>
    <w:rsid w:val="00E607C8"/>
    <w:rsid w:val="00E608BB"/>
    <w:rsid w:val="00E61D70"/>
    <w:rsid w:val="00E622DF"/>
    <w:rsid w:val="00E628E0"/>
    <w:rsid w:val="00E62B5F"/>
    <w:rsid w:val="00E6425F"/>
    <w:rsid w:val="00E64683"/>
    <w:rsid w:val="00E65129"/>
    <w:rsid w:val="00E6549C"/>
    <w:rsid w:val="00E6663A"/>
    <w:rsid w:val="00E677D9"/>
    <w:rsid w:val="00E67EF1"/>
    <w:rsid w:val="00E72D17"/>
    <w:rsid w:val="00E7358C"/>
    <w:rsid w:val="00E74EE4"/>
    <w:rsid w:val="00E754D0"/>
    <w:rsid w:val="00E75867"/>
    <w:rsid w:val="00E75EBD"/>
    <w:rsid w:val="00E7755A"/>
    <w:rsid w:val="00E77C10"/>
    <w:rsid w:val="00E84622"/>
    <w:rsid w:val="00E84993"/>
    <w:rsid w:val="00E85672"/>
    <w:rsid w:val="00E8589D"/>
    <w:rsid w:val="00E86225"/>
    <w:rsid w:val="00E8672F"/>
    <w:rsid w:val="00E90CE1"/>
    <w:rsid w:val="00E9157F"/>
    <w:rsid w:val="00E919F0"/>
    <w:rsid w:val="00E92268"/>
    <w:rsid w:val="00E92F46"/>
    <w:rsid w:val="00E9483D"/>
    <w:rsid w:val="00E94FDF"/>
    <w:rsid w:val="00E954E2"/>
    <w:rsid w:val="00E95C3F"/>
    <w:rsid w:val="00E95E50"/>
    <w:rsid w:val="00E96308"/>
    <w:rsid w:val="00E972C2"/>
    <w:rsid w:val="00E97CFB"/>
    <w:rsid w:val="00EA1185"/>
    <w:rsid w:val="00EA500E"/>
    <w:rsid w:val="00EA5896"/>
    <w:rsid w:val="00EA6E5B"/>
    <w:rsid w:val="00EA7811"/>
    <w:rsid w:val="00EB0A32"/>
    <w:rsid w:val="00EB1A6F"/>
    <w:rsid w:val="00EB1C05"/>
    <w:rsid w:val="00EB295B"/>
    <w:rsid w:val="00EB4A54"/>
    <w:rsid w:val="00EB4DFD"/>
    <w:rsid w:val="00EB61CF"/>
    <w:rsid w:val="00EB6336"/>
    <w:rsid w:val="00EB6A7B"/>
    <w:rsid w:val="00EC0D97"/>
    <w:rsid w:val="00EC2AD0"/>
    <w:rsid w:val="00EC2D51"/>
    <w:rsid w:val="00EC32A0"/>
    <w:rsid w:val="00EC36C4"/>
    <w:rsid w:val="00EC4B2E"/>
    <w:rsid w:val="00EC5415"/>
    <w:rsid w:val="00EC6121"/>
    <w:rsid w:val="00EC767E"/>
    <w:rsid w:val="00EC7993"/>
    <w:rsid w:val="00ED4A54"/>
    <w:rsid w:val="00ED591E"/>
    <w:rsid w:val="00ED7D85"/>
    <w:rsid w:val="00EE1846"/>
    <w:rsid w:val="00EE1BA4"/>
    <w:rsid w:val="00EE25E3"/>
    <w:rsid w:val="00EE31FA"/>
    <w:rsid w:val="00EE4171"/>
    <w:rsid w:val="00EE460D"/>
    <w:rsid w:val="00EE4679"/>
    <w:rsid w:val="00EE50F7"/>
    <w:rsid w:val="00EE640D"/>
    <w:rsid w:val="00EE670F"/>
    <w:rsid w:val="00EE674D"/>
    <w:rsid w:val="00EE70D0"/>
    <w:rsid w:val="00EF028D"/>
    <w:rsid w:val="00EF1658"/>
    <w:rsid w:val="00EF3370"/>
    <w:rsid w:val="00EF627A"/>
    <w:rsid w:val="00F02141"/>
    <w:rsid w:val="00F0361E"/>
    <w:rsid w:val="00F04F4C"/>
    <w:rsid w:val="00F066AD"/>
    <w:rsid w:val="00F06B9B"/>
    <w:rsid w:val="00F10813"/>
    <w:rsid w:val="00F11506"/>
    <w:rsid w:val="00F12BA8"/>
    <w:rsid w:val="00F130D6"/>
    <w:rsid w:val="00F1360A"/>
    <w:rsid w:val="00F14F2F"/>
    <w:rsid w:val="00F1578F"/>
    <w:rsid w:val="00F17F1A"/>
    <w:rsid w:val="00F20CF2"/>
    <w:rsid w:val="00F217F4"/>
    <w:rsid w:val="00F2365F"/>
    <w:rsid w:val="00F23FED"/>
    <w:rsid w:val="00F24052"/>
    <w:rsid w:val="00F255C8"/>
    <w:rsid w:val="00F25D43"/>
    <w:rsid w:val="00F27500"/>
    <w:rsid w:val="00F27B5F"/>
    <w:rsid w:val="00F321E7"/>
    <w:rsid w:val="00F32209"/>
    <w:rsid w:val="00F32F25"/>
    <w:rsid w:val="00F333B5"/>
    <w:rsid w:val="00F34F61"/>
    <w:rsid w:val="00F36ED2"/>
    <w:rsid w:val="00F40444"/>
    <w:rsid w:val="00F43969"/>
    <w:rsid w:val="00F44B59"/>
    <w:rsid w:val="00F46128"/>
    <w:rsid w:val="00F46D7B"/>
    <w:rsid w:val="00F52BE8"/>
    <w:rsid w:val="00F53B97"/>
    <w:rsid w:val="00F5663E"/>
    <w:rsid w:val="00F6796C"/>
    <w:rsid w:val="00F67D44"/>
    <w:rsid w:val="00F703FF"/>
    <w:rsid w:val="00F70ACF"/>
    <w:rsid w:val="00F70EAA"/>
    <w:rsid w:val="00F74338"/>
    <w:rsid w:val="00F7435C"/>
    <w:rsid w:val="00F753F7"/>
    <w:rsid w:val="00F75E96"/>
    <w:rsid w:val="00F7601C"/>
    <w:rsid w:val="00F77D5F"/>
    <w:rsid w:val="00F80311"/>
    <w:rsid w:val="00F83566"/>
    <w:rsid w:val="00F83D1B"/>
    <w:rsid w:val="00F84425"/>
    <w:rsid w:val="00F84807"/>
    <w:rsid w:val="00F86532"/>
    <w:rsid w:val="00F87560"/>
    <w:rsid w:val="00F9136C"/>
    <w:rsid w:val="00F9422F"/>
    <w:rsid w:val="00F97A48"/>
    <w:rsid w:val="00F97AAA"/>
    <w:rsid w:val="00F97BD5"/>
    <w:rsid w:val="00FA026B"/>
    <w:rsid w:val="00FA072F"/>
    <w:rsid w:val="00FA1BA0"/>
    <w:rsid w:val="00FA26F4"/>
    <w:rsid w:val="00FA3127"/>
    <w:rsid w:val="00FA41BB"/>
    <w:rsid w:val="00FA461B"/>
    <w:rsid w:val="00FA50DF"/>
    <w:rsid w:val="00FA5367"/>
    <w:rsid w:val="00FA7D01"/>
    <w:rsid w:val="00FB053E"/>
    <w:rsid w:val="00FB1C63"/>
    <w:rsid w:val="00FB256E"/>
    <w:rsid w:val="00FB27CE"/>
    <w:rsid w:val="00FB2A96"/>
    <w:rsid w:val="00FB3157"/>
    <w:rsid w:val="00FB690E"/>
    <w:rsid w:val="00FB7BC4"/>
    <w:rsid w:val="00FB7FB5"/>
    <w:rsid w:val="00FC01D1"/>
    <w:rsid w:val="00FC02C4"/>
    <w:rsid w:val="00FC0E2C"/>
    <w:rsid w:val="00FC19C2"/>
    <w:rsid w:val="00FC384E"/>
    <w:rsid w:val="00FC38CD"/>
    <w:rsid w:val="00FC6091"/>
    <w:rsid w:val="00FC6607"/>
    <w:rsid w:val="00FD0C5F"/>
    <w:rsid w:val="00FD27D8"/>
    <w:rsid w:val="00FD38EC"/>
    <w:rsid w:val="00FD3D3F"/>
    <w:rsid w:val="00FD3FBC"/>
    <w:rsid w:val="00FD65CC"/>
    <w:rsid w:val="00FD6C64"/>
    <w:rsid w:val="00FD6E73"/>
    <w:rsid w:val="00FE1A70"/>
    <w:rsid w:val="00FE1DBE"/>
    <w:rsid w:val="00FE26EA"/>
    <w:rsid w:val="00FE39A6"/>
    <w:rsid w:val="00FE3C52"/>
    <w:rsid w:val="00FE4AD3"/>
    <w:rsid w:val="00FE6A5C"/>
    <w:rsid w:val="00FE7269"/>
    <w:rsid w:val="00FF23FA"/>
    <w:rsid w:val="00FF2F33"/>
    <w:rsid w:val="00FF43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2386B"/>
  <w15:docId w15:val="{83AFFBA0-B2BF-45F8-AC51-75C5573A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05E1"/>
    <w:rPr>
      <w:sz w:val="24"/>
      <w:lang w:eastAsia="en-US"/>
    </w:rPr>
  </w:style>
  <w:style w:type="paragraph" w:styleId="Heading1">
    <w:name w:val="heading 1"/>
    <w:basedOn w:val="Normal"/>
    <w:next w:val="Normal"/>
    <w:qFormat/>
    <w:pPr>
      <w:keepNext/>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19"/>
      <w:outlineLvl w:val="0"/>
    </w:pPr>
    <w:rPr>
      <w:b/>
      <w:snapToGrid w:val="0"/>
    </w:rPr>
  </w:style>
  <w:style w:type="paragraph" w:styleId="Heading2">
    <w:name w:val="heading 2"/>
    <w:basedOn w:val="Normal"/>
    <w:next w:val="Normal"/>
    <w:qFormat/>
    <w:pPr>
      <w:keepNext/>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outlineLvl w:val="1"/>
    </w:pPr>
    <w:rPr>
      <w:b/>
      <w:snapToGrid w:val="0"/>
      <w:sz w:val="20"/>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tabs>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outlineLvl w:val="2"/>
    </w:pPr>
    <w:rPr>
      <w:b/>
      <w:snapToGrid w:val="0"/>
      <w:sz w:val="20"/>
    </w:rPr>
  </w:style>
  <w:style w:type="paragraph" w:styleId="Heading4">
    <w:name w:val="heading 4"/>
    <w:basedOn w:val="Normal"/>
    <w:next w:val="Normal"/>
    <w:qFormat/>
    <w:pPr>
      <w:keepNext/>
      <w:pBdr>
        <w:top w:val="single" w:sz="6" w:space="0" w:color="FFFFFF"/>
        <w:left w:val="single" w:sz="6" w:space="0" w:color="FFFFFF"/>
        <w:bottom w:val="single" w:sz="6" w:space="0" w:color="FFFFFF"/>
        <w:right w:val="single" w:sz="6" w:space="0" w:color="FFFFFF"/>
      </w:pBdr>
      <w:tabs>
        <w:tab w:val="left" w:pos="-718"/>
        <w:tab w:val="left" w:pos="0"/>
        <w:tab w:val="left" w:pos="1442"/>
        <w:tab w:val="left" w:pos="2162"/>
        <w:tab w:val="left" w:pos="2882"/>
        <w:tab w:val="left" w:pos="3602"/>
        <w:tab w:val="left" w:pos="4322"/>
        <w:tab w:val="left" w:pos="5042"/>
        <w:tab w:val="left" w:pos="5762"/>
        <w:tab w:val="left" w:pos="6482"/>
        <w:tab w:val="left" w:pos="7202"/>
        <w:tab w:val="left" w:pos="7922"/>
      </w:tabs>
      <w:outlineLvl w:val="3"/>
    </w:pPr>
    <w:rPr>
      <w:b/>
      <w:sz w:val="28"/>
    </w:rPr>
  </w:style>
  <w:style w:type="paragraph" w:styleId="Heading7">
    <w:name w:val="heading 7"/>
    <w:basedOn w:val="Normal"/>
    <w:next w:val="Normal"/>
    <w:qFormat/>
    <w:pPr>
      <w:keepNext/>
      <w:widowControl w:val="0"/>
      <w:tabs>
        <w:tab w:val="left" w:pos="1559"/>
      </w:tabs>
      <w:ind w:left="1418"/>
      <w:outlineLvl w:val="6"/>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widowControl w:val="0"/>
    </w:pPr>
    <w:rPr>
      <w:snapToGrid w:val="0"/>
    </w:rPr>
  </w:style>
  <w:style w:type="paragraph" w:customStyle="1" w:styleId="1">
    <w:name w:val="1"/>
    <w:aliases w:val="2,3"/>
    <w:basedOn w:val="Normal"/>
    <w:pPr>
      <w:widowControl w:val="0"/>
      <w:numPr>
        <w:numId w:val="1"/>
      </w:numPr>
      <w:ind w:left="720" w:hanging="720"/>
    </w:pPr>
    <w:rPr>
      <w:rFonts w:ascii="Courier" w:hAnsi="Courier"/>
      <w:snapToGrid w:val="0"/>
    </w:rPr>
  </w:style>
  <w:style w:type="paragraph" w:styleId="Title">
    <w:name w:val="Title"/>
    <w:basedOn w:val="Normal"/>
    <w:qFormat/>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askerville Old Face" w:hAnsi="Baskerville Old Face"/>
      <w:b/>
      <w:snapToGrid w:val="0"/>
      <w:sz w:val="32"/>
    </w:rPr>
  </w:style>
  <w:style w:type="character" w:styleId="FootnoteReference">
    <w:name w:val="footnote reference"/>
    <w:semiHidden/>
  </w:style>
  <w:style w:type="paragraph" w:styleId="Header">
    <w:name w:val="header"/>
    <w:basedOn w:val="Normal"/>
    <w:pPr>
      <w:widowControl w:val="0"/>
      <w:tabs>
        <w:tab w:val="center" w:pos="4152"/>
        <w:tab w:val="right" w:pos="8305"/>
      </w:tabs>
    </w:pPr>
    <w:rPr>
      <w:rFonts w:ascii="r_symbol" w:hAnsi="r_symbol"/>
      <w:snapToGrid w:val="0"/>
    </w:rPr>
  </w:style>
  <w:style w:type="paragraph" w:styleId="BodyTextIndent">
    <w:name w:val="Body Text Indent"/>
    <w:basedOn w:val="Normal"/>
    <w:pPr>
      <w:tabs>
        <w:tab w:val="left" w:pos="1134"/>
        <w:tab w:val="right" w:pos="8789"/>
      </w:tabs>
      <w:ind w:left="1134" w:hanging="1134"/>
    </w:pPr>
    <w:rPr>
      <w:smallCaps/>
    </w:rPr>
  </w:style>
  <w:style w:type="paragraph" w:styleId="BodyTextIndent2">
    <w:name w:val="Body Text Indent 2"/>
    <w:basedOn w:val="Normal"/>
    <w:pPr>
      <w:widowControl w:val="0"/>
      <w:ind w:left="2835" w:hanging="708"/>
    </w:pPr>
    <w:rPr>
      <w:snapToGrid w:val="0"/>
    </w:rPr>
  </w:style>
  <w:style w:type="paragraph" w:styleId="BodyTextIndent3">
    <w:name w:val="Body Text Indent 3"/>
    <w:basedOn w:val="Normal"/>
    <w:pPr>
      <w:widowControl w:val="0"/>
      <w:ind w:left="2127" w:hanging="698"/>
    </w:pPr>
    <w:rPr>
      <w:snapToGrid w:val="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sid w:val="002F075D"/>
    <w:rPr>
      <w:color w:val="0000FF"/>
      <w:u w:val="single"/>
    </w:rPr>
  </w:style>
  <w:style w:type="character" w:customStyle="1" w:styleId="FooterChar">
    <w:name w:val="Footer Char"/>
    <w:basedOn w:val="DefaultParagraphFont"/>
    <w:link w:val="Footer"/>
    <w:uiPriority w:val="99"/>
    <w:rsid w:val="00EC4B2E"/>
    <w:rPr>
      <w:sz w:val="24"/>
      <w:lang w:eastAsia="en-US"/>
    </w:rPr>
  </w:style>
  <w:style w:type="character" w:customStyle="1" w:styleId="EndnoteTextChar">
    <w:name w:val="Endnote Text Char"/>
    <w:basedOn w:val="DefaultParagraphFont"/>
    <w:link w:val="EndnoteText"/>
    <w:semiHidden/>
    <w:rsid w:val="005F11F3"/>
    <w:rPr>
      <w:snapToGrid w:val="0"/>
      <w:sz w:val="24"/>
      <w:lang w:eastAsia="en-US"/>
    </w:rPr>
  </w:style>
  <w:style w:type="paragraph" w:styleId="ListParagraph">
    <w:name w:val="List Paragraph"/>
    <w:basedOn w:val="Normal"/>
    <w:uiPriority w:val="34"/>
    <w:qFormat/>
    <w:rsid w:val="002F0EDF"/>
    <w:pPr>
      <w:ind w:left="720"/>
      <w:contextualSpacing/>
    </w:pPr>
  </w:style>
  <w:style w:type="character" w:styleId="CommentReference">
    <w:name w:val="annotation reference"/>
    <w:basedOn w:val="DefaultParagraphFont"/>
    <w:semiHidden/>
    <w:unhideWhenUsed/>
    <w:rsid w:val="0031402B"/>
    <w:rPr>
      <w:sz w:val="16"/>
      <w:szCs w:val="16"/>
    </w:rPr>
  </w:style>
  <w:style w:type="paragraph" w:styleId="CommentText">
    <w:name w:val="annotation text"/>
    <w:basedOn w:val="Normal"/>
    <w:link w:val="CommentTextChar"/>
    <w:unhideWhenUsed/>
    <w:rsid w:val="0031402B"/>
    <w:rPr>
      <w:sz w:val="20"/>
    </w:rPr>
  </w:style>
  <w:style w:type="character" w:customStyle="1" w:styleId="CommentTextChar">
    <w:name w:val="Comment Text Char"/>
    <w:basedOn w:val="DefaultParagraphFont"/>
    <w:link w:val="CommentText"/>
    <w:rsid w:val="0031402B"/>
    <w:rPr>
      <w:lang w:eastAsia="en-US"/>
    </w:rPr>
  </w:style>
  <w:style w:type="paragraph" w:styleId="CommentSubject">
    <w:name w:val="annotation subject"/>
    <w:basedOn w:val="CommentText"/>
    <w:next w:val="CommentText"/>
    <w:link w:val="CommentSubjectChar"/>
    <w:semiHidden/>
    <w:unhideWhenUsed/>
    <w:rsid w:val="0031402B"/>
    <w:rPr>
      <w:b/>
      <w:bCs/>
    </w:rPr>
  </w:style>
  <w:style w:type="character" w:customStyle="1" w:styleId="CommentSubjectChar">
    <w:name w:val="Comment Subject Char"/>
    <w:basedOn w:val="CommentTextChar"/>
    <w:link w:val="CommentSubject"/>
    <w:semiHidden/>
    <w:rsid w:val="0031402B"/>
    <w:rPr>
      <w:b/>
      <w:bCs/>
      <w:lang w:eastAsia="en-US"/>
    </w:rPr>
  </w:style>
  <w:style w:type="character" w:styleId="Strong">
    <w:name w:val="Strong"/>
    <w:uiPriority w:val="22"/>
    <w:qFormat/>
    <w:rsid w:val="006C2E9B"/>
    <w:rPr>
      <w:b/>
      <w:bCs/>
    </w:rPr>
  </w:style>
  <w:style w:type="paragraph" w:customStyle="1" w:styleId="Condition-NotHidden">
    <w:name w:val="Condition - Not Hidden"/>
    <w:basedOn w:val="Normal"/>
    <w:rsid w:val="00E972C2"/>
    <w:pPr>
      <w:spacing w:after="240"/>
      <w:ind w:left="1134"/>
      <w:jc w:val="both"/>
    </w:pPr>
    <w:rPr>
      <w:rFonts w:ascii="Arial" w:eastAsia="Arial Unicode MS" w:hAnsi="Arial" w:cs="Arial"/>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96791">
      <w:bodyDiv w:val="1"/>
      <w:marLeft w:val="0"/>
      <w:marRight w:val="0"/>
      <w:marTop w:val="0"/>
      <w:marBottom w:val="0"/>
      <w:divBdr>
        <w:top w:val="none" w:sz="0" w:space="0" w:color="auto"/>
        <w:left w:val="none" w:sz="0" w:space="0" w:color="auto"/>
        <w:bottom w:val="none" w:sz="0" w:space="0" w:color="auto"/>
        <w:right w:val="none" w:sz="0" w:space="0" w:color="auto"/>
      </w:divBdr>
      <w:divsChild>
        <w:div w:id="129147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995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543909557">
              <w:blockQuote w:val="1"/>
              <w:marLeft w:val="720"/>
              <w:marRight w:val="720"/>
              <w:marTop w:val="100"/>
              <w:marBottom w:val="100"/>
              <w:divBdr>
                <w:top w:val="none" w:sz="0" w:space="0" w:color="auto"/>
                <w:left w:val="none" w:sz="0" w:space="0" w:color="auto"/>
                <w:bottom w:val="none" w:sz="0" w:space="0" w:color="auto"/>
                <w:right w:val="none" w:sz="0" w:space="0" w:color="auto"/>
              </w:divBdr>
            </w:div>
            <w:div w:id="897088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1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8.austlii.edu.au/cgi-bin/viewdoc/au/legis/nsw/consol_reg/epaar2000480/s186a.html" TargetMode="External"/><Relationship Id="rId18" Type="http://schemas.openxmlformats.org/officeDocument/2006/relationships/hyperlink" Target="http://www8.austlii.edu.au/cgi-bin/viewdoc/au/legis/nsw/consol_reg/epaar2000480/s186a.html" TargetMode="External"/><Relationship Id="rId26" Type="http://schemas.openxmlformats.org/officeDocument/2006/relationships/hyperlink" Target="http://www.transport.nsw.gov.au/sydneytrains" TargetMode="External"/><Relationship Id="rId3" Type="http://schemas.openxmlformats.org/officeDocument/2006/relationships/styles" Target="styles.xml"/><Relationship Id="rId21" Type="http://schemas.openxmlformats.org/officeDocument/2006/relationships/hyperlink" Target="http://www.burwood.nsw.gov.au/" TargetMode="External"/><Relationship Id="rId7" Type="http://schemas.openxmlformats.org/officeDocument/2006/relationships/endnotes" Target="endnotes.xml"/><Relationship Id="rId12" Type="http://schemas.openxmlformats.org/officeDocument/2006/relationships/hyperlink" Target="http://www.austlii.edu.au/au/legis/nsw/consol_reg/epaar2000480/s225.html" TargetMode="External"/><Relationship Id="rId17" Type="http://schemas.openxmlformats.org/officeDocument/2006/relationships/hyperlink" Target="http://www8.austlii.edu.au/cgi-bin/viewdoc/au/legis/nsw/consol_reg/epaar2000480/s186a.html" TargetMode="External"/><Relationship Id="rId25" Type="http://schemas.openxmlformats.org/officeDocument/2006/relationships/hyperlink" Target="mailto:DA_sydneytrains@transport.nsw.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8.austlii.edu.au/cgi-bin/viewdoc/au/legis/nsw/consol_reg/epaar2000480/s186a.html" TargetMode="External"/><Relationship Id="rId20" Type="http://schemas.openxmlformats.org/officeDocument/2006/relationships/hyperlink" Target="http://www.1100.com.a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dneywater.com.au/tapin" TargetMode="External"/><Relationship Id="rId24" Type="http://schemas.openxmlformats.org/officeDocument/2006/relationships/hyperlink" Target="http://www.transport.nsw.gov.au/sydneytrain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8.austlii.edu.au/cgi-bin/viewdoc/au/legis/nsw/consol_reg/epaar2000480/s186a.html" TargetMode="External"/><Relationship Id="rId23" Type="http://schemas.openxmlformats.org/officeDocument/2006/relationships/hyperlink" Target="mailto:DA_sydneytrains@transport.nsw.gov.au" TargetMode="External"/><Relationship Id="rId28" Type="http://schemas.openxmlformats.org/officeDocument/2006/relationships/header" Target="header1.xml"/><Relationship Id="rId10" Type="http://schemas.openxmlformats.org/officeDocument/2006/relationships/hyperlink" Target="http://www.sydneywater.com.au/tapin" TargetMode="External"/><Relationship Id="rId19" Type="http://schemas.openxmlformats.org/officeDocument/2006/relationships/hyperlink" Target="http://www.1100.com.a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yrta.com/oplinc2/pages/security/oplincLogin.js" TargetMode="External"/><Relationship Id="rId14" Type="http://schemas.openxmlformats.org/officeDocument/2006/relationships/hyperlink" Target="http://www8.austlii.edu.au/cgi-bin/viewdoc/au/legis/nsw/consol_reg/epaar2000480/s186a.html" TargetMode="External"/><Relationship Id="rId22" Type="http://schemas.openxmlformats.org/officeDocument/2006/relationships/hyperlink" Target="http://www.burwood.nsw.gov.au/" TargetMode="External"/><Relationship Id="rId27" Type="http://schemas.openxmlformats.org/officeDocument/2006/relationships/image" Target="media/image1.png"/><Relationship Id="rId30" Type="http://schemas.openxmlformats.org/officeDocument/2006/relationships/header" Target="header2.xml"/><Relationship Id="rId8" Type="http://schemas.openxmlformats.org/officeDocument/2006/relationships/hyperlink" Target="http://www.sydneywater.com.a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burwood.nsw.gov.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uthority\Burwood\Authority7-Templates-Live\SECTION9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9DF9D-1B63-4D34-B224-F8F44E1A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SECTION96</Template>
  <TotalTime>24</TotalTime>
  <Pages>67</Pages>
  <Words>19938</Words>
  <Characters>107669</Characters>
  <Application>Microsoft Office Word</Application>
  <DocSecurity>0</DocSecurity>
  <Lines>2909</Lines>
  <Paragraphs>1635</Paragraphs>
  <ScaleCrop>false</ScaleCrop>
  <HeadingPairs>
    <vt:vector size="2" baseType="variant">
      <vt:variant>
        <vt:lpstr>Title</vt:lpstr>
      </vt:variant>
      <vt:variant>
        <vt:i4>1</vt:i4>
      </vt:variant>
    </vt:vector>
  </HeadingPairs>
  <TitlesOfParts>
    <vt:vector size="1" baseType="lpstr">
      <vt:lpstr>BURWOOD COUNCIL</vt:lpstr>
    </vt:vector>
  </TitlesOfParts>
  <Company>Council</Company>
  <LinksUpToDate>false</LinksUpToDate>
  <CharactersWithSpaces>125972</CharactersWithSpaces>
  <SharedDoc>false</SharedDoc>
  <HLinks>
    <vt:vector size="6" baseType="variant">
      <vt:variant>
        <vt:i4>3604555</vt:i4>
      </vt:variant>
      <vt:variant>
        <vt:i4>0</vt:i4>
      </vt:variant>
      <vt:variant>
        <vt:i4>0</vt:i4>
      </vt:variant>
      <vt:variant>
        <vt:i4>5</vt:i4>
      </vt:variant>
      <vt:variant>
        <vt:lpwstr>http://www.austlii.edu.au/au/legis/nsw/consol_act/epaaa1979389/s4.html</vt:lpwstr>
      </vt:variant>
      <vt:variant>
        <vt:lpwstr>council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BURWOOD COUNCIL</dc:title>
  <dc:creator>Dylan Chen</dc:creator>
  <cp:lastModifiedBy>Julian Sciarrone</cp:lastModifiedBy>
  <cp:revision>12</cp:revision>
  <cp:lastPrinted>2024-10-23T23:31:00Z</cp:lastPrinted>
  <dcterms:created xsi:type="dcterms:W3CDTF">2025-09-05T08:13:00Z</dcterms:created>
  <dcterms:modified xsi:type="dcterms:W3CDTF">2025-09-17T01:20:00Z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 Buildinfo">
    <vt:lpwstr>Revision: 1888715 - Build Date: 2021/09/22 16:54:58 - Revision Range: 1888714:1888715-Mixed revision WC</vt:lpwstr>
  </property>
  <property fmtid="{D5CDD505-2E9C-101B-9397-08002B2CF9AE}" pid="3" name="ser_num">
    <vt:lpwstr>430997</vt:lpwstr>
  </property>
  <property fmtid="{D5CDD505-2E9C-101B-9397-08002B2CF9AE}" pid="4" name="conditions added">
    <vt:lpwstr>True</vt:lpwstr>
  </property>
</Properties>
</file>